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0A9A" w14:textId="77777777" w:rsidR="000C7E88" w:rsidRDefault="000C7E88"/>
    <w:p w14:paraId="7C796646" w14:textId="77777777" w:rsidR="000C7E88" w:rsidRDefault="000C7E88"/>
    <w:p w14:paraId="65A3CE8B" w14:textId="77777777" w:rsidR="000C7E88" w:rsidRDefault="000C7E88"/>
    <w:p w14:paraId="2AC52B3E" w14:textId="77777777" w:rsidR="000C7E88" w:rsidRDefault="000C7E88" w:rsidP="000C7E88">
      <w:pPr>
        <w:spacing w:line="240" w:lineRule="auto"/>
        <w:jc w:val="center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ANNEX 1</w:t>
      </w:r>
    </w:p>
    <w:p w14:paraId="6918A9BC" w14:textId="77777777" w:rsidR="000C7E88" w:rsidRDefault="000C7E88" w:rsidP="000C7E88">
      <w:pPr>
        <w:spacing w:line="240" w:lineRule="auto"/>
        <w:jc w:val="center"/>
        <w:rPr>
          <w:rFonts w:ascii="Arial" w:eastAsia="Calibri" w:hAnsi="Arial" w:cs="Arial"/>
          <w:b/>
          <w:u w:val="single"/>
        </w:rPr>
      </w:pPr>
    </w:p>
    <w:p w14:paraId="723484AF" w14:textId="77777777" w:rsidR="000C7E88" w:rsidRDefault="000C7E88" w:rsidP="000C7E88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Al Plec de Clàusules Administratives Particulars de la contractació aplicable al 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contracte mixt relatiu a subministrament, instal·lació i manteniment correctiu </w:t>
      </w:r>
      <w:proofErr w:type="spellStart"/>
      <w:r>
        <w:rPr>
          <w:rFonts w:ascii="Arial" w:eastAsia="Calibri" w:hAnsi="Arial" w:cs="Arial"/>
          <w:b/>
          <w:bCs/>
          <w:kern w:val="0"/>
          <w14:ligatures w14:val="none"/>
        </w:rPr>
        <w:t>d’interfonia</w:t>
      </w:r>
      <w:proofErr w:type="spellEnd"/>
      <w:r>
        <w:rPr>
          <w:rFonts w:ascii="Arial" w:eastAsia="Calibri" w:hAnsi="Arial" w:cs="Arial"/>
          <w:b/>
          <w:bCs/>
          <w:kern w:val="0"/>
          <w14:ligatures w14:val="none"/>
        </w:rPr>
        <w:t xml:space="preserve"> I.P. (Internet Protocol) a les oficines de l’Organisme de Gestió Tributària de la Diputació de Barcelona</w:t>
      </w:r>
    </w:p>
    <w:p w14:paraId="63D32349" w14:textId="77777777" w:rsidR="000C7E88" w:rsidRDefault="000C7E88" w:rsidP="000C7E88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5FD8F25" w14:textId="77777777" w:rsidR="000C7E88" w:rsidRDefault="000C7E88" w:rsidP="000C7E88">
      <w:pPr>
        <w:pBdr>
          <w:bottom w:val="single" w:sz="4" w:space="1" w:color="auto"/>
        </w:pBd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Expedient núm.: ORGT/2025/0044814</w:t>
      </w:r>
    </w:p>
    <w:p w14:paraId="5B69604C" w14:textId="77777777" w:rsidR="000C7E88" w:rsidRDefault="000C7E88" w:rsidP="000C7E88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4A025FD" w14:textId="77777777" w:rsidR="000C7E88" w:rsidRDefault="000C7E88" w:rsidP="000C7E88">
      <w:pPr>
        <w:tabs>
          <w:tab w:val="center" w:pos="4252"/>
          <w:tab w:val="right" w:pos="8504"/>
        </w:tabs>
        <w:spacing w:line="240" w:lineRule="auto"/>
        <w:jc w:val="center"/>
        <w:rPr>
          <w:rFonts w:ascii="Arial" w:hAnsi="Arial" w:cs="Arial"/>
          <w:b/>
          <w:lang w:eastAsia="ca-ES"/>
        </w:rPr>
      </w:pPr>
      <w:r>
        <w:rPr>
          <w:rFonts w:ascii="Arial" w:hAnsi="Arial" w:cs="Arial"/>
          <w:b/>
        </w:rPr>
        <w:t>Model de proposició relativa als criteris avaluables de forma automàtica</w:t>
      </w:r>
    </w:p>
    <w:p w14:paraId="3EDE47B5" w14:textId="77777777" w:rsidR="000C7E88" w:rsidRDefault="000C7E88" w:rsidP="000C7E88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071BAB3" w14:textId="77777777" w:rsidR="000C7E88" w:rsidRDefault="000C7E88" w:rsidP="000C7E8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Sr./La Sra. .......... amb DNI/NIE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</w:t>
      </w:r>
      <w:r>
        <w:rPr>
          <w:rFonts w:ascii="Arial" w:hAnsi="Arial" w:cs="Arial"/>
          <w:i/>
        </w:rPr>
        <w:t>(consignar objecte del contracte i lots, si escau)</w:t>
      </w:r>
      <w:r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56145DF6" w14:textId="77777777" w:rsidR="000C7E88" w:rsidRDefault="000C7E88" w:rsidP="000C7E88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66586CC" w14:textId="77777777" w:rsidR="000C7E88" w:rsidRDefault="000C7E88" w:rsidP="000C7E88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FF1378B" w14:textId="77777777" w:rsidR="000C7E88" w:rsidRPr="009136B9" w:rsidRDefault="000C7E88" w:rsidP="000C7E88">
      <w:pPr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kern w:val="0"/>
          <w14:ligatures w14:val="none"/>
        </w:rPr>
      </w:pPr>
      <w:r w:rsidRPr="009136B9">
        <w:rPr>
          <w:rFonts w:ascii="Arial" w:hAnsi="Arial" w:cs="Arial"/>
          <w:kern w:val="0"/>
          <w14:ligatures w14:val="none"/>
        </w:rPr>
        <w:t xml:space="preserve">Proposició econòmica: </w:t>
      </w: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6"/>
        <w:gridCol w:w="1417"/>
        <w:gridCol w:w="851"/>
        <w:gridCol w:w="992"/>
        <w:gridCol w:w="1525"/>
      </w:tblGrid>
      <w:tr w:rsidR="000C7E88" w14:paraId="2FA791EA" w14:textId="77777777" w:rsidTr="00D00F1A">
        <w:trPr>
          <w:trHeight w:val="438"/>
          <w:jc w:val="right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3ECBDDE" w14:textId="77777777" w:rsidR="000C7E88" w:rsidRDefault="000C7E88" w:rsidP="00D00F1A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B67A" w14:textId="77777777" w:rsidR="000C7E88" w:rsidRDefault="000C7E88" w:rsidP="00D00F1A">
            <w:pPr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5570" w14:textId="77777777" w:rsidR="000C7E88" w:rsidRDefault="000C7E88" w:rsidP="00D00F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0C7E88" w14:paraId="1D9B11E0" w14:textId="77777777" w:rsidTr="00D00F1A">
        <w:trPr>
          <w:trHeight w:val="1108"/>
          <w:jc w:val="right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58AF5" w14:textId="77777777" w:rsidR="000C7E88" w:rsidRDefault="000C7E88" w:rsidP="00D00F1A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C7BF" w14:textId="77777777" w:rsidR="000C7E88" w:rsidRDefault="000C7E88" w:rsidP="00D00F1A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iCs/>
              </w:rPr>
              <w:t>Preu unitari màxim (IVA exclòs)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D60F" w14:textId="77777777" w:rsidR="000C7E88" w:rsidRDefault="000C7E88" w:rsidP="00D00F1A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Preu unitari ofert per tasca 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D7F6" w14:textId="77777777" w:rsidR="000C7E88" w:rsidRDefault="000C7E88" w:rsidP="00D00F1A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Tipus % 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E265" w14:textId="77777777" w:rsidR="000C7E88" w:rsidRDefault="000C7E88" w:rsidP="00D00F1A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Import IVA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25F0FD" w14:textId="77777777" w:rsidR="000C7E88" w:rsidRDefault="000C7E88" w:rsidP="00D00F1A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import preu unitari ofert (IVA inclòs)</w:t>
            </w:r>
          </w:p>
        </w:tc>
      </w:tr>
      <w:tr w:rsidR="000C7E88" w14:paraId="6220D50D" w14:textId="77777777" w:rsidTr="00D00F1A">
        <w:trPr>
          <w:trHeight w:val="418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78E4" w14:textId="77777777" w:rsidR="000C7E88" w:rsidRDefault="000C7E88" w:rsidP="00D00F1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iCs/>
              </w:rPr>
              <w:t xml:space="preserve">Pel </w:t>
            </w:r>
            <w:r>
              <w:rPr>
                <w:rFonts w:ascii="Arial" w:eastAsia="Calibri" w:hAnsi="Arial" w:cs="Arial"/>
                <w:b/>
                <w:bCs/>
                <w:iCs/>
              </w:rPr>
              <w:t>subministrament i instal·lació d’intèrfons en portes batents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BDB6" w14:textId="77777777" w:rsidR="000C7E88" w:rsidRDefault="000C7E88" w:rsidP="00D00F1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iCs/>
              </w:rPr>
              <w:t>1.656,14 € per instal·lació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C4C3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237EB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0C5D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6F0507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C7E88" w14:paraId="798D9404" w14:textId="77777777" w:rsidTr="00D00F1A">
        <w:trPr>
          <w:trHeight w:val="418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923" w14:textId="77777777" w:rsidR="000C7E88" w:rsidRDefault="000C7E88" w:rsidP="00D00F1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iCs/>
              </w:rPr>
              <w:t xml:space="preserve">Pel </w:t>
            </w:r>
            <w:r>
              <w:rPr>
                <w:rFonts w:ascii="Arial" w:eastAsia="Calibri" w:hAnsi="Arial" w:cs="Arial"/>
                <w:b/>
                <w:bCs/>
                <w:iCs/>
              </w:rPr>
              <w:t xml:space="preserve">subministrament i instal·lació d’intèrfons en portes corredisses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8F64" w14:textId="77777777" w:rsidR="000C7E88" w:rsidRDefault="000C7E88" w:rsidP="00D00F1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iCs/>
              </w:rPr>
              <w:t>1.418,70 € per instal·lació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DDAB4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BEA07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E090D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06E10F6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0C7E88" w14:paraId="02A46484" w14:textId="77777777" w:rsidTr="00D00F1A">
        <w:trPr>
          <w:trHeight w:val="418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57D0" w14:textId="77777777" w:rsidR="000C7E88" w:rsidRDefault="000C7E88" w:rsidP="00D00F1A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iCs/>
              </w:rPr>
              <w:t xml:space="preserve">Pels </w:t>
            </w:r>
            <w:r>
              <w:rPr>
                <w:rFonts w:ascii="Arial" w:eastAsia="Calibri" w:hAnsi="Arial" w:cs="Arial"/>
                <w:b/>
                <w:bCs/>
                <w:iCs/>
              </w:rPr>
              <w:t>treballs de manteniment correctiu</w:t>
            </w:r>
            <w:r>
              <w:rPr>
                <w:rFonts w:ascii="Arial" w:eastAsia="Calibri" w:hAnsi="Arial" w:cs="Arial"/>
                <w:iCs/>
              </w:rPr>
              <w:t xml:space="preserve"> del sistema </w:t>
            </w:r>
            <w:proofErr w:type="spellStart"/>
            <w:r>
              <w:rPr>
                <w:rFonts w:ascii="Arial" w:eastAsia="Calibri" w:hAnsi="Arial" w:cs="Arial"/>
                <w:iCs/>
              </w:rPr>
              <w:t>d’interfonia</w:t>
            </w:r>
            <w:proofErr w:type="spellEnd"/>
            <w:r>
              <w:rPr>
                <w:rFonts w:ascii="Arial" w:eastAsia="Calibri" w:hAnsi="Arial" w:cs="Arial"/>
                <w:iCs/>
              </w:rPr>
              <w:t xml:space="preserve"> I.P (Internet Protocol)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91DD" w14:textId="77777777" w:rsidR="000C7E88" w:rsidRDefault="000C7E88" w:rsidP="00D00F1A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iCs/>
              </w:rPr>
              <w:t>59,36 € per hora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83DBA2D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31C49F5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F4E0E47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867E34" w14:textId="77777777" w:rsidR="000C7E88" w:rsidRDefault="000C7E88" w:rsidP="00D00F1A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7B0C456" w14:textId="77777777" w:rsidR="000C7E88" w:rsidRDefault="000C7E88" w:rsidP="000C7E88">
      <w:pPr>
        <w:rPr>
          <w:rFonts w:ascii="Arial" w:eastAsia="Calibri" w:hAnsi="Arial" w:cs="Arial"/>
        </w:rPr>
      </w:pPr>
    </w:p>
    <w:p w14:paraId="536913C6" w14:textId="77777777" w:rsidR="000C7E88" w:rsidRDefault="000C7E88" w:rsidP="000C7E88">
      <w:pPr>
        <w:rPr>
          <w:rFonts w:ascii="Arial" w:eastAsia="Calibri" w:hAnsi="Arial" w:cs="Arial"/>
        </w:rPr>
      </w:pPr>
    </w:p>
    <w:p w14:paraId="01287F81" w14:textId="77777777" w:rsidR="000C7E88" w:rsidRDefault="000C7E88" w:rsidP="000C7E8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Proposició tècnica de criteris automàtics</w:t>
      </w:r>
    </w:p>
    <w:p w14:paraId="09B032E9" w14:textId="77777777" w:rsidR="000C7E88" w:rsidRDefault="000C7E88" w:rsidP="000C7E88">
      <w:pPr>
        <w:spacing w:line="240" w:lineRule="auto"/>
        <w:rPr>
          <w:rFonts w:ascii="Arial" w:hAnsi="Arial" w:cs="Arial"/>
        </w:rPr>
      </w:pPr>
    </w:p>
    <w:p w14:paraId="479DCD37" w14:textId="77777777" w:rsidR="000C7E88" w:rsidRDefault="000C7E88" w:rsidP="000C7E88">
      <w:pPr>
        <w:spacing w:after="0" w:line="240" w:lineRule="auto"/>
        <w:ind w:left="284"/>
        <w:jc w:val="both"/>
        <w:rPr>
          <w:rFonts w:ascii="Arial" w:eastAsia="Calibri" w:hAnsi="Arial" w:cs="Arial"/>
          <w:noProof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lastRenderedPageBreak/>
        <w:t>Criteri 2</w:t>
      </w:r>
      <w:r>
        <w:rPr>
          <w:rFonts w:ascii="Arial" w:eastAsia="Calibri" w:hAnsi="Arial" w:cs="Arial"/>
          <w:kern w:val="0"/>
          <w14:ligatures w14:val="none"/>
        </w:rPr>
        <w:t xml:space="preserve">: </w:t>
      </w:r>
      <w:r>
        <w:rPr>
          <w:rFonts w:ascii="Arial" w:eastAsia="Calibri" w:hAnsi="Arial" w:cs="Arial"/>
          <w:noProof/>
          <w:kern w:val="0"/>
          <w14:ligatures w14:val="none"/>
        </w:rPr>
        <w:t>Subministrament d'interfons que disposin de botonera retro il.luminada i protector de botó reemplaçable.</w:t>
      </w:r>
    </w:p>
    <w:p w14:paraId="0BD6A1A5" w14:textId="77777777" w:rsidR="000C7E88" w:rsidRDefault="000C7E88" w:rsidP="000C7E88">
      <w:pPr>
        <w:spacing w:after="0" w:line="240" w:lineRule="auto"/>
        <w:ind w:left="284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8330" w:type="dxa"/>
        <w:tblInd w:w="426" w:type="dxa"/>
        <w:tblLook w:val="04A0" w:firstRow="1" w:lastRow="0" w:firstColumn="1" w:lastColumn="0" w:noHBand="0" w:noVBand="1"/>
      </w:tblPr>
      <w:tblGrid>
        <w:gridCol w:w="5528"/>
        <w:gridCol w:w="2802"/>
      </w:tblGrid>
      <w:tr w:rsidR="000C7E88" w14:paraId="54E14047" w14:textId="77777777" w:rsidTr="00D00F1A"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403ECE4" w14:textId="77777777" w:rsidR="000C7E88" w:rsidRDefault="000C7E88" w:rsidP="00D00F1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</w:p>
        </w:tc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5A3B846" w14:textId="77777777" w:rsidR="000C7E88" w:rsidRDefault="000C7E88" w:rsidP="00D00F1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lang w:eastAsia="es-ES"/>
                <w14:ligatures w14:val="none"/>
              </w:rPr>
            </w:pPr>
            <w:r>
              <w:rPr>
                <w:rFonts w:ascii="Arial" w:eastAsia="Calibri" w:hAnsi="Arial" w:cs="Arial"/>
                <w:i/>
                <w:kern w:val="0"/>
                <w:lang w:eastAsia="es-ES"/>
                <w14:ligatures w14:val="none"/>
              </w:rPr>
              <w:t xml:space="preserve">Marqueu amb una X </w:t>
            </w:r>
          </w:p>
        </w:tc>
      </w:tr>
      <w:tr w:rsidR="000C7E88" w14:paraId="0A0B2DFB" w14:textId="77777777" w:rsidTr="00D00F1A">
        <w:trPr>
          <w:trHeight w:val="61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06BBE61" w14:textId="77777777" w:rsidR="000C7E88" w:rsidRDefault="000C7E88" w:rsidP="00D00F1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  <w:t>Els intèrfons a subministrar disposen de botonera retro il·luminada i protector de botó reemplaçable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73803B" w14:textId="77777777" w:rsidR="000C7E88" w:rsidRDefault="000C7E88" w:rsidP="00D00F1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69EFA1CA" w14:textId="77777777" w:rsidR="000C7E88" w:rsidRDefault="000C7E88" w:rsidP="000C7E88">
      <w:pPr>
        <w:spacing w:after="0" w:line="240" w:lineRule="auto"/>
        <w:ind w:left="851" w:right="851"/>
        <w:jc w:val="center"/>
        <w:rPr>
          <w:rFonts w:ascii="Arial" w:eastAsia="Calibri" w:hAnsi="Arial" w:cs="Arial"/>
          <w:kern w:val="0"/>
          <w:sz w:val="18"/>
          <w:szCs w:val="18"/>
          <w:lang w:eastAsia="es-ES"/>
          <w14:ligatures w14:val="none"/>
        </w:rPr>
      </w:pPr>
    </w:p>
    <w:p w14:paraId="291EB7A6" w14:textId="77777777" w:rsidR="000C7E88" w:rsidRPr="009136B9" w:rsidRDefault="000C7E88" w:rsidP="000C7E88">
      <w:pPr>
        <w:spacing w:after="0" w:line="240" w:lineRule="auto"/>
        <w:ind w:left="851" w:right="851"/>
        <w:jc w:val="center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9136B9">
        <w:rPr>
          <w:rFonts w:ascii="Arial" w:eastAsia="Calibri" w:hAnsi="Arial" w:cs="Arial"/>
          <w:kern w:val="0"/>
          <w:sz w:val="18"/>
          <w:szCs w:val="18"/>
          <w:lang w:eastAsia="es-ES"/>
          <w14:ligatures w14:val="none"/>
        </w:rPr>
        <w:t>*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(Marcar amb una creu (X)</w:t>
      </w: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en cas d’oferir la millora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. En cas que no</w:t>
      </w: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la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marqueu s’entendrà que no oferiu millora  i obtindreu 0 punts)</w:t>
      </w:r>
    </w:p>
    <w:p w14:paraId="1A78190C" w14:textId="77777777" w:rsidR="000C7E88" w:rsidRDefault="000C7E88" w:rsidP="000C7E88">
      <w:pPr>
        <w:spacing w:line="240" w:lineRule="auto"/>
        <w:rPr>
          <w:rFonts w:ascii="Arial" w:hAnsi="Arial" w:cs="Arial"/>
        </w:rPr>
      </w:pPr>
    </w:p>
    <w:p w14:paraId="0C65AE9D" w14:textId="77777777" w:rsidR="000C7E88" w:rsidRDefault="000C7E88" w:rsidP="000C7E88">
      <w:pPr>
        <w:spacing w:after="0" w:line="240" w:lineRule="auto"/>
        <w:ind w:left="284"/>
        <w:jc w:val="both"/>
        <w:rPr>
          <w:rFonts w:ascii="Arial" w:eastAsia="Calibri" w:hAnsi="Arial" w:cs="Arial"/>
          <w:noProof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Criteri 3</w:t>
      </w:r>
      <w:r>
        <w:rPr>
          <w:rFonts w:ascii="Arial" w:eastAsia="Calibri" w:hAnsi="Arial" w:cs="Arial"/>
          <w:kern w:val="0"/>
          <w14:ligatures w14:val="none"/>
        </w:rPr>
        <w:t xml:space="preserve">: </w:t>
      </w:r>
      <w:r>
        <w:rPr>
          <w:rFonts w:ascii="Arial" w:eastAsia="Calibri" w:hAnsi="Arial" w:cs="Arial"/>
          <w:noProof/>
          <w:kern w:val="0"/>
          <w14:ligatures w14:val="none"/>
        </w:rPr>
        <w:t>Subministrament d'interfons amb frontal d’acer inoxidable desmuntable</w:t>
      </w:r>
    </w:p>
    <w:p w14:paraId="33E87AED" w14:textId="77777777" w:rsidR="000C7E88" w:rsidRDefault="000C7E88" w:rsidP="000C7E88">
      <w:pPr>
        <w:spacing w:after="0" w:line="240" w:lineRule="auto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8330" w:type="dxa"/>
        <w:tblInd w:w="426" w:type="dxa"/>
        <w:tblLook w:val="04A0" w:firstRow="1" w:lastRow="0" w:firstColumn="1" w:lastColumn="0" w:noHBand="0" w:noVBand="1"/>
      </w:tblPr>
      <w:tblGrid>
        <w:gridCol w:w="5528"/>
        <w:gridCol w:w="2802"/>
      </w:tblGrid>
      <w:tr w:rsidR="000C7E88" w14:paraId="1C065259" w14:textId="77777777" w:rsidTr="00D00F1A"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C0B148" w14:textId="77777777" w:rsidR="000C7E88" w:rsidRDefault="000C7E88" w:rsidP="00D00F1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</w:p>
        </w:tc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35E1989" w14:textId="77777777" w:rsidR="000C7E88" w:rsidRDefault="000C7E88" w:rsidP="00D00F1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lang w:eastAsia="es-ES"/>
                <w14:ligatures w14:val="none"/>
              </w:rPr>
            </w:pPr>
            <w:r>
              <w:rPr>
                <w:rFonts w:ascii="Arial" w:eastAsia="Calibri" w:hAnsi="Arial" w:cs="Arial"/>
                <w:i/>
                <w:kern w:val="0"/>
                <w:lang w:eastAsia="es-ES"/>
                <w14:ligatures w14:val="none"/>
              </w:rPr>
              <w:t xml:space="preserve">Marqueu amb una X </w:t>
            </w:r>
          </w:p>
        </w:tc>
      </w:tr>
      <w:tr w:rsidR="000C7E88" w14:paraId="4543CA82" w14:textId="77777777" w:rsidTr="00D00F1A">
        <w:trPr>
          <w:trHeight w:val="574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991CEF0" w14:textId="77777777" w:rsidR="000C7E88" w:rsidRDefault="000C7E88" w:rsidP="00D00F1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  <w:t>Els intèrfons a subministrar disposen de frontal d’acer inoxidable desmuntable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BCA647" w14:textId="77777777" w:rsidR="000C7E88" w:rsidRDefault="000C7E88" w:rsidP="00D00F1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54BCB976" w14:textId="77777777" w:rsidR="000C7E88" w:rsidRPr="009136B9" w:rsidRDefault="000C7E88" w:rsidP="000C7E88">
      <w:pPr>
        <w:spacing w:after="0" w:line="240" w:lineRule="auto"/>
        <w:ind w:left="851" w:right="851"/>
        <w:jc w:val="center"/>
        <w:rPr>
          <w:rFonts w:ascii="Arial" w:eastAsia="Calibri" w:hAnsi="Arial" w:cs="Arial"/>
          <w:kern w:val="0"/>
          <w:sz w:val="18"/>
          <w:szCs w:val="18"/>
          <w:lang w:eastAsia="es-ES"/>
          <w14:ligatures w14:val="none"/>
        </w:rPr>
      </w:pPr>
    </w:p>
    <w:p w14:paraId="6723D4B5" w14:textId="77777777" w:rsidR="000C7E88" w:rsidRPr="009136B9" w:rsidRDefault="000C7E88" w:rsidP="000C7E88">
      <w:pPr>
        <w:spacing w:after="0" w:line="240" w:lineRule="auto"/>
        <w:ind w:left="851" w:right="851"/>
        <w:jc w:val="center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9136B9">
        <w:rPr>
          <w:rFonts w:ascii="Arial" w:eastAsia="Calibri" w:hAnsi="Arial" w:cs="Arial"/>
          <w:kern w:val="0"/>
          <w:sz w:val="18"/>
          <w:szCs w:val="18"/>
          <w:lang w:eastAsia="es-ES"/>
          <w14:ligatures w14:val="none"/>
        </w:rPr>
        <w:t>*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(Marcar amb una creu (X) </w:t>
      </w: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en cas d’oferir la millora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. En cas que no </w:t>
      </w: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la 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marqueu s’entendrà que no oferiu millora  i obtindreu 0 punts)</w:t>
      </w:r>
    </w:p>
    <w:p w14:paraId="64A412B9" w14:textId="77777777" w:rsidR="000C7E88" w:rsidRDefault="000C7E88" w:rsidP="000C7E88">
      <w:pPr>
        <w:spacing w:line="240" w:lineRule="auto"/>
        <w:rPr>
          <w:rFonts w:ascii="Arial" w:hAnsi="Arial" w:cs="Arial"/>
        </w:rPr>
      </w:pPr>
    </w:p>
    <w:p w14:paraId="056F1D6D" w14:textId="77777777" w:rsidR="000C7E88" w:rsidRDefault="000C7E88" w:rsidP="000C7E88">
      <w:pPr>
        <w:spacing w:line="240" w:lineRule="auto"/>
        <w:rPr>
          <w:rFonts w:ascii="Arial" w:hAnsi="Arial" w:cs="Arial"/>
        </w:rPr>
      </w:pPr>
    </w:p>
    <w:p w14:paraId="12C88663" w14:textId="77777777" w:rsidR="000C7E88" w:rsidRDefault="000C7E88" w:rsidP="000C7E88">
      <w:pPr>
        <w:spacing w:after="0" w:line="240" w:lineRule="auto"/>
        <w:ind w:left="284"/>
        <w:rPr>
          <w:rFonts w:ascii="Arial" w:eastAsia="Calibri" w:hAnsi="Arial" w:cs="Arial"/>
          <w:noProof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Criteri 4</w:t>
      </w:r>
      <w:r>
        <w:rPr>
          <w:rFonts w:ascii="Arial" w:eastAsia="Calibri" w:hAnsi="Arial" w:cs="Arial"/>
          <w:kern w:val="0"/>
          <w14:ligatures w14:val="none"/>
        </w:rPr>
        <w:t xml:space="preserve">: </w:t>
      </w:r>
      <w:r>
        <w:rPr>
          <w:rFonts w:ascii="Arial" w:eastAsia="Calibri" w:hAnsi="Arial" w:cs="Arial"/>
          <w:noProof/>
          <w:kern w:val="0"/>
          <w14:ligatures w14:val="none"/>
        </w:rPr>
        <w:t>Utilització de vehicles de transport menys contaminants</w:t>
      </w:r>
    </w:p>
    <w:p w14:paraId="31D848C0" w14:textId="77777777" w:rsidR="000C7E88" w:rsidRDefault="000C7E88" w:rsidP="000C7E88">
      <w:pPr>
        <w:spacing w:after="0" w:line="240" w:lineRule="auto"/>
        <w:ind w:left="284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8330" w:type="dxa"/>
        <w:tblInd w:w="426" w:type="dxa"/>
        <w:tblLook w:val="04A0" w:firstRow="1" w:lastRow="0" w:firstColumn="1" w:lastColumn="0" w:noHBand="0" w:noVBand="1"/>
      </w:tblPr>
      <w:tblGrid>
        <w:gridCol w:w="5528"/>
        <w:gridCol w:w="2802"/>
      </w:tblGrid>
      <w:tr w:rsidR="000C7E88" w14:paraId="32B5F7A6" w14:textId="77777777" w:rsidTr="00D00F1A"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6BBDD9" w14:textId="77777777" w:rsidR="000C7E88" w:rsidRDefault="000C7E88" w:rsidP="00D00F1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</w:p>
        </w:tc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D5F0E57" w14:textId="77777777" w:rsidR="000C7E88" w:rsidRDefault="000C7E88" w:rsidP="00D00F1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lang w:eastAsia="es-ES"/>
                <w14:ligatures w14:val="none"/>
              </w:rPr>
            </w:pPr>
            <w:r>
              <w:rPr>
                <w:rFonts w:ascii="Arial" w:eastAsia="Calibri" w:hAnsi="Arial" w:cs="Arial"/>
                <w:i/>
                <w:kern w:val="0"/>
                <w:lang w:eastAsia="es-ES"/>
                <w14:ligatures w14:val="none"/>
              </w:rPr>
              <w:t>Marqueu amb una X l’opció escollida</w:t>
            </w:r>
          </w:p>
        </w:tc>
      </w:tr>
      <w:tr w:rsidR="000C7E88" w14:paraId="206AA5F6" w14:textId="77777777" w:rsidTr="00D00F1A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9EA5F31" w14:textId="77777777" w:rsidR="000C7E88" w:rsidRDefault="000C7E88" w:rsidP="00D00F1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  <w:t>Els vehicles disposen de distintiu ambiental tipus ECO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52A401" w14:textId="77777777" w:rsidR="000C7E88" w:rsidRDefault="000C7E88" w:rsidP="00D00F1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</w:p>
        </w:tc>
      </w:tr>
      <w:tr w:rsidR="000C7E88" w14:paraId="608D00AB" w14:textId="77777777" w:rsidTr="00D00F1A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66DA1EA" w14:textId="77777777" w:rsidR="000C7E88" w:rsidRDefault="000C7E88" w:rsidP="00D00F1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  <w:t>Els vehicles disposen de distintiu ambiental tipus O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955CA" w14:textId="77777777" w:rsidR="000C7E88" w:rsidRDefault="000C7E88" w:rsidP="00D00F1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1C5F9B9B" w14:textId="77777777" w:rsidR="000C7E88" w:rsidRDefault="000C7E88" w:rsidP="000C7E88">
      <w:pPr>
        <w:spacing w:after="0" w:line="240" w:lineRule="auto"/>
        <w:ind w:left="851" w:right="851"/>
        <w:jc w:val="center"/>
        <w:rPr>
          <w:rFonts w:ascii="Arial" w:eastAsia="Calibri" w:hAnsi="Arial" w:cs="Arial"/>
          <w:kern w:val="0"/>
          <w:sz w:val="18"/>
          <w:szCs w:val="18"/>
          <w:lang w:eastAsia="es-ES"/>
          <w14:ligatures w14:val="none"/>
        </w:rPr>
      </w:pPr>
    </w:p>
    <w:p w14:paraId="1AE149F9" w14:textId="77777777" w:rsidR="000C7E88" w:rsidRPr="009136B9" w:rsidRDefault="000C7E88" w:rsidP="000C7E88">
      <w:pPr>
        <w:spacing w:after="0" w:line="240" w:lineRule="auto"/>
        <w:ind w:left="851" w:right="851"/>
        <w:jc w:val="center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9136B9">
        <w:rPr>
          <w:rFonts w:ascii="Arial" w:eastAsia="Calibri" w:hAnsi="Arial" w:cs="Arial"/>
          <w:kern w:val="0"/>
          <w:sz w:val="18"/>
          <w:szCs w:val="18"/>
          <w:lang w:eastAsia="es-ES"/>
          <w14:ligatures w14:val="none"/>
        </w:rPr>
        <w:t>*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(Marcar amb una creu (X) l’opció triada. En cas que no marqueu cap opció o marqueu les dues s’entendrà que no oferiu millora  i obtindreu 0 punts)</w:t>
      </w:r>
    </w:p>
    <w:p w14:paraId="4FDFA5EE" w14:textId="77777777" w:rsidR="000C7E88" w:rsidRDefault="000C7E88" w:rsidP="000C7E88">
      <w:pPr>
        <w:spacing w:line="240" w:lineRule="auto"/>
        <w:rPr>
          <w:rFonts w:ascii="Arial" w:hAnsi="Arial" w:cs="Arial"/>
        </w:rPr>
      </w:pPr>
    </w:p>
    <w:p w14:paraId="51ED7872" w14:textId="77777777" w:rsidR="000C7E88" w:rsidRDefault="000C7E88" w:rsidP="000C7E88">
      <w:pPr>
        <w:spacing w:after="0" w:line="240" w:lineRule="auto"/>
        <w:ind w:left="284"/>
        <w:jc w:val="both"/>
        <w:rPr>
          <w:rFonts w:ascii="Arial" w:eastAsia="Calibri" w:hAnsi="Arial" w:cs="Arial"/>
          <w:noProof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Criteri 5</w:t>
      </w:r>
      <w:r>
        <w:rPr>
          <w:rFonts w:ascii="Arial" w:eastAsia="Calibri" w:hAnsi="Arial" w:cs="Arial"/>
          <w:kern w:val="0"/>
          <w14:ligatures w14:val="none"/>
        </w:rPr>
        <w:t xml:space="preserve">: </w:t>
      </w:r>
      <w:r>
        <w:rPr>
          <w:rFonts w:ascii="Arial" w:eastAsia="Calibri" w:hAnsi="Arial" w:cs="Arial"/>
          <w:noProof/>
          <w:kern w:val="0"/>
          <w14:ligatures w14:val="none"/>
        </w:rPr>
        <w:t>Subministrament d'interfons amb control de volum ajustable automàticament</w:t>
      </w:r>
    </w:p>
    <w:p w14:paraId="1E329737" w14:textId="77777777" w:rsidR="000C7E88" w:rsidRDefault="000C7E88" w:rsidP="000C7E88">
      <w:pPr>
        <w:spacing w:after="0" w:line="240" w:lineRule="auto"/>
        <w:ind w:left="284"/>
        <w:jc w:val="both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W w:w="8330" w:type="dxa"/>
        <w:tblInd w:w="426" w:type="dxa"/>
        <w:tblLook w:val="04A0" w:firstRow="1" w:lastRow="0" w:firstColumn="1" w:lastColumn="0" w:noHBand="0" w:noVBand="1"/>
      </w:tblPr>
      <w:tblGrid>
        <w:gridCol w:w="5528"/>
        <w:gridCol w:w="2802"/>
      </w:tblGrid>
      <w:tr w:rsidR="000C7E88" w14:paraId="2BE6630F" w14:textId="77777777" w:rsidTr="00D00F1A"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DFDEBE" w14:textId="77777777" w:rsidR="000C7E88" w:rsidRDefault="000C7E88" w:rsidP="00D00F1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</w:p>
        </w:tc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870D69F" w14:textId="77777777" w:rsidR="000C7E88" w:rsidRDefault="000C7E88" w:rsidP="00D00F1A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lang w:eastAsia="es-ES"/>
                <w14:ligatures w14:val="none"/>
              </w:rPr>
            </w:pPr>
            <w:r>
              <w:rPr>
                <w:rFonts w:ascii="Arial" w:eastAsia="Calibri" w:hAnsi="Arial" w:cs="Arial"/>
                <w:i/>
                <w:kern w:val="0"/>
                <w:lang w:eastAsia="es-ES"/>
                <w14:ligatures w14:val="none"/>
              </w:rPr>
              <w:t xml:space="preserve">Marqueu amb una X </w:t>
            </w:r>
          </w:p>
        </w:tc>
      </w:tr>
      <w:tr w:rsidR="000C7E88" w14:paraId="25AFEE7F" w14:textId="77777777" w:rsidTr="00D00F1A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073135C" w14:textId="77777777" w:rsidR="000C7E88" w:rsidRDefault="000C7E88" w:rsidP="00D00F1A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  <w:t>Els intèrfons a subministrar disposen de control de volum ajustable automàticament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BA9341" w14:textId="77777777" w:rsidR="000C7E88" w:rsidRDefault="000C7E88" w:rsidP="00D00F1A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695D355B" w14:textId="77777777" w:rsidR="000C7E88" w:rsidRDefault="000C7E88" w:rsidP="000C7E88">
      <w:pPr>
        <w:spacing w:after="0" w:line="240" w:lineRule="auto"/>
        <w:ind w:left="851" w:right="851"/>
        <w:jc w:val="center"/>
        <w:rPr>
          <w:rFonts w:ascii="Arial" w:eastAsia="Calibri" w:hAnsi="Arial" w:cs="Arial"/>
          <w:kern w:val="0"/>
          <w:sz w:val="16"/>
          <w:szCs w:val="16"/>
          <w:lang w:eastAsia="es-ES"/>
          <w14:ligatures w14:val="none"/>
        </w:rPr>
      </w:pPr>
    </w:p>
    <w:p w14:paraId="37D4DF3E" w14:textId="77777777" w:rsidR="000C7E88" w:rsidRPr="009136B9" w:rsidRDefault="000C7E88" w:rsidP="000C7E88">
      <w:pPr>
        <w:spacing w:after="0" w:line="240" w:lineRule="auto"/>
        <w:ind w:left="851" w:right="851"/>
        <w:jc w:val="center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9136B9">
        <w:rPr>
          <w:rFonts w:ascii="Arial" w:eastAsia="Calibri" w:hAnsi="Arial" w:cs="Arial"/>
          <w:kern w:val="0"/>
          <w:sz w:val="18"/>
          <w:szCs w:val="18"/>
          <w:lang w:eastAsia="es-ES"/>
          <w14:ligatures w14:val="none"/>
        </w:rPr>
        <w:t>*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 (Marcar amb una creu (X) </w:t>
      </w: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en cas d’oferir la millora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. En cas que no </w:t>
      </w:r>
      <w:r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la </w:t>
      </w:r>
      <w:r w:rsidRPr="009136B9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marqueu s’entendrà que no oferiu millora i obtindreu 0 punts)</w:t>
      </w:r>
    </w:p>
    <w:p w14:paraId="7C8518AC" w14:textId="77777777" w:rsidR="000C7E88" w:rsidRPr="00021756" w:rsidRDefault="000C7E88" w:rsidP="000C7E88"/>
    <w:p w14:paraId="191085CF" w14:textId="77777777" w:rsidR="000C7E88" w:rsidRDefault="000C7E88" w:rsidP="000C7E88"/>
    <w:p w14:paraId="6899DDD9" w14:textId="77777777" w:rsidR="000C7E88" w:rsidRDefault="000C7E88"/>
    <w:sectPr w:rsidR="000C7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hybridMultilevel"/>
    <w:tmpl w:val="AA3C4016"/>
    <w:lvl w:ilvl="0" w:tplc="ADC28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866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AD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E8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83F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AA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68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638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86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32"/>
    <w:multiLevelType w:val="hybridMultilevel"/>
    <w:tmpl w:val="AA3C4016"/>
    <w:lvl w:ilvl="0" w:tplc="1610E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80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C44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85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65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B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AD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EFA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06D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034434">
    <w:abstractNumId w:val="0"/>
  </w:num>
  <w:num w:numId="2" w16cid:durableId="172887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88"/>
    <w:rsid w:val="000C55F0"/>
    <w:rsid w:val="000C7E88"/>
    <w:rsid w:val="001837FC"/>
    <w:rsid w:val="002070CA"/>
    <w:rsid w:val="005274D3"/>
    <w:rsid w:val="00A05387"/>
    <w:rsid w:val="00E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1069"/>
  <w15:chartTrackingRefBased/>
  <w15:docId w15:val="{9F639DF4-EC8D-4B40-AFE5-3CCDCE67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E88"/>
  </w:style>
  <w:style w:type="paragraph" w:styleId="Ttol1">
    <w:name w:val="heading 1"/>
    <w:basedOn w:val="Normal"/>
    <w:next w:val="Normal"/>
    <w:link w:val="Ttol1Car"/>
    <w:uiPriority w:val="9"/>
    <w:qFormat/>
    <w:rsid w:val="000C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C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C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C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C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C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C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C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C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C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C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C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C7E8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C7E8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C7E8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C7E8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C7E8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C7E8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C7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C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C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C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C7E8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C7E8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C7E8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C7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C7E8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C7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RAMOS, ANA MARIA</dc:creator>
  <cp:keywords/>
  <dc:description/>
  <cp:lastModifiedBy>JORDAN RAMOS, ANA MARIA</cp:lastModifiedBy>
  <cp:revision>1</cp:revision>
  <dcterms:created xsi:type="dcterms:W3CDTF">2026-06-17T08:33:00Z</dcterms:created>
  <dcterms:modified xsi:type="dcterms:W3CDTF">2026-06-17T08:35:00Z</dcterms:modified>
</cp:coreProperties>
</file>