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809" w:rsidRPr="00C976B2" w:rsidRDefault="00783809" w:rsidP="00783809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0" w:name="_Hlk146112910"/>
      <w:bookmarkStart w:id="1" w:name="_Toc231969944"/>
      <w:bookmarkStart w:id="2" w:name="_Toc103689245"/>
      <w:bookmarkStart w:id="3" w:name="_Toc147143266"/>
      <w:bookmarkStart w:id="4" w:name="_Toc119414807"/>
      <w:bookmarkStart w:id="5" w:name="_Toc110516889"/>
      <w:bookmarkStart w:id="6" w:name="_Toc109130602"/>
      <w:bookmarkStart w:id="7" w:name="_Toc109130103"/>
      <w:bookmarkStart w:id="8" w:name="_Toc109129945"/>
      <w:r w:rsidRPr="00C976B2">
        <w:rPr>
          <w:rFonts w:cs="Arial"/>
          <w:b/>
          <w:color w:val="000000"/>
          <w:kern w:val="32"/>
          <w:szCs w:val="22"/>
        </w:rPr>
        <w:t>ANNEX II. DECLARACIÓ RESPONSABLE DEL COMPLIMENT DE MESURES SOCIALS I CONDICIONS ESPECIALS D’EXECUCIÓ DEL CONTRACTE</w:t>
      </w:r>
      <w:bookmarkEnd w:id="1"/>
    </w:p>
    <w:p w:rsidR="00783809" w:rsidRPr="00C976B2" w:rsidRDefault="00783809" w:rsidP="00783809">
      <w:pPr>
        <w:rPr>
          <w:rFonts w:eastAsia="Calibri" w:cs="Arial"/>
          <w:i/>
          <w:color w:val="000000"/>
        </w:rPr>
      </w:pPr>
    </w:p>
    <w:p w:rsidR="00783809" w:rsidRPr="00C976B2" w:rsidRDefault="00783809" w:rsidP="00783809">
      <w:pPr>
        <w:rPr>
          <w:rFonts w:cs="Arial"/>
        </w:rPr>
      </w:pPr>
      <w:r w:rsidRPr="00C976B2">
        <w:rPr>
          <w:rFonts w:cs="Arial"/>
          <w:b/>
        </w:rPr>
        <w:t>Número d’expedient:</w:t>
      </w:r>
      <w:r w:rsidRPr="00C976B2">
        <w:rPr>
          <w:rFonts w:cs="Arial"/>
        </w:rPr>
        <w:t xml:space="preserve"> </w:t>
      </w:r>
      <w:r>
        <w:t>PACC2025000118</w:t>
      </w:r>
    </w:p>
    <w:p w:rsidR="00783809" w:rsidRPr="00C976B2" w:rsidRDefault="00783809" w:rsidP="00783809">
      <w:pPr>
        <w:rPr>
          <w:rFonts w:eastAsia="Calibri" w:cs="Arial"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5"/>
        <w:gridCol w:w="1546"/>
        <w:gridCol w:w="1573"/>
      </w:tblGrid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b/>
                <w:i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ind w:right="-62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DNI/NIE/CIF/Passaport</w:t>
            </w: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cs="Arial"/>
                <w:b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ind w:right="-62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DNI/NIE/Passaport</w:t>
            </w: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83809" w:rsidRPr="00C976B2" w:rsidTr="004B52AE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783809" w:rsidRPr="00C976B2" w:rsidTr="004B52AE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Adreça </w:t>
            </w:r>
            <w:r w:rsidRPr="00C976B2">
              <w:rPr>
                <w:rFonts w:cs="Arial"/>
                <w:b/>
                <w:sz w:val="18"/>
              </w:rPr>
              <w:t>electrònic</w:t>
            </w:r>
            <w:r>
              <w:rPr>
                <w:rFonts w:cs="Arial"/>
                <w:b/>
                <w:sz w:val="18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b/>
                <w:color w:val="000000"/>
                <w:sz w:val="18"/>
              </w:rPr>
            </w:pPr>
            <w:r w:rsidRPr="00C976B2">
              <w:rPr>
                <w:rFonts w:cs="Arial"/>
                <w:b/>
                <w:sz w:val="18"/>
              </w:rPr>
              <w:t>Telèfon mòbil</w:t>
            </w:r>
          </w:p>
        </w:tc>
      </w:tr>
      <w:tr w:rsidR="00783809" w:rsidRPr="00C976B2" w:rsidTr="004B52A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09" w:rsidRPr="00C976B2" w:rsidRDefault="00783809" w:rsidP="004B52AE">
            <w:pPr>
              <w:spacing w:before="80" w:after="120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09" w:rsidRPr="00C976B2" w:rsidRDefault="00783809" w:rsidP="004B52AE">
            <w:pPr>
              <w:spacing w:before="80" w:after="120"/>
              <w:jc w:val="center"/>
              <w:rPr>
                <w:rFonts w:eastAsia="Calibri" w:cs="Arial"/>
                <w:color w:val="000000"/>
                <w:sz w:val="18"/>
              </w:rPr>
            </w:pPr>
          </w:p>
        </w:tc>
      </w:tr>
    </w:tbl>
    <w:p w:rsidR="00783809" w:rsidRPr="00C976B2" w:rsidRDefault="00783809" w:rsidP="00783809">
      <w:pPr>
        <w:rPr>
          <w:rFonts w:eastAsia="Calibri" w:cs="Arial"/>
          <w:b/>
          <w:caps/>
          <w:color w:val="000000"/>
        </w:rPr>
      </w:pPr>
    </w:p>
    <w:p w:rsidR="00783809" w:rsidRPr="00C976B2" w:rsidRDefault="00783809" w:rsidP="00783809">
      <w:pPr>
        <w:rPr>
          <w:rFonts w:eastAsia="Calibri" w:cs="Arial"/>
          <w:b/>
          <w:caps/>
          <w:color w:val="000000"/>
        </w:rPr>
      </w:pPr>
      <w:r w:rsidRPr="00C976B2">
        <w:rPr>
          <w:rFonts w:eastAsia="Calibri" w:cs="Arial"/>
          <w:b/>
          <w:caps/>
          <w:color w:val="000000"/>
        </w:rPr>
        <w:t>Declaro</w:t>
      </w:r>
    </w:p>
    <w:p w:rsidR="00783809" w:rsidRPr="00C976B2" w:rsidRDefault="00783809" w:rsidP="00783809">
      <w:pPr>
        <w:ind w:firstLine="400"/>
        <w:rPr>
          <w:rFonts w:eastAsia="Calibri" w:cs="Arial"/>
          <w:color w:val="000000"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  <w:r w:rsidRPr="00C976B2">
        <w:rPr>
          <w:rFonts w:eastAsia="Calibri" w:cs="Arial"/>
          <w:color w:val="000000"/>
        </w:rPr>
        <w:t xml:space="preserve">Que, en cas de resultar adjudicatari ens comprometem a </w:t>
      </w:r>
      <w:r w:rsidRPr="00C976B2">
        <w:rPr>
          <w:rFonts w:cs="Arial"/>
        </w:rPr>
        <w:t xml:space="preserve">complir amb com a mínim, una de les següents condicions especials d’execució del contracte, considerades de caràcter social, ètic o mediambiental </w:t>
      </w: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  <w:i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  <w:b/>
        </w:rPr>
      </w:pPr>
      <w:r w:rsidRPr="00C976B2">
        <w:rPr>
          <w:rFonts w:cs="Arial"/>
          <w:b/>
          <w:i/>
        </w:rPr>
        <w:t>(escollir una o més d’una)</w:t>
      </w:r>
      <w:r w:rsidRPr="00C976B2">
        <w:rPr>
          <w:rFonts w:cs="Arial"/>
          <w:b/>
        </w:rPr>
        <w:t>:</w:t>
      </w:r>
    </w:p>
    <w:p w:rsidR="00783809" w:rsidRPr="00C976B2" w:rsidRDefault="00783809" w:rsidP="00783809">
      <w:pPr>
        <w:rPr>
          <w:rFonts w:cs="Arial"/>
        </w:rPr>
      </w:pPr>
    </w:p>
    <w:p w:rsidR="00783809" w:rsidRPr="00C976B2" w:rsidRDefault="00783809" w:rsidP="00783809">
      <w:pPr>
        <w:widowControl w:val="0"/>
        <w:autoSpaceDE w:val="0"/>
        <w:autoSpaceDN w:val="0"/>
        <w:contextualSpacing/>
        <w:rPr>
          <w:rFonts w:cs="Arial"/>
        </w:rPr>
      </w:pPr>
      <w:r>
        <w:rPr>
          <w:rFonts w:cs="Arial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1"/>
      <w:r>
        <w:rPr>
          <w:rFonts w:cs="Arial"/>
        </w:rPr>
        <w:instrText xml:space="preserve"> FORMCHECKBOX </w:instrText>
      </w:r>
      <w:r w:rsidR="009136E9">
        <w:rPr>
          <w:rFonts w:cs="Arial"/>
        </w:rPr>
      </w:r>
      <w:r w:rsidR="009136E9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C976B2">
        <w:rPr>
          <w:rFonts w:cs="Arial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</w:t>
      </w:r>
    </w:p>
    <w:p w:rsidR="00783809" w:rsidRPr="00C976B2" w:rsidRDefault="00783809" w:rsidP="00783809">
      <w:pPr>
        <w:rPr>
          <w:rFonts w:cs="Arial"/>
        </w:rPr>
      </w:pPr>
    </w:p>
    <w:p w:rsidR="00783809" w:rsidRPr="00C976B2" w:rsidRDefault="00783809" w:rsidP="00783809">
      <w:pPr>
        <w:rPr>
          <w:rFonts w:cs="Arial"/>
          <w:sz w:val="24"/>
        </w:rPr>
      </w:pPr>
      <w:r>
        <w:rPr>
          <w:rFonts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2"/>
      <w:r>
        <w:rPr>
          <w:rFonts w:cs="Arial"/>
        </w:rPr>
        <w:instrText xml:space="preserve"> FORMCHECKBOX </w:instrText>
      </w:r>
      <w:r w:rsidR="009136E9">
        <w:rPr>
          <w:rFonts w:cs="Arial"/>
        </w:rPr>
      </w:r>
      <w:r w:rsidR="009136E9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</w:t>
      </w:r>
      <w:r w:rsidRPr="00C976B2">
        <w:rPr>
          <w:rFonts w:cs="Arial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783809" w:rsidRPr="00C976B2" w:rsidRDefault="00783809" w:rsidP="00783809">
      <w:pPr>
        <w:ind w:left="360" w:hanging="360"/>
        <w:rPr>
          <w:rFonts w:cs="Arial"/>
        </w:rPr>
      </w:pPr>
    </w:p>
    <w:p w:rsidR="00783809" w:rsidRPr="00C976B2" w:rsidRDefault="00783809" w:rsidP="00783809">
      <w:pPr>
        <w:rPr>
          <w:rFonts w:cs="Arial"/>
        </w:rPr>
      </w:pPr>
      <w:r>
        <w:rPr>
          <w:rFonts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3"/>
      <w:r>
        <w:rPr>
          <w:rFonts w:cs="Arial"/>
        </w:rPr>
        <w:instrText xml:space="preserve"> FORMCHECKBOX </w:instrText>
      </w:r>
      <w:r w:rsidR="009136E9">
        <w:rPr>
          <w:rFonts w:cs="Arial"/>
        </w:rPr>
      </w:r>
      <w:r w:rsidR="009136E9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Pr="00C976B2">
        <w:rPr>
          <w:rFonts w:cs="Arial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</w:p>
    <w:p w:rsidR="00783809" w:rsidRPr="00C976B2" w:rsidRDefault="00783809" w:rsidP="00783809">
      <w:pPr>
        <w:widowControl w:val="0"/>
        <w:autoSpaceDE w:val="0"/>
        <w:autoSpaceDN w:val="0"/>
        <w:rPr>
          <w:rFonts w:cs="Arial"/>
        </w:rPr>
      </w:pPr>
    </w:p>
    <w:p w:rsidR="00783809" w:rsidRPr="00C976B2" w:rsidRDefault="00783809" w:rsidP="00783809">
      <w:pPr>
        <w:rPr>
          <w:rFonts w:eastAsia="Calibri" w:cs="Arial"/>
          <w:color w:val="000000"/>
        </w:rPr>
      </w:pPr>
    </w:p>
    <w:p w:rsidR="00783809" w:rsidRPr="00C976B2" w:rsidRDefault="00783809" w:rsidP="00783809">
      <w:pPr>
        <w:rPr>
          <w:rFonts w:cs="Arial"/>
          <w:i/>
          <w:szCs w:val="22"/>
        </w:rPr>
      </w:pPr>
      <w:r w:rsidRPr="00C976B2">
        <w:rPr>
          <w:rFonts w:cs="Arial"/>
          <w:i/>
          <w:szCs w:val="22"/>
        </w:rPr>
        <w:t xml:space="preserve">Signatura electrònica del/de la declarant </w:t>
      </w:r>
    </w:p>
    <w:p w:rsidR="007A3435" w:rsidRPr="00C976B2" w:rsidRDefault="007A3435" w:rsidP="000B5D69">
      <w:pPr>
        <w:keepNext/>
        <w:outlineLvl w:val="0"/>
        <w:rPr>
          <w:rFonts w:cs="Arial"/>
          <w:i/>
          <w:szCs w:val="22"/>
        </w:rPr>
      </w:pPr>
      <w:bookmarkStart w:id="12" w:name="_GoBack"/>
      <w:bookmarkEnd w:id="2"/>
      <w:bookmarkEnd w:id="3"/>
      <w:bookmarkEnd w:id="4"/>
      <w:bookmarkEnd w:id="5"/>
      <w:bookmarkEnd w:id="6"/>
      <w:bookmarkEnd w:id="7"/>
      <w:bookmarkEnd w:id="8"/>
      <w:bookmarkEnd w:id="12"/>
    </w:p>
    <w:bookmarkEnd w:id="0"/>
    <w:p w:rsidR="007A3435" w:rsidRPr="00C976B2" w:rsidRDefault="007A3435" w:rsidP="00783809">
      <w:pPr>
        <w:keepNext/>
        <w:outlineLvl w:val="0"/>
        <w:rPr>
          <w:rFonts w:cs="Arial"/>
          <w:i/>
          <w:szCs w:val="22"/>
        </w:rPr>
      </w:pPr>
    </w:p>
    <w:sectPr w:rsidR="007A3435" w:rsidRPr="00C976B2" w:rsidSect="000075E6">
      <w:headerReference w:type="default" r:id="rId8"/>
      <w:footerReference w:type="default" r:id="rId9"/>
      <w:pgSz w:w="11906" w:h="16838"/>
      <w:pgMar w:top="1026" w:right="1701" w:bottom="1417" w:left="1701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6E9" w:rsidRDefault="009136E9">
      <w:r>
        <w:separator/>
      </w:r>
    </w:p>
  </w:endnote>
  <w:endnote w:type="continuationSeparator" w:id="0">
    <w:p w:rsidR="009136E9" w:rsidRDefault="0091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E6" w:rsidRPr="000075E6" w:rsidRDefault="000075E6">
    <w:pPr>
      <w:pStyle w:val="Peu"/>
      <w:jc w:val="right"/>
      <w:rPr>
        <w:sz w:val="20"/>
      </w:rPr>
    </w:pPr>
    <w:r w:rsidRPr="000075E6">
      <w:rPr>
        <w:sz w:val="20"/>
      </w:rPr>
      <w:fldChar w:fldCharType="begin"/>
    </w:r>
    <w:r w:rsidRPr="000075E6">
      <w:rPr>
        <w:sz w:val="20"/>
      </w:rPr>
      <w:instrText>PAGE   \* MERGEFORMAT</w:instrText>
    </w:r>
    <w:r w:rsidRPr="000075E6">
      <w:rPr>
        <w:sz w:val="20"/>
      </w:rPr>
      <w:fldChar w:fldCharType="separate"/>
    </w:r>
    <w:r w:rsidRPr="000075E6">
      <w:rPr>
        <w:sz w:val="20"/>
      </w:rPr>
      <w:t>2</w:t>
    </w:r>
    <w:r w:rsidRPr="000075E6">
      <w:rPr>
        <w:sz w:val="20"/>
      </w:rPr>
      <w:fldChar w:fldCharType="end"/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6E9" w:rsidRDefault="009136E9">
      <w:r>
        <w:separator/>
      </w:r>
    </w:p>
  </w:footnote>
  <w:footnote w:type="continuationSeparator" w:id="0">
    <w:p w:rsidR="009136E9" w:rsidRDefault="0091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EDD" w:rsidRPr="000177F9" w:rsidRDefault="007826B7" w:rsidP="00F503C0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60F"/>
    <w:multiLevelType w:val="multilevel"/>
    <w:tmpl w:val="2748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75D34"/>
    <w:multiLevelType w:val="multilevel"/>
    <w:tmpl w:val="CD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3026"/>
    <w:multiLevelType w:val="multilevel"/>
    <w:tmpl w:val="C3B0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816590"/>
    <w:multiLevelType w:val="multilevel"/>
    <w:tmpl w:val="11D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821B4"/>
    <w:multiLevelType w:val="hybridMultilevel"/>
    <w:tmpl w:val="4002F676"/>
    <w:lvl w:ilvl="0" w:tplc="B1685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C3AA5"/>
    <w:multiLevelType w:val="multilevel"/>
    <w:tmpl w:val="024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61983"/>
    <w:multiLevelType w:val="hybridMultilevel"/>
    <w:tmpl w:val="2B7C89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451D4"/>
    <w:multiLevelType w:val="hybridMultilevel"/>
    <w:tmpl w:val="61BE2CF2"/>
    <w:lvl w:ilvl="0" w:tplc="B1685F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64D8B"/>
    <w:multiLevelType w:val="multilevel"/>
    <w:tmpl w:val="39F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011D8"/>
    <w:multiLevelType w:val="hybridMultilevel"/>
    <w:tmpl w:val="619898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E60D8"/>
    <w:multiLevelType w:val="hybridMultilevel"/>
    <w:tmpl w:val="1BDAD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641"/>
    <w:multiLevelType w:val="multilevel"/>
    <w:tmpl w:val="5AF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27" w15:restartNumberingAfterBreak="0">
    <w:nsid w:val="60381AB3"/>
    <w:multiLevelType w:val="multilevel"/>
    <w:tmpl w:val="125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100E4"/>
    <w:multiLevelType w:val="hybridMultilevel"/>
    <w:tmpl w:val="A2D07878"/>
    <w:lvl w:ilvl="0" w:tplc="D338C1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64BB9"/>
    <w:multiLevelType w:val="multilevel"/>
    <w:tmpl w:val="9AD8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26980"/>
    <w:multiLevelType w:val="hybridMultilevel"/>
    <w:tmpl w:val="32BA9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B5733"/>
    <w:multiLevelType w:val="hybridMultilevel"/>
    <w:tmpl w:val="F91C3D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F36FC"/>
    <w:multiLevelType w:val="multilevel"/>
    <w:tmpl w:val="30BC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2"/>
  </w:num>
  <w:num w:numId="2">
    <w:abstractNumId w:val="44"/>
  </w:num>
  <w:num w:numId="3">
    <w:abstractNumId w:val="47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3"/>
  </w:num>
  <w:num w:numId="11">
    <w:abstractNumId w:val="7"/>
  </w:num>
  <w:num w:numId="12">
    <w:abstractNumId w:val="12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3"/>
  </w:num>
  <w:num w:numId="15">
    <w:abstractNumId w:val="15"/>
  </w:num>
  <w:num w:numId="16">
    <w:abstractNumId w:val="0"/>
  </w:num>
  <w:num w:numId="17">
    <w:abstractNumId w:val="13"/>
  </w:num>
  <w:num w:numId="18">
    <w:abstractNumId w:val="28"/>
  </w:num>
  <w:num w:numId="19">
    <w:abstractNumId w:val="5"/>
  </w:num>
  <w:num w:numId="20">
    <w:abstractNumId w:val="43"/>
  </w:num>
  <w:num w:numId="21">
    <w:abstractNumId w:val="42"/>
  </w:num>
  <w:num w:numId="22">
    <w:abstractNumId w:val="34"/>
  </w:num>
  <w:num w:numId="23">
    <w:abstractNumId w:val="19"/>
  </w:num>
  <w:num w:numId="24">
    <w:abstractNumId w:val="45"/>
  </w:num>
  <w:num w:numId="25">
    <w:abstractNumId w:val="18"/>
  </w:num>
  <w:num w:numId="26">
    <w:abstractNumId w:val="41"/>
  </w:num>
  <w:num w:numId="27">
    <w:abstractNumId w:val="8"/>
  </w:num>
  <w:num w:numId="28">
    <w:abstractNumId w:val="40"/>
  </w:num>
  <w:num w:numId="29">
    <w:abstractNumId w:val="2"/>
  </w:num>
  <w:num w:numId="30">
    <w:abstractNumId w:val="35"/>
  </w:num>
  <w:num w:numId="31">
    <w:abstractNumId w:val="1"/>
  </w:num>
  <w:num w:numId="32">
    <w:abstractNumId w:val="31"/>
  </w:num>
  <w:num w:numId="33">
    <w:abstractNumId w:val="17"/>
  </w:num>
  <w:num w:numId="34">
    <w:abstractNumId w:val="3"/>
  </w:num>
  <w:num w:numId="35">
    <w:abstractNumId w:val="21"/>
  </w:num>
  <w:num w:numId="36">
    <w:abstractNumId w:val="29"/>
  </w:num>
  <w:num w:numId="37">
    <w:abstractNumId w:val="11"/>
  </w:num>
  <w:num w:numId="38">
    <w:abstractNumId w:val="10"/>
  </w:num>
  <w:num w:numId="39">
    <w:abstractNumId w:val="27"/>
  </w:num>
  <w:num w:numId="40">
    <w:abstractNumId w:val="14"/>
  </w:num>
  <w:num w:numId="41">
    <w:abstractNumId w:val="22"/>
  </w:num>
  <w:num w:numId="42">
    <w:abstractNumId w:val="6"/>
  </w:num>
  <w:num w:numId="43">
    <w:abstractNumId w:val="20"/>
  </w:num>
  <w:num w:numId="44">
    <w:abstractNumId w:val="30"/>
  </w:num>
  <w:num w:numId="45">
    <w:abstractNumId w:val="25"/>
  </w:num>
  <w:num w:numId="46">
    <w:abstractNumId w:val="4"/>
  </w:num>
  <w:num w:numId="47">
    <w:abstractNumId w:val="46"/>
  </w:num>
  <w:num w:numId="48">
    <w:abstractNumId w:val="1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75E6"/>
    <w:rsid w:val="00031563"/>
    <w:rsid w:val="000A1100"/>
    <w:rsid w:val="000B368A"/>
    <w:rsid w:val="000B5D69"/>
    <w:rsid w:val="000D1CA0"/>
    <w:rsid w:val="000E75E5"/>
    <w:rsid w:val="00190DE8"/>
    <w:rsid w:val="001E467F"/>
    <w:rsid w:val="00247AB4"/>
    <w:rsid w:val="0027605C"/>
    <w:rsid w:val="002C3FBB"/>
    <w:rsid w:val="0032349C"/>
    <w:rsid w:val="00333EDD"/>
    <w:rsid w:val="00335B83"/>
    <w:rsid w:val="003D4952"/>
    <w:rsid w:val="0041158E"/>
    <w:rsid w:val="0046535D"/>
    <w:rsid w:val="00494AF5"/>
    <w:rsid w:val="004B52AE"/>
    <w:rsid w:val="004E7AA7"/>
    <w:rsid w:val="005073C8"/>
    <w:rsid w:val="005F791E"/>
    <w:rsid w:val="00646A49"/>
    <w:rsid w:val="00745EC9"/>
    <w:rsid w:val="0076227A"/>
    <w:rsid w:val="007826B7"/>
    <w:rsid w:val="00783809"/>
    <w:rsid w:val="007A3435"/>
    <w:rsid w:val="007D6FC4"/>
    <w:rsid w:val="00843AA2"/>
    <w:rsid w:val="00865210"/>
    <w:rsid w:val="00884293"/>
    <w:rsid w:val="00890925"/>
    <w:rsid w:val="009136E9"/>
    <w:rsid w:val="009528E4"/>
    <w:rsid w:val="00961A05"/>
    <w:rsid w:val="00981A8B"/>
    <w:rsid w:val="00A35D0E"/>
    <w:rsid w:val="00A520F6"/>
    <w:rsid w:val="00A7293C"/>
    <w:rsid w:val="00AA4CF2"/>
    <w:rsid w:val="00B534E3"/>
    <w:rsid w:val="00B54CB8"/>
    <w:rsid w:val="00B91BC8"/>
    <w:rsid w:val="00BA3F27"/>
    <w:rsid w:val="00C3692F"/>
    <w:rsid w:val="00C567A4"/>
    <w:rsid w:val="00C66FAC"/>
    <w:rsid w:val="00C83D70"/>
    <w:rsid w:val="00CA524A"/>
    <w:rsid w:val="00CC2939"/>
    <w:rsid w:val="00CC509E"/>
    <w:rsid w:val="00D1191F"/>
    <w:rsid w:val="00DA2B03"/>
    <w:rsid w:val="00DA32DC"/>
    <w:rsid w:val="00DD50B7"/>
    <w:rsid w:val="00DF5019"/>
    <w:rsid w:val="00E469EB"/>
    <w:rsid w:val="00E56EB7"/>
    <w:rsid w:val="00EC42BC"/>
    <w:rsid w:val="00EE158D"/>
    <w:rsid w:val="00F503C0"/>
    <w:rsid w:val="00F62D2C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103369"/>
  <w15:chartTrackingRefBased/>
  <w15:docId w15:val="{26FEDA5D-26C8-46EB-AB5F-A0E4BD5B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Code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7A3435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7A3435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7A3435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7A3435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7A3435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7A3435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7A3435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7A343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7A3435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7A3435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7A3435"/>
    <w:rPr>
      <w:rFonts w:ascii="Arial" w:hAnsi="Arial"/>
      <w:sz w:val="24"/>
    </w:rPr>
  </w:style>
  <w:style w:type="character" w:customStyle="1" w:styleId="Ttol4Car">
    <w:name w:val="Títol 4 Car"/>
    <w:link w:val="Ttol4"/>
    <w:rsid w:val="007A3435"/>
    <w:rPr>
      <w:rFonts w:ascii="Arial" w:hAnsi="Arial"/>
      <w:b/>
      <w:sz w:val="24"/>
      <w:u w:val="single"/>
    </w:rPr>
  </w:style>
  <w:style w:type="character" w:customStyle="1" w:styleId="Absatz-Standardschriftart">
    <w:name w:val="Absatz-Standardschriftart"/>
    <w:rsid w:val="007A3435"/>
  </w:style>
  <w:style w:type="character" w:customStyle="1" w:styleId="WW-Absatz-Standardschriftart">
    <w:name w:val="WW-Absatz-Standardschriftart"/>
    <w:rsid w:val="007A3435"/>
  </w:style>
  <w:style w:type="character" w:customStyle="1" w:styleId="WW-Absatz-Standardschriftart1">
    <w:name w:val="WW-Absatz-Standardschriftart1"/>
    <w:rsid w:val="007A3435"/>
  </w:style>
  <w:style w:type="character" w:customStyle="1" w:styleId="WW-Absatz-Standardschriftart11">
    <w:name w:val="WW-Absatz-Standardschriftart11"/>
    <w:rsid w:val="007A3435"/>
  </w:style>
  <w:style w:type="character" w:styleId="Enlla">
    <w:name w:val="Hyperlink"/>
    <w:uiPriority w:val="99"/>
    <w:rsid w:val="007A343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7A3435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7A343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7A3435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7A3435"/>
  </w:style>
  <w:style w:type="paragraph" w:styleId="Llegenda">
    <w:name w:val="caption"/>
    <w:basedOn w:val="Normal"/>
    <w:uiPriority w:val="99"/>
    <w:qFormat/>
    <w:rsid w:val="007A3435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7A343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7A343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7A3435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7A3435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7A3435"/>
    <w:rPr>
      <w:rFonts w:ascii="Arial" w:hAnsi="Arial"/>
      <w:sz w:val="22"/>
    </w:rPr>
  </w:style>
  <w:style w:type="paragraph" w:styleId="Textdeglobus">
    <w:name w:val="Balloon Text"/>
    <w:basedOn w:val="Normal"/>
    <w:link w:val="TextdeglobusCar"/>
    <w:uiPriority w:val="99"/>
    <w:unhideWhenUsed/>
    <w:rsid w:val="007A3435"/>
    <w:pPr>
      <w:widowControl w:val="0"/>
      <w:suppressAutoHyphens/>
      <w:jc w:val="left"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7A343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7A3435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7A3435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7A3435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7A3435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7A3435"/>
    <w:pPr>
      <w:widowControl w:val="0"/>
      <w:numPr>
        <w:numId w:val="1"/>
      </w:numPr>
      <w:jc w:val="left"/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7A3435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7A3435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uiPriority w:val="1"/>
    <w:qFormat/>
    <w:rsid w:val="007A3435"/>
    <w:rPr>
      <w:lang w:val="es-ES" w:eastAsia="es-ES"/>
    </w:rPr>
  </w:style>
  <w:style w:type="character" w:styleId="Nmerodepgina">
    <w:name w:val="page number"/>
    <w:rsid w:val="007A3435"/>
  </w:style>
  <w:style w:type="paragraph" w:customStyle="1" w:styleId="ComissiGov">
    <w:name w:val="Comissió Gov"/>
    <w:uiPriority w:val="99"/>
    <w:rsid w:val="007A343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7A3435"/>
    <w:rPr>
      <w:i/>
      <w:iCs/>
    </w:rPr>
  </w:style>
  <w:style w:type="paragraph" w:customStyle="1" w:styleId="EstiloTahoma">
    <w:name w:val="Estilo Tahoma"/>
    <w:basedOn w:val="Normal"/>
    <w:uiPriority w:val="99"/>
    <w:rsid w:val="007A3435"/>
    <w:pPr>
      <w:spacing w:before="120" w:after="120"/>
    </w:pPr>
    <w:rPr>
      <w:rFonts w:ascii="Tahoma" w:hAnsi="Tahoma"/>
      <w:sz w:val="20"/>
      <w:lang w:eastAsia="es-ES"/>
    </w:rPr>
  </w:style>
  <w:style w:type="paragraph" w:customStyle="1" w:styleId="Default">
    <w:name w:val="Default"/>
    <w:rsid w:val="007A34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7A3435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7A3435"/>
    <w:rPr>
      <w:lang w:eastAsia="es-ES"/>
    </w:rPr>
  </w:style>
  <w:style w:type="character" w:styleId="Refernciadenotaalfinal">
    <w:name w:val="endnote reference"/>
    <w:rsid w:val="007A343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7A3435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7A3435"/>
    <w:rPr>
      <w:lang w:eastAsia="es-ES"/>
    </w:rPr>
  </w:style>
  <w:style w:type="character" w:styleId="Refernciadenotaapeudepgina">
    <w:name w:val="footnote reference"/>
    <w:rsid w:val="007A3435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7A34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7A3435"/>
    <w:pPr>
      <w:tabs>
        <w:tab w:val="left" w:pos="1260"/>
        <w:tab w:val="right" w:leader="dot" w:pos="8498"/>
      </w:tabs>
      <w:ind w:left="200"/>
    </w:pPr>
    <w:rPr>
      <w:rFonts w:ascii="Times New Roman" w:hAnsi="Times New Roman"/>
      <w:sz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7A3435"/>
    <w:pPr>
      <w:tabs>
        <w:tab w:val="left" w:pos="567"/>
        <w:tab w:val="right" w:leader="dot" w:pos="8505"/>
      </w:tabs>
      <w:ind w:right="-1"/>
    </w:pPr>
    <w:rPr>
      <w:rFonts w:ascii="Calibri" w:hAnsi="Calibri"/>
      <w:b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A3435"/>
    <w:pPr>
      <w:spacing w:after="100" w:line="276" w:lineRule="auto"/>
      <w:ind w:left="440"/>
      <w:jc w:val="left"/>
    </w:pPr>
    <w:rPr>
      <w:rFonts w:ascii="Calibri" w:hAnsi="Calibri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7A34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7A343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7A3435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7A3435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Textennegreta">
    <w:name w:val="Strong"/>
    <w:uiPriority w:val="22"/>
    <w:qFormat/>
    <w:rsid w:val="007A3435"/>
    <w:rPr>
      <w:b/>
      <w:bCs/>
    </w:rPr>
  </w:style>
  <w:style w:type="paragraph" w:styleId="NormalWeb">
    <w:name w:val="Normal (Web)"/>
    <w:basedOn w:val="Normal"/>
    <w:uiPriority w:val="99"/>
    <w:unhideWhenUsed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1">
    <w:name w:val="gui1"/>
    <w:basedOn w:val="Normal"/>
    <w:uiPriority w:val="99"/>
    <w:rsid w:val="007A3435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7A343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7A3435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7A3435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7A343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A3435"/>
    <w:pPr>
      <w:widowControl w:val="0"/>
      <w:suppressAutoHyphens/>
      <w:jc w:val="left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7A3435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7A3435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7A3435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7A3435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7A3435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7A3435"/>
    <w:pPr>
      <w:widowControl w:val="0"/>
      <w:suppressAutoHyphens/>
      <w:jc w:val="left"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7A343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character" w:styleId="Enllavisitat">
    <w:name w:val="FollowedHyperlink"/>
    <w:uiPriority w:val="99"/>
    <w:unhideWhenUsed/>
    <w:rsid w:val="007A3435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7A3435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A3435"/>
    <w:pPr>
      <w:widowControl w:val="0"/>
      <w:autoSpaceDE w:val="0"/>
      <w:autoSpaceDN w:val="0"/>
      <w:jc w:val="left"/>
    </w:pPr>
    <w:rPr>
      <w:rFonts w:eastAsia="Arial" w:cs="Arial"/>
      <w:szCs w:val="22"/>
      <w:lang w:eastAsia="en-US"/>
    </w:rPr>
  </w:style>
  <w:style w:type="character" w:customStyle="1" w:styleId="markedcontent">
    <w:name w:val="markedcontent"/>
    <w:rsid w:val="007A3435"/>
  </w:style>
  <w:style w:type="paragraph" w:styleId="IDC5">
    <w:name w:val="toc 5"/>
    <w:basedOn w:val="Normal"/>
    <w:next w:val="Normal"/>
    <w:autoRedefine/>
    <w:uiPriority w:val="39"/>
    <w:unhideWhenUsed/>
    <w:rsid w:val="007A3435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7A3435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7A3435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7A3435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7A3435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table" w:customStyle="1" w:styleId="TableNormal">
    <w:name w:val="Table Normal"/>
    <w:uiPriority w:val="2"/>
    <w:semiHidden/>
    <w:unhideWhenUsed/>
    <w:qFormat/>
    <w:rsid w:val="007A3435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7A3435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7A3435"/>
    <w:rPr>
      <w:color w:val="808080"/>
    </w:rPr>
  </w:style>
  <w:style w:type="paragraph" w:styleId="Revisi">
    <w:name w:val="Revision"/>
    <w:hidden/>
    <w:uiPriority w:val="99"/>
    <w:semiHidden/>
    <w:rsid w:val="007A3435"/>
  </w:style>
  <w:style w:type="paragraph" w:customStyle="1" w:styleId="msonormal0">
    <w:name w:val="msonormal"/>
    <w:basedOn w:val="Normal"/>
    <w:uiPriority w:val="99"/>
    <w:rsid w:val="007A343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ntenidodelatabla">
    <w:name w:val="Contenido de la tabla"/>
    <w:basedOn w:val="Normal"/>
    <w:qFormat/>
    <w:rsid w:val="007A3435"/>
    <w:pPr>
      <w:suppressLineNumbers/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CodiHTML">
    <w:name w:val="HTML Code"/>
    <w:uiPriority w:val="99"/>
    <w:unhideWhenUsed/>
    <w:rsid w:val="00AA4C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B8A1-25C7-4853-A40D-1A920D93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(X2025016673)</vt:lpstr>
      <vt:lpstr/>
      <vt:lpstr/>
    </vt:vector>
  </TitlesOfParts>
  <Company>Ajuntament Sant Feliu Llobregat</Company>
  <LinksUpToDate>false</LinksUpToDate>
  <CharactersWithSpaces>1697</CharactersWithSpaces>
  <SharedDoc>false</SharedDoc>
  <HLinks>
    <vt:vector size="564" baseType="variant">
      <vt:variant>
        <vt:i4>5439553</vt:i4>
      </vt:variant>
      <vt:variant>
        <vt:i4>592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3342439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582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576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573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570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5308503</vt:i4>
      </vt:variant>
      <vt:variant>
        <vt:i4>559</vt:i4>
      </vt:variant>
      <vt:variant>
        <vt:i4>0</vt:i4>
      </vt:variant>
      <vt:variant>
        <vt:i4>5</vt:i4>
      </vt:variant>
      <vt:variant>
        <vt:lpwstr>https://contratos.gobierto.es/normativa/ley-contratos-sector-publico/193</vt:lpwstr>
      </vt:variant>
      <vt:variant>
        <vt:lpwstr/>
      </vt:variant>
      <vt:variant>
        <vt:i4>5636183</vt:i4>
      </vt:variant>
      <vt:variant>
        <vt:i4>556</vt:i4>
      </vt:variant>
      <vt:variant>
        <vt:i4>0</vt:i4>
      </vt:variant>
      <vt:variant>
        <vt:i4>5</vt:i4>
      </vt:variant>
      <vt:variant>
        <vt:lpwstr>https://contratos.gobierto.es/normativa/ley-contratos-sector-publico/194</vt:lpwstr>
      </vt:variant>
      <vt:variant>
        <vt:lpwstr/>
      </vt:variant>
      <vt:variant>
        <vt:i4>5636183</vt:i4>
      </vt:variant>
      <vt:variant>
        <vt:i4>553</vt:i4>
      </vt:variant>
      <vt:variant>
        <vt:i4>0</vt:i4>
      </vt:variant>
      <vt:variant>
        <vt:i4>5</vt:i4>
      </vt:variant>
      <vt:variant>
        <vt:lpwstr>https://contratos.gobierto.es/normativa/ley-contratos-sector-publico/194</vt:lpwstr>
      </vt:variant>
      <vt:variant>
        <vt:lpwstr/>
      </vt:variant>
      <vt:variant>
        <vt:i4>5242967</vt:i4>
      </vt:variant>
      <vt:variant>
        <vt:i4>550</vt:i4>
      </vt:variant>
      <vt:variant>
        <vt:i4>0</vt:i4>
      </vt:variant>
      <vt:variant>
        <vt:i4>5</vt:i4>
      </vt:variant>
      <vt:variant>
        <vt:lpwstr>https://contratos.gobierto.es/normativa/ley-contratos-sector-publico/192</vt:lpwstr>
      </vt:variant>
      <vt:variant>
        <vt:lpwstr/>
      </vt:variant>
      <vt:variant>
        <vt:i4>5242967</vt:i4>
      </vt:variant>
      <vt:variant>
        <vt:i4>547</vt:i4>
      </vt:variant>
      <vt:variant>
        <vt:i4>0</vt:i4>
      </vt:variant>
      <vt:variant>
        <vt:i4>5</vt:i4>
      </vt:variant>
      <vt:variant>
        <vt:lpwstr>https://contratos.gobierto.es/normativa/ley-contratos-sector-publico/192</vt:lpwstr>
      </vt:variant>
      <vt:variant>
        <vt:lpwstr/>
      </vt:variant>
      <vt:variant>
        <vt:i4>589900</vt:i4>
      </vt:variant>
      <vt:variant>
        <vt:i4>528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5439553</vt:i4>
      </vt:variant>
      <vt:variant>
        <vt:i4>509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6619246</vt:i4>
      </vt:variant>
      <vt:variant>
        <vt:i4>506</vt:i4>
      </vt:variant>
      <vt:variant>
        <vt:i4>0</vt:i4>
      </vt:variant>
      <vt:variant>
        <vt:i4>5</vt:i4>
      </vt:variant>
      <vt:variant>
        <vt:lpwstr>https://contratos.gobierto.es/normativa/ley-contratos-sector-publico/65</vt:lpwstr>
      </vt:variant>
      <vt:variant>
        <vt:lpwstr/>
      </vt:variant>
      <vt:variant>
        <vt:i4>5439553</vt:i4>
      </vt:variant>
      <vt:variant>
        <vt:i4>503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5439553</vt:i4>
      </vt:variant>
      <vt:variant>
        <vt:i4>500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1048618</vt:i4>
      </vt:variant>
      <vt:variant>
        <vt:i4>493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1048636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_Toc231969945</vt:lpwstr>
      </vt:variant>
      <vt:variant>
        <vt:i4>1048636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_Toc231969944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_Toc231969943</vt:lpwstr>
      </vt:variant>
      <vt:variant>
        <vt:i4>1048636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_Toc231969942</vt:lpwstr>
      </vt:variant>
      <vt:variant>
        <vt:i4>1048636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_Toc231969941</vt:lpwstr>
      </vt:variant>
      <vt:variant>
        <vt:i4>1048636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_Toc231969940</vt:lpwstr>
      </vt:variant>
      <vt:variant>
        <vt:i4>1507388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_Toc231969939</vt:lpwstr>
      </vt:variant>
      <vt:variant>
        <vt:i4>1507388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_Toc231969938</vt:lpwstr>
      </vt:variant>
      <vt:variant>
        <vt:i4>1507388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_Toc231969937</vt:lpwstr>
      </vt:variant>
      <vt:variant>
        <vt:i4>1507388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_Toc231969936</vt:lpwstr>
      </vt:variant>
      <vt:variant>
        <vt:i4>1507388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_Toc231969935</vt:lpwstr>
      </vt:variant>
      <vt:variant>
        <vt:i4>1507388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_Toc231969934</vt:lpwstr>
      </vt:variant>
      <vt:variant>
        <vt:i4>1507388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_Toc231969933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_Toc231969932</vt:lpwstr>
      </vt:variant>
      <vt:variant>
        <vt:i4>1507388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_Toc231969931</vt:lpwstr>
      </vt:variant>
      <vt:variant>
        <vt:i4>1507388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_Toc231969930</vt:lpwstr>
      </vt:variant>
      <vt:variant>
        <vt:i4>1441852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_Toc231969929</vt:lpwstr>
      </vt:variant>
      <vt:variant>
        <vt:i4>1441852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_Toc231969928</vt:lpwstr>
      </vt:variant>
      <vt:variant>
        <vt:i4>1441852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_Toc231969927</vt:lpwstr>
      </vt:variant>
      <vt:variant>
        <vt:i4>1441852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_Toc231969926</vt:lpwstr>
      </vt:variant>
      <vt:variant>
        <vt:i4>1441852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_Toc231969925</vt:lpwstr>
      </vt:variant>
      <vt:variant>
        <vt:i4>1441852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_Toc231969924</vt:lpwstr>
      </vt:variant>
      <vt:variant>
        <vt:i4>1441852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_Toc231969923</vt:lpwstr>
      </vt:variant>
      <vt:variant>
        <vt:i4>1441852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_Toc231969922</vt:lpwstr>
      </vt:variant>
      <vt:variant>
        <vt:i4>1441852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_Toc231969921</vt:lpwstr>
      </vt:variant>
      <vt:variant>
        <vt:i4>1441852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_Toc231969920</vt:lpwstr>
      </vt:variant>
      <vt:variant>
        <vt:i4>1376316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_Toc231969919</vt:lpwstr>
      </vt:variant>
      <vt:variant>
        <vt:i4>1376316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_Toc231969918</vt:lpwstr>
      </vt:variant>
      <vt:variant>
        <vt:i4>1376316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_Toc231969917</vt:lpwstr>
      </vt:variant>
      <vt:variant>
        <vt:i4>1376316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_Toc231969916</vt:lpwstr>
      </vt:variant>
      <vt:variant>
        <vt:i4>1376316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_Toc231969915</vt:lpwstr>
      </vt:variant>
      <vt:variant>
        <vt:i4>1376316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_Toc231969914</vt:lpwstr>
      </vt:variant>
      <vt:variant>
        <vt:i4>1376316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_Toc231969913</vt:lpwstr>
      </vt:variant>
      <vt:variant>
        <vt:i4>1376316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_Toc231969912</vt:lpwstr>
      </vt:variant>
      <vt:variant>
        <vt:i4>1376316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_Toc231969911</vt:lpwstr>
      </vt:variant>
      <vt:variant>
        <vt:i4>1376316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_Toc231969910</vt:lpwstr>
      </vt:variant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_Toc231969909</vt:lpwstr>
      </vt:variant>
      <vt:variant>
        <vt:i4>1310780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_Toc231969908</vt:lpwstr>
      </vt:variant>
      <vt:variant>
        <vt:i4>1310780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_Toc231969907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_Toc231969906</vt:lpwstr>
      </vt:variant>
      <vt:variant>
        <vt:i4>1310780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_Toc231969905</vt:lpwstr>
      </vt:variant>
      <vt:variant>
        <vt:i4>1310780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_Toc231969904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_Toc231969903</vt:lpwstr>
      </vt:variant>
      <vt:variant>
        <vt:i4>1310780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_Toc231969902</vt:lpwstr>
      </vt:variant>
      <vt:variant>
        <vt:i4>1310780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_Toc231969901</vt:lpwstr>
      </vt:variant>
      <vt:variant>
        <vt:i4>1310780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_Toc231969900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_Toc231969899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_Toc231969898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_Toc231969897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_Toc231969896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_Toc231969895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_Toc231969894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_Toc231969893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_Toc231969892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_Toc231969891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_Toc231969890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_Toc231969889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_Toc231969888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_Toc231969887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_Toc231969886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_Toc231969885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_Toc231969884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_Toc231969883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_Toc231969882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_Toc231969881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_Toc231969880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_Toc231969879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_Toc231969878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_Toc231969877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_Toc231969876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_Toc231969875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_Toc231969874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_Toc231969873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_Toc231969872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_Toc231969871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_Toc231969870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(X2025016673)</dc:title>
  <dc:subject/>
  <dc:creator>lopezlm</dc:creator>
  <cp:keywords/>
  <dc:description/>
  <cp:lastModifiedBy>Cruz Martin, Ivan</cp:lastModifiedBy>
  <cp:revision>2</cp:revision>
  <dcterms:created xsi:type="dcterms:W3CDTF">2026-06-12T09:39:00Z</dcterms:created>
  <dcterms:modified xsi:type="dcterms:W3CDTF">2026-06-12T09:39:00Z</dcterms:modified>
</cp:coreProperties>
</file>