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EE37" w14:textId="77777777" w:rsidR="009708B6" w:rsidRPr="009708B6" w:rsidRDefault="009708B6" w:rsidP="009708B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31894864"/>
      <w:r w:rsidRPr="009708B6">
        <w:rPr>
          <w:rFonts w:eastAsia="Calibri" w:cs="Arial"/>
          <w:b/>
          <w:color w:val="000000"/>
          <w:szCs w:val="22"/>
          <w:u w:val="single"/>
        </w:rPr>
        <w:t>ANNEX 6 .- DECLARACIÓ RESPONSABLE – Condicions especials d’execució</w:t>
      </w:r>
      <w:bookmarkEnd w:id="0"/>
    </w:p>
    <w:p w14:paraId="5B7B8CFE" w14:textId="77777777" w:rsidR="009708B6" w:rsidRPr="009708B6" w:rsidRDefault="009708B6" w:rsidP="009708B6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DDCE463" w14:textId="77777777" w:rsidR="009708B6" w:rsidRPr="009708B6" w:rsidRDefault="009708B6" w:rsidP="009708B6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9708B6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9708B6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9708B6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196/2026, pel servei de gestió integral de la cuina, amb un model mixt de càtering amb línia freda i cuina in situ, de la residència i el centre de dia de l’Hospitalet de l’Infant, gestionats per </w:t>
      </w:r>
      <w:r w:rsidRPr="009708B6">
        <w:rPr>
          <w:rFonts w:eastAsia="Calibri" w:cs="Calibri"/>
          <w:b/>
          <w:bCs/>
          <w:color w:val="000000"/>
          <w:szCs w:val="22"/>
          <w:lang w:eastAsia="ca-ES"/>
        </w:rPr>
        <w:t>S</w:t>
      </w:r>
      <w:r w:rsidRPr="009708B6">
        <w:rPr>
          <w:rFonts w:cs="Arial"/>
          <w:b/>
          <w:bCs/>
          <w:szCs w:val="22"/>
        </w:rPr>
        <w:t>U</w:t>
      </w:r>
      <w:r w:rsidRPr="009708B6">
        <w:rPr>
          <w:rFonts w:cs="Arial"/>
          <w:b/>
          <w:szCs w:val="22"/>
        </w:rPr>
        <w:t>MAR, Serveis Públics d’Acció Social de Catalunya MP, SL</w:t>
      </w:r>
      <w:r w:rsidRPr="009708B6">
        <w:rPr>
          <w:rFonts w:cs="Calibri"/>
          <w:bCs/>
          <w:szCs w:val="22"/>
        </w:rPr>
        <w:t>, mitjançant procediment obert amb diversos criteris d’adjudicació.</w:t>
      </w:r>
    </w:p>
    <w:p w14:paraId="0E3263F6" w14:textId="77777777" w:rsidR="009708B6" w:rsidRPr="009708B6" w:rsidRDefault="009708B6" w:rsidP="009708B6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9708B6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3E319E79" w14:textId="77777777" w:rsidR="009708B6" w:rsidRPr="009708B6" w:rsidRDefault="009708B6" w:rsidP="009708B6">
      <w:pPr>
        <w:spacing w:after="0"/>
        <w:rPr>
          <w:rFonts w:cs="Calibri"/>
          <w:lang w:eastAsia="es-ES"/>
        </w:rPr>
      </w:pPr>
      <w:r w:rsidRPr="009708B6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10995416" w14:textId="77777777" w:rsidR="009708B6" w:rsidRPr="009708B6" w:rsidRDefault="009708B6" w:rsidP="009708B6">
      <w:pPr>
        <w:spacing w:after="0"/>
        <w:rPr>
          <w:rFonts w:cs="Calibri"/>
          <w:lang w:eastAsia="es-ES"/>
        </w:rPr>
      </w:pPr>
    </w:p>
    <w:p w14:paraId="653B9872" w14:textId="77777777" w:rsidR="009708B6" w:rsidRPr="009708B6" w:rsidRDefault="009708B6" w:rsidP="009708B6">
      <w:pPr>
        <w:widowControl/>
        <w:suppressAutoHyphens w:val="0"/>
        <w:spacing w:after="0"/>
        <w:rPr>
          <w:rFonts w:eastAsia="Times New Roman" w:cs="Times New Roman"/>
          <w:b/>
          <w:kern w:val="28"/>
          <w:szCs w:val="22"/>
          <w:lang w:eastAsia="es-ES" w:bidi="ar-SA"/>
        </w:rPr>
      </w:pPr>
      <w:r w:rsidRPr="009708B6">
        <w:rPr>
          <w:rFonts w:eastAsia="Times New Roman" w:cs="Times New Roman"/>
          <w:b/>
          <w:kern w:val="28"/>
          <w:szCs w:val="22"/>
          <w:lang w:eastAsia="es-ES" w:bidi="ar-SA"/>
        </w:rPr>
        <w:t xml:space="preserve">Clàusules mediambientals: </w:t>
      </w:r>
    </w:p>
    <w:p w14:paraId="3A54400E" w14:textId="77777777" w:rsidR="009708B6" w:rsidRPr="009708B6" w:rsidRDefault="009708B6" w:rsidP="009708B6">
      <w:pPr>
        <w:numPr>
          <w:ilvl w:val="0"/>
          <w:numId w:val="1"/>
        </w:numPr>
        <w:rPr>
          <w:rFonts w:cs="Calibri"/>
          <w:b/>
          <w:szCs w:val="22"/>
        </w:rPr>
      </w:pPr>
      <w:r w:rsidRPr="009708B6">
        <w:rPr>
          <w:rFonts w:cs="Calibri"/>
          <w:szCs w:val="22"/>
        </w:rPr>
        <w:t>Caldrà que les entregues diàries del subministrament es realitzin en caixes/safates/contenidors/bosses que no siguin de plàstics d’un sol ús.</w:t>
      </w:r>
    </w:p>
    <w:p w14:paraId="4D2A2F7A" w14:textId="77777777" w:rsidR="009708B6" w:rsidRPr="009708B6" w:rsidRDefault="009708B6" w:rsidP="009708B6">
      <w:pPr>
        <w:widowControl/>
        <w:numPr>
          <w:ilvl w:val="0"/>
          <w:numId w:val="1"/>
        </w:numPr>
        <w:suppressAutoHyphens w:val="0"/>
        <w:spacing w:after="120"/>
        <w:rPr>
          <w:rFonts w:eastAsia="Times New Roman" w:cs="Calibri"/>
          <w:kern w:val="0"/>
          <w:szCs w:val="22"/>
          <w:lang w:eastAsia="es-ES" w:bidi="ar-SA"/>
        </w:rPr>
      </w:pPr>
      <w:r w:rsidRPr="009708B6">
        <w:rPr>
          <w:rFonts w:eastAsia="Times New Roman" w:cs="Calibri"/>
          <w:kern w:val="0"/>
          <w:szCs w:val="22"/>
          <w:lang w:eastAsia="es-ES" w:bidi="ar-SA"/>
        </w:rPr>
        <w:t>L’empresa adjudicatària està obligada a responsabilitzar-se de portar a terme una recollida selectiva dels residus generats durant l’execució del contracte, i haurà de retirar els envasos buits i embalatges per a depositar-los als contenidors corresponents o, si escau, en el punt verd o en un altre sistema de gestió de residus autoritzat.)</w:t>
      </w:r>
    </w:p>
    <w:p w14:paraId="666C45B7" w14:textId="77777777" w:rsidR="009708B6" w:rsidRPr="009708B6" w:rsidRDefault="009708B6" w:rsidP="009708B6">
      <w:pPr>
        <w:widowControl/>
        <w:numPr>
          <w:ilvl w:val="0"/>
          <w:numId w:val="1"/>
        </w:numPr>
        <w:suppressAutoHyphens w:val="0"/>
        <w:spacing w:after="120"/>
        <w:rPr>
          <w:rFonts w:eastAsia="Times New Roman" w:cs="Calibri"/>
          <w:kern w:val="0"/>
          <w:szCs w:val="22"/>
          <w:lang w:eastAsia="es-ES" w:bidi="ar-SA"/>
        </w:rPr>
      </w:pPr>
      <w:r w:rsidRPr="009708B6">
        <w:rPr>
          <w:rFonts w:eastAsia="Times New Roman" w:cs="Calibri"/>
          <w:kern w:val="0"/>
          <w:szCs w:val="22"/>
          <w:lang w:eastAsia="es-ES" w:bidi="ar-SA"/>
        </w:rPr>
        <w:t>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62BB7AFC" w14:textId="77777777" w:rsidR="009708B6" w:rsidRPr="009708B6" w:rsidRDefault="009708B6" w:rsidP="009708B6">
      <w:pPr>
        <w:widowControl/>
        <w:numPr>
          <w:ilvl w:val="0"/>
          <w:numId w:val="1"/>
        </w:numPr>
        <w:suppressAutoHyphens w:val="0"/>
        <w:spacing w:after="120"/>
        <w:rPr>
          <w:rFonts w:eastAsia="Times New Roman" w:cs="Calibri"/>
          <w:kern w:val="0"/>
          <w:szCs w:val="22"/>
          <w:lang w:val="x-none" w:eastAsia="es-ES" w:bidi="ar-SA"/>
        </w:rPr>
      </w:pPr>
      <w:r w:rsidRPr="009708B6">
        <w:rPr>
          <w:rFonts w:eastAsia="Times New Roman" w:cs="Calibri"/>
          <w:kern w:val="0"/>
          <w:szCs w:val="22"/>
          <w:lang w:eastAsia="es-ES" w:bidi="ar-SA"/>
        </w:rPr>
        <w:t>L'empresa adjudicatària haurà d'implementar mesures destinades a prevenir i reduir el malbaratament alimentari durant l'execució del contracte. A aquest efecte, haurà de disposar d'un sistema de registre dels excedents generats, establir accions de prevenció, prioritzar la reutilització o donació dels aliments aptes per al consum i presentar, amb periodicitat semestral, un informe dels resultats obtinguts.</w:t>
      </w:r>
    </w:p>
    <w:p w14:paraId="3692890D" w14:textId="77777777" w:rsidR="009708B6" w:rsidRPr="009708B6" w:rsidRDefault="009708B6" w:rsidP="009708B6">
      <w:pPr>
        <w:widowControl/>
        <w:suppressAutoHyphens w:val="0"/>
        <w:spacing w:after="120"/>
        <w:ind w:left="720"/>
        <w:rPr>
          <w:rFonts w:eastAsia="Times New Roman" w:cs="Calibri"/>
          <w:kern w:val="0"/>
          <w:szCs w:val="22"/>
          <w:lang w:val="x-none" w:eastAsia="es-ES" w:bidi="ar-SA"/>
        </w:rPr>
      </w:pPr>
    </w:p>
    <w:p w14:paraId="4D69F8E7" w14:textId="77777777" w:rsidR="009708B6" w:rsidRPr="009708B6" w:rsidRDefault="009708B6" w:rsidP="009708B6">
      <w:pPr>
        <w:widowControl/>
        <w:suppressAutoHyphens w:val="0"/>
        <w:spacing w:after="0"/>
        <w:rPr>
          <w:rFonts w:eastAsia="Times New Roman" w:cs="Times New Roman"/>
          <w:b/>
          <w:kern w:val="28"/>
          <w:szCs w:val="22"/>
          <w:lang w:eastAsia="es-ES" w:bidi="ar-SA"/>
        </w:rPr>
      </w:pPr>
      <w:r w:rsidRPr="009708B6">
        <w:rPr>
          <w:rFonts w:eastAsia="Times New Roman" w:cs="Times New Roman"/>
          <w:b/>
          <w:kern w:val="28"/>
          <w:szCs w:val="22"/>
          <w:lang w:eastAsia="es-ES" w:bidi="ar-SA"/>
        </w:rPr>
        <w:t>Clàusules d’estabilitat i qualitat laboral i igualtat de gènere:</w:t>
      </w:r>
    </w:p>
    <w:p w14:paraId="757E8A36" w14:textId="77777777" w:rsidR="009708B6" w:rsidRPr="009708B6" w:rsidRDefault="009708B6" w:rsidP="009708B6">
      <w:pPr>
        <w:widowControl/>
        <w:numPr>
          <w:ilvl w:val="0"/>
          <w:numId w:val="1"/>
        </w:numPr>
        <w:suppressAutoHyphens w:val="0"/>
        <w:spacing w:after="0"/>
        <w:rPr>
          <w:rFonts w:eastAsia="Times New Roman" w:cs="Times New Roman"/>
          <w:bCs/>
          <w:kern w:val="28"/>
          <w:szCs w:val="22"/>
          <w:lang w:eastAsia="es-ES" w:bidi="ar-SA"/>
        </w:rPr>
      </w:pPr>
      <w:r w:rsidRPr="009708B6">
        <w:rPr>
          <w:rFonts w:eastAsia="Times New Roman" w:cs="Times New Roman"/>
          <w:bCs/>
          <w:kern w:val="28"/>
          <w:szCs w:val="22"/>
          <w:lang w:eastAsia="es-ES" w:bidi="ar-SA"/>
        </w:rPr>
        <w:t xml:space="preserve">L’empresa adjudicatària assumirà, com a condició especial d’execució, l’obligació d’aplicar a la plantilla que executi el contracte les condicions de treball establertes per </w:t>
      </w:r>
      <w:r w:rsidRPr="009708B6">
        <w:rPr>
          <w:rFonts w:eastAsia="Times New Roman" w:cs="Times New Roman"/>
          <w:bCs/>
          <w:kern w:val="28"/>
          <w:szCs w:val="22"/>
          <w:lang w:eastAsia="es-ES" w:bidi="ar-SA"/>
        </w:rPr>
        <w:lastRenderedPageBreak/>
        <w:t xml:space="preserve">l’últim conveni col·lectiu sectorial vigent en què s’enquadri i desenvolupi la prestació contractual, sens perjudici de les millores que pugui establir. </w:t>
      </w:r>
    </w:p>
    <w:p w14:paraId="128920B9" w14:textId="77777777" w:rsidR="009708B6" w:rsidRPr="009708B6" w:rsidRDefault="009708B6" w:rsidP="009708B6">
      <w:pPr>
        <w:numPr>
          <w:ilvl w:val="0"/>
          <w:numId w:val="1"/>
        </w:numPr>
        <w:rPr>
          <w:bCs/>
          <w:kern w:val="28"/>
          <w:szCs w:val="22"/>
        </w:rPr>
      </w:pPr>
      <w:r w:rsidRPr="009708B6">
        <w:rPr>
          <w:bCs/>
          <w:kern w:val="28"/>
          <w:szCs w:val="22"/>
        </w:rPr>
        <w:t>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31B90A49" w14:textId="77777777" w:rsidR="009708B6" w:rsidRPr="009708B6" w:rsidRDefault="009708B6" w:rsidP="009708B6">
      <w:pPr>
        <w:ind w:left="720"/>
        <w:rPr>
          <w:lang w:eastAsia="es-ES" w:bidi="ar-SA"/>
        </w:rPr>
      </w:pPr>
    </w:p>
    <w:p w14:paraId="22CC6B63" w14:textId="77777777" w:rsidR="009708B6" w:rsidRPr="009708B6" w:rsidRDefault="009708B6" w:rsidP="009708B6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9708B6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491F54C3" w14:textId="77777777" w:rsidR="00C94F48" w:rsidRDefault="00C94F48" w:rsidP="00C94F48"/>
    <w:p w14:paraId="24D9B20A" w14:textId="77777777" w:rsidR="00374764" w:rsidRDefault="00374764"/>
    <w:sectPr w:rsidR="003747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F155" w14:textId="77777777" w:rsidR="00C66825" w:rsidRDefault="00C66825" w:rsidP="009001E2">
      <w:pPr>
        <w:spacing w:after="0" w:line="240" w:lineRule="auto"/>
      </w:pPr>
      <w:r>
        <w:separator/>
      </w:r>
    </w:p>
  </w:endnote>
  <w:endnote w:type="continuationSeparator" w:id="0">
    <w:p w14:paraId="28EAF300" w14:textId="77777777" w:rsidR="00C66825" w:rsidRDefault="00C66825" w:rsidP="009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EEA1" w14:textId="5EA363C3" w:rsidR="009001E2" w:rsidRPr="00C94F48" w:rsidRDefault="007E779B">
    <w:pPr>
      <w:pStyle w:val="Piedepgina"/>
      <w:rPr>
        <w:rFonts w:ascii="Calibri" w:hAnsi="Calibri" w:cs="Calibri"/>
        <w:sz w:val="22"/>
        <w:szCs w:val="22"/>
      </w:rPr>
    </w:pPr>
    <w:r w:rsidRPr="00C94F48">
      <w:rPr>
        <w:rFonts w:ascii="Calibri" w:hAnsi="Calibri" w:cs="Calibri"/>
        <w:sz w:val="22"/>
        <w:szCs w:val="22"/>
      </w:rPr>
      <w:t>196/2026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AD6F" w14:textId="77777777" w:rsidR="00C66825" w:rsidRDefault="00C66825" w:rsidP="009001E2">
      <w:pPr>
        <w:spacing w:after="0" w:line="240" w:lineRule="auto"/>
      </w:pPr>
      <w:r>
        <w:separator/>
      </w:r>
    </w:p>
  </w:footnote>
  <w:footnote w:type="continuationSeparator" w:id="0">
    <w:p w14:paraId="7BFBFDD0" w14:textId="77777777" w:rsidR="00C66825" w:rsidRDefault="00C66825" w:rsidP="0090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4C7" w14:textId="390E038B" w:rsidR="007E779B" w:rsidRPr="008A265C" w:rsidRDefault="007E779B" w:rsidP="007E779B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42F9A0F3" wp14:editId="0559CE9B">
          <wp:simplePos x="0" y="0"/>
          <wp:positionH relativeFrom="column">
            <wp:posOffset>3609340</wp:posOffset>
          </wp:positionH>
          <wp:positionV relativeFrom="paragraph">
            <wp:posOffset>11430</wp:posOffset>
          </wp:positionV>
          <wp:extent cx="2051685" cy="1027430"/>
          <wp:effectExtent l="0" t="0" r="5715" b="1270"/>
          <wp:wrapNone/>
          <wp:docPr id="18650435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1E8">
      <w:rPr>
        <w:noProof/>
        <w:lang w:eastAsia="ca-ES"/>
      </w:rPr>
      <w:drawing>
        <wp:inline distT="0" distB="0" distL="0" distR="0" wp14:anchorId="7DA072F3" wp14:editId="2EBA4DF0">
          <wp:extent cx="1047750" cy="1047750"/>
          <wp:effectExtent l="0" t="0" r="0" b="0"/>
          <wp:docPr id="1887722865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</w:t>
    </w:r>
    <w:r w:rsidRPr="001831E8">
      <w:rPr>
        <w:noProof/>
        <w:lang w:eastAsia="ca-ES"/>
      </w:rPr>
      <w:drawing>
        <wp:inline distT="0" distB="0" distL="0" distR="0" wp14:anchorId="0F66CAF8" wp14:editId="761594B7">
          <wp:extent cx="1047750" cy="1047750"/>
          <wp:effectExtent l="0" t="0" r="0" b="0"/>
          <wp:docPr id="10935738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6BB76" w14:textId="7DC2E667" w:rsidR="009001E2" w:rsidRDefault="009001E2">
    <w:pPr>
      <w:pStyle w:val="Encabezado"/>
    </w:pPr>
  </w:p>
  <w:p w14:paraId="56A099A7" w14:textId="77777777" w:rsidR="009001E2" w:rsidRDefault="009001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62CD3"/>
    <w:multiLevelType w:val="hybridMultilevel"/>
    <w:tmpl w:val="6EEE0C76"/>
    <w:lvl w:ilvl="0" w:tplc="639E28EC">
      <w:start w:val="13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0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80"/>
    <w:rsid w:val="00006B8A"/>
    <w:rsid w:val="00071115"/>
    <w:rsid w:val="000805B3"/>
    <w:rsid w:val="000A017D"/>
    <w:rsid w:val="000F10C0"/>
    <w:rsid w:val="000F3152"/>
    <w:rsid w:val="001C4179"/>
    <w:rsid w:val="0025116E"/>
    <w:rsid w:val="00260446"/>
    <w:rsid w:val="002847AC"/>
    <w:rsid w:val="002939BF"/>
    <w:rsid w:val="002952C0"/>
    <w:rsid w:val="002D483E"/>
    <w:rsid w:val="002F504C"/>
    <w:rsid w:val="00323906"/>
    <w:rsid w:val="00350406"/>
    <w:rsid w:val="00374764"/>
    <w:rsid w:val="003A337F"/>
    <w:rsid w:val="003B0CDD"/>
    <w:rsid w:val="003B2A53"/>
    <w:rsid w:val="00546F83"/>
    <w:rsid w:val="005B0AF5"/>
    <w:rsid w:val="005C2D4D"/>
    <w:rsid w:val="005F2067"/>
    <w:rsid w:val="00650CD0"/>
    <w:rsid w:val="00666B3E"/>
    <w:rsid w:val="006701E0"/>
    <w:rsid w:val="00687858"/>
    <w:rsid w:val="00695771"/>
    <w:rsid w:val="006B7ED7"/>
    <w:rsid w:val="006C7262"/>
    <w:rsid w:val="006E1FD7"/>
    <w:rsid w:val="0073603A"/>
    <w:rsid w:val="007966AA"/>
    <w:rsid w:val="007D661F"/>
    <w:rsid w:val="007E779B"/>
    <w:rsid w:val="007F3AF4"/>
    <w:rsid w:val="00877BC0"/>
    <w:rsid w:val="008B6572"/>
    <w:rsid w:val="008D3D5E"/>
    <w:rsid w:val="008F0580"/>
    <w:rsid w:val="009001E2"/>
    <w:rsid w:val="009708B6"/>
    <w:rsid w:val="00996401"/>
    <w:rsid w:val="009D24AC"/>
    <w:rsid w:val="009D2888"/>
    <w:rsid w:val="00AA1CFC"/>
    <w:rsid w:val="00AE4992"/>
    <w:rsid w:val="00B014B7"/>
    <w:rsid w:val="00B15B75"/>
    <w:rsid w:val="00B233A1"/>
    <w:rsid w:val="00B34749"/>
    <w:rsid w:val="00B3706C"/>
    <w:rsid w:val="00BA52CF"/>
    <w:rsid w:val="00BC0207"/>
    <w:rsid w:val="00C03120"/>
    <w:rsid w:val="00C66825"/>
    <w:rsid w:val="00C94F48"/>
    <w:rsid w:val="00C96D5D"/>
    <w:rsid w:val="00CC451A"/>
    <w:rsid w:val="00CD0EE8"/>
    <w:rsid w:val="00D51B8B"/>
    <w:rsid w:val="00D7323E"/>
    <w:rsid w:val="00E21A42"/>
    <w:rsid w:val="00E44E00"/>
    <w:rsid w:val="00E61F6D"/>
    <w:rsid w:val="00E65649"/>
    <w:rsid w:val="00E80828"/>
    <w:rsid w:val="00ED3FAF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033C"/>
  <w15:chartTrackingRefBased/>
  <w15:docId w15:val="{6499C169-EC24-487E-BF5E-5627DF6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4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058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5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5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58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58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58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58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58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58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58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F058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058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58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058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F058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058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F058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0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58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F05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01E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1E2"/>
    <w:rPr>
      <w:lang w:val="ca-ES"/>
    </w:rPr>
  </w:style>
  <w:style w:type="character" w:styleId="Hipervnculo">
    <w:name w:val="Hyperlink"/>
    <w:uiPriority w:val="99"/>
    <w:rsid w:val="00C94F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1E267-71C0-4A45-93FF-CCC4523A725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EFFE30BB-D805-42EA-A456-39C3EDB19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BDED7-7929-4A56-8BF5-69128C8A3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2026-06-09T09:03:00Z</dcterms:created>
  <dcterms:modified xsi:type="dcterms:W3CDTF">2026-06-09T09:15:00Z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