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4393" w14:textId="77777777" w:rsidR="00C94F48" w:rsidRPr="00BD3FF6" w:rsidRDefault="00C94F48" w:rsidP="00C94F48">
      <w:pPr>
        <w:keepNext/>
        <w:keepLines/>
        <w:widowControl/>
        <w:autoSpaceDE w:val="0"/>
        <w:autoSpaceDN w:val="0"/>
        <w:adjustRightInd w:val="0"/>
        <w:spacing w:after="0"/>
        <w:outlineLvl w:val="0"/>
        <w:rPr>
          <w:rFonts w:eastAsia="Calibri" w:cs="Arial"/>
          <w:b/>
          <w:color w:val="000000"/>
          <w:szCs w:val="22"/>
          <w:u w:val="single"/>
          <w:lang w:eastAsia="ca-ES"/>
        </w:rPr>
      </w:pPr>
      <w:bookmarkStart w:id="0" w:name="_Toc90538488"/>
      <w:bookmarkStart w:id="1" w:name="_Toc105150839"/>
      <w:bookmarkStart w:id="2" w:name="_Toc231894858"/>
      <w:r w:rsidRPr="00BD3FF6">
        <w:rPr>
          <w:rFonts w:eastAsia="Calibri" w:cs="Arial"/>
          <w:b/>
          <w:color w:val="000000"/>
          <w:szCs w:val="22"/>
          <w:u w:val="single"/>
          <w:lang w:eastAsia="ca-ES"/>
        </w:rPr>
        <w:t>ANNEX 1. DEUC</w:t>
      </w:r>
      <w:bookmarkEnd w:id="0"/>
      <w:bookmarkEnd w:id="1"/>
      <w:bookmarkEnd w:id="2"/>
    </w:p>
    <w:p w14:paraId="0D333865" w14:textId="77777777" w:rsidR="00C94F48" w:rsidRPr="008D48A3" w:rsidRDefault="00C94F48" w:rsidP="00C94F48">
      <w:pPr>
        <w:spacing w:before="100" w:beforeAutospacing="1" w:after="240"/>
        <w:jc w:val="left"/>
        <w:rPr>
          <w:rFonts w:cs="Arial"/>
          <w:b/>
          <w:u w:val="single"/>
          <w:lang w:eastAsia="ca-ES"/>
        </w:rPr>
      </w:pPr>
      <w:r w:rsidRPr="008D48A3">
        <w:rPr>
          <w:rFonts w:cs="Arial"/>
          <w:b/>
          <w:u w:val="single"/>
          <w:lang w:eastAsia="ca-ES"/>
        </w:rPr>
        <w:t xml:space="preserve">Instruccions de presentació </w:t>
      </w:r>
    </w:p>
    <w:p w14:paraId="010733F1" w14:textId="77777777" w:rsidR="00C94F48" w:rsidRPr="008D48A3" w:rsidRDefault="00C94F48" w:rsidP="00C94F48">
      <w:pPr>
        <w:spacing w:before="100" w:beforeAutospacing="1" w:after="240"/>
        <w:rPr>
          <w:rFonts w:cs="Arial"/>
          <w:b/>
          <w:u w:val="single"/>
          <w:lang w:eastAsia="ca-ES"/>
        </w:rPr>
      </w:pPr>
      <w:r w:rsidRPr="008D48A3">
        <w:rPr>
          <w:rFonts w:cs="Arial"/>
          <w:bCs/>
          <w:lang w:eastAsia="ca-ES"/>
        </w:rPr>
        <w:t xml:space="preserve">Les empreses licitadores han de presentar el Document europeu únic de contractació (DEUC), el qual s’adjunta com a annex a aquest plec i es pot generar a través d’aquesta </w:t>
      </w:r>
      <w:hyperlink r:id="rId6" w:history="1">
        <w:r w:rsidRPr="008D48A3">
          <w:rPr>
            <w:rStyle w:val="Hipervnculo"/>
            <w:rFonts w:cs="Arial"/>
            <w:b/>
            <w:color w:val="215E99"/>
            <w:lang w:val="ca-ES" w:eastAsia="ca-ES"/>
          </w:rPr>
          <w:t>eina</w:t>
        </w:r>
      </w:hyperlink>
      <w:r w:rsidRPr="008D48A3">
        <w:rPr>
          <w:rFonts w:cs="Arial"/>
          <w:b/>
          <w:color w:val="215E99"/>
          <w:lang w:eastAsia="ca-ES"/>
        </w:rPr>
        <w:t>.</w:t>
      </w:r>
      <w:r w:rsidRPr="008D48A3">
        <w:rPr>
          <w:rFonts w:cs="Arial"/>
          <w:bCs/>
          <w:lang w:eastAsia="ca-ES"/>
        </w:rPr>
        <w:t xml:space="preserve"> </w:t>
      </w:r>
    </w:p>
    <w:p w14:paraId="0C604F57" w14:textId="77777777" w:rsidR="00C94F48" w:rsidRPr="008D48A3" w:rsidRDefault="00C94F48" w:rsidP="00C94F48">
      <w:pPr>
        <w:spacing w:before="100" w:beforeAutospacing="1" w:after="240"/>
        <w:rPr>
          <w:rFonts w:cs="Arial"/>
          <w:bCs/>
          <w:lang w:eastAsia="ca-ES"/>
        </w:rPr>
      </w:pPr>
      <w:r w:rsidRPr="008D48A3">
        <w:rPr>
          <w:rFonts w:cs="Arial"/>
          <w:bCs/>
          <w:lang w:eastAsia="ca-ES"/>
        </w:rPr>
        <w:t xml:space="preserve">Us podeu descarregar al vostre ordinador el fitxer </w:t>
      </w:r>
      <w:r w:rsidRPr="008D48A3">
        <w:rPr>
          <w:rFonts w:cs="Arial"/>
          <w:b/>
          <w:lang w:eastAsia="ca-ES"/>
        </w:rPr>
        <w:t>DEUC_1</w:t>
      </w:r>
      <w:r>
        <w:rPr>
          <w:rFonts w:cs="Arial"/>
          <w:b/>
          <w:lang w:eastAsia="ca-ES"/>
        </w:rPr>
        <w:t>96</w:t>
      </w:r>
      <w:r w:rsidRPr="008D48A3">
        <w:rPr>
          <w:rFonts w:cs="Arial"/>
          <w:b/>
          <w:lang w:eastAsia="ca-ES"/>
        </w:rPr>
        <w:t>_2026.xml</w:t>
      </w:r>
      <w:r w:rsidRPr="008D48A3">
        <w:rPr>
          <w:rFonts w:cs="Arial"/>
          <w:bCs/>
          <w:lang w:eastAsia="ca-ES"/>
        </w:rPr>
        <w:t xml:space="preserve"> (el fitxer </w:t>
      </w:r>
      <w:r w:rsidRPr="008D48A3">
        <w:rPr>
          <w:rFonts w:cs="Arial"/>
          <w:b/>
          <w:lang w:eastAsia="ca-ES"/>
        </w:rPr>
        <w:t>DEUC_1</w:t>
      </w:r>
      <w:r>
        <w:rPr>
          <w:rFonts w:cs="Arial"/>
          <w:b/>
          <w:lang w:eastAsia="ca-ES"/>
        </w:rPr>
        <w:t>96</w:t>
      </w:r>
      <w:r w:rsidRPr="008D48A3">
        <w:rPr>
          <w:rFonts w:cs="Arial"/>
          <w:b/>
          <w:lang w:eastAsia="ca-ES"/>
        </w:rPr>
        <w:t>_2026.PDF</w:t>
      </w:r>
      <w:r w:rsidRPr="008D48A3">
        <w:rPr>
          <w:rFonts w:cs="Arial"/>
          <w:bCs/>
          <w:lang w:eastAsia="ca-ES"/>
        </w:rPr>
        <w:t xml:space="preserve"> és el mateix document en format lectura). </w:t>
      </w:r>
    </w:p>
    <w:p w14:paraId="65D06537" w14:textId="77777777" w:rsidR="00C94F48" w:rsidRPr="008D48A3" w:rsidRDefault="00C94F48" w:rsidP="00C94F48">
      <w:pPr>
        <w:spacing w:before="100" w:beforeAutospacing="1" w:after="240"/>
        <w:rPr>
          <w:rFonts w:cs="Arial"/>
          <w:bCs/>
          <w:lang w:eastAsia="ca-ES"/>
        </w:rPr>
      </w:pPr>
      <w:r w:rsidRPr="008D48A3">
        <w:rPr>
          <w:rFonts w:cs="Arial"/>
          <w:bCs/>
          <w:lang w:eastAsia="ca-ES"/>
        </w:rPr>
        <w:t xml:space="preserve"> Accediu al </w:t>
      </w:r>
      <w:proofErr w:type="spellStart"/>
      <w:r w:rsidRPr="008D48A3">
        <w:rPr>
          <w:rFonts w:cs="Arial"/>
          <w:bCs/>
          <w:lang w:eastAsia="ca-ES"/>
        </w:rPr>
        <w:t>link</w:t>
      </w:r>
      <w:proofErr w:type="spellEnd"/>
      <w:r w:rsidRPr="008D48A3">
        <w:rPr>
          <w:rFonts w:cs="Arial"/>
          <w:bCs/>
          <w:lang w:eastAsia="ca-ES"/>
        </w:rPr>
        <w:t xml:space="preserve">  </w:t>
      </w:r>
      <w:hyperlink r:id="rId7" w:history="1">
        <w:r w:rsidRPr="008D48A3">
          <w:rPr>
            <w:rStyle w:val="Hipervnculo"/>
            <w:rFonts w:cs="Arial"/>
            <w:b/>
            <w:color w:val="215E99"/>
            <w:lang w:val="ca-ES" w:eastAsia="ca-ES"/>
          </w:rPr>
          <w:t>https://contractaciopublica.cat/ca/deuc</w:t>
        </w:r>
      </w:hyperlink>
      <w:r w:rsidRPr="008D48A3">
        <w:rPr>
          <w:rFonts w:cs="Arial"/>
          <w:bCs/>
          <w:lang w:eastAsia="ca-ES"/>
        </w:rPr>
        <w:t xml:space="preserve"> mitjançant el qual les empreses poden crear, editar i gestionar el DEUC</w:t>
      </w:r>
    </w:p>
    <w:p w14:paraId="06C7E58F" w14:textId="77777777" w:rsidR="00C94F48" w:rsidRPr="008D48A3" w:rsidRDefault="00C94F48" w:rsidP="00C94F48">
      <w:pPr>
        <w:spacing w:before="100" w:beforeAutospacing="1" w:after="240"/>
        <w:rPr>
          <w:rFonts w:cs="Arial"/>
          <w:bCs/>
          <w:lang w:eastAsia="ca-ES"/>
        </w:rPr>
      </w:pPr>
      <w:r w:rsidRPr="008D48A3">
        <w:rPr>
          <w:rFonts w:cs="Arial"/>
          <w:bCs/>
          <w:lang w:eastAsia="ca-ES"/>
        </w:rPr>
        <w:t xml:space="preserve">Trieu l’opció  “Operador econòmic” i a continuació “ Respondre una sol·licitud”. Aleshores, escolliu el fitxer </w:t>
      </w:r>
      <w:r w:rsidRPr="008D48A3">
        <w:rPr>
          <w:rFonts w:cs="Arial"/>
          <w:b/>
          <w:lang w:eastAsia="ca-ES"/>
        </w:rPr>
        <w:t>DEUC_1</w:t>
      </w:r>
      <w:r>
        <w:rPr>
          <w:rFonts w:cs="Arial"/>
          <w:b/>
          <w:lang w:eastAsia="ca-ES"/>
        </w:rPr>
        <w:t>96</w:t>
      </w:r>
      <w:r w:rsidRPr="008D48A3">
        <w:rPr>
          <w:rFonts w:cs="Arial"/>
          <w:b/>
          <w:lang w:eastAsia="ca-ES"/>
        </w:rPr>
        <w:t>_2026.xml</w:t>
      </w:r>
      <w:r w:rsidRPr="008D48A3">
        <w:rPr>
          <w:rFonts w:cs="Arial"/>
          <w:bCs/>
          <w:lang w:eastAsia="ca-ES"/>
        </w:rPr>
        <w:t xml:space="preserve">, que haureu descarregat prèviament i desat al vostre ordinador. </w:t>
      </w:r>
    </w:p>
    <w:p w14:paraId="3DBE5067" w14:textId="77777777" w:rsidR="00C94F48" w:rsidRPr="008D48A3" w:rsidRDefault="00C94F48" w:rsidP="00C94F48">
      <w:pPr>
        <w:spacing w:before="100" w:beforeAutospacing="1" w:after="240"/>
      </w:pPr>
      <w:r w:rsidRPr="008D48A3">
        <w:rPr>
          <w:rFonts w:cs="Arial"/>
          <w:bCs/>
          <w:lang w:eastAsia="ca-ES"/>
        </w:rPr>
        <w:t xml:space="preserve">Un cop carregat a l’eina, s’ha d’omplir amb les dades requerides. Un cop emplenada la sol·licitud DEUC, podeu obtenir una visió general del formulari. Així mateix, un cop omplert el formulari s’ha de descarregar el document en </w:t>
      </w:r>
      <w:proofErr w:type="spellStart"/>
      <w:r w:rsidRPr="008D48A3">
        <w:rPr>
          <w:rFonts w:cs="Arial"/>
          <w:bCs/>
          <w:lang w:eastAsia="ca-ES"/>
        </w:rPr>
        <w:t>pdf</w:t>
      </w:r>
      <w:proofErr w:type="spellEnd"/>
      <w:r w:rsidRPr="008D48A3">
        <w:rPr>
          <w:rFonts w:cs="Arial"/>
          <w:bCs/>
          <w:lang w:eastAsia="ca-ES"/>
        </w:rPr>
        <w:t xml:space="preserve"> i signar-lo electrònicament per presentar-lo juntament amb els documents corresponents de l’oferta. </w:t>
      </w:r>
    </w:p>
    <w:p w14:paraId="491F54C3" w14:textId="77777777" w:rsidR="00C94F48" w:rsidRDefault="00C94F48" w:rsidP="00C94F48"/>
    <w:p w14:paraId="24D9B20A" w14:textId="77777777" w:rsidR="00374764" w:rsidRDefault="00374764"/>
    <w:sectPr w:rsidR="003747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AC4E" w14:textId="77777777" w:rsidR="00650CD0" w:rsidRDefault="00650CD0" w:rsidP="009001E2">
      <w:pPr>
        <w:spacing w:after="0" w:line="240" w:lineRule="auto"/>
      </w:pPr>
      <w:r>
        <w:separator/>
      </w:r>
    </w:p>
  </w:endnote>
  <w:endnote w:type="continuationSeparator" w:id="0">
    <w:p w14:paraId="5E1711FB" w14:textId="77777777" w:rsidR="00650CD0" w:rsidRDefault="00650CD0" w:rsidP="0090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EEA1" w14:textId="5EA363C3" w:rsidR="009001E2" w:rsidRPr="00C94F48" w:rsidRDefault="007E779B">
    <w:pPr>
      <w:pStyle w:val="Piedepgina"/>
      <w:rPr>
        <w:rFonts w:ascii="Calibri" w:hAnsi="Calibri" w:cs="Calibri"/>
        <w:sz w:val="22"/>
        <w:szCs w:val="22"/>
      </w:rPr>
    </w:pPr>
    <w:r w:rsidRPr="00C94F48">
      <w:rPr>
        <w:rFonts w:ascii="Calibri" w:hAnsi="Calibri" w:cs="Calibri"/>
        <w:sz w:val="22"/>
        <w:szCs w:val="22"/>
      </w:rPr>
      <w:t>196/2026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D6DF" w14:textId="77777777" w:rsidR="00650CD0" w:rsidRDefault="00650CD0" w:rsidP="009001E2">
      <w:pPr>
        <w:spacing w:after="0" w:line="240" w:lineRule="auto"/>
      </w:pPr>
      <w:r>
        <w:separator/>
      </w:r>
    </w:p>
  </w:footnote>
  <w:footnote w:type="continuationSeparator" w:id="0">
    <w:p w14:paraId="01AACA11" w14:textId="77777777" w:rsidR="00650CD0" w:rsidRDefault="00650CD0" w:rsidP="0090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34C7" w14:textId="390E038B" w:rsidR="007E779B" w:rsidRPr="008A265C" w:rsidRDefault="007E779B" w:rsidP="007E779B">
    <w:pPr>
      <w:pStyle w:val="Encabezado"/>
      <w:rPr>
        <w:rFonts w:ascii="Calibri" w:hAnsi="Calibri" w:cs="Calibri"/>
      </w:rPr>
    </w:pPr>
    <w:r w:rsidRPr="008A265C">
      <w:rPr>
        <w:rFonts w:ascii="Calibri" w:hAnsi="Calibri" w:cs="Calibri"/>
        <w:noProof/>
        <w:lang w:eastAsia="es-ES"/>
      </w:rPr>
      <w:drawing>
        <wp:anchor distT="0" distB="0" distL="114300" distR="114300" simplePos="0" relativeHeight="251659264" behindDoc="0" locked="0" layoutInCell="1" allowOverlap="1" wp14:anchorId="42F9A0F3" wp14:editId="0559CE9B">
          <wp:simplePos x="0" y="0"/>
          <wp:positionH relativeFrom="column">
            <wp:posOffset>3609340</wp:posOffset>
          </wp:positionH>
          <wp:positionV relativeFrom="paragraph">
            <wp:posOffset>11430</wp:posOffset>
          </wp:positionV>
          <wp:extent cx="2051685" cy="1027430"/>
          <wp:effectExtent l="0" t="0" r="5715" b="1270"/>
          <wp:wrapNone/>
          <wp:docPr id="18650435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1E8">
      <w:rPr>
        <w:noProof/>
        <w:lang w:eastAsia="ca-ES"/>
      </w:rPr>
      <w:drawing>
        <wp:inline distT="0" distB="0" distL="0" distR="0" wp14:anchorId="7DA072F3" wp14:editId="2EBA4DF0">
          <wp:extent cx="1047750" cy="1047750"/>
          <wp:effectExtent l="0" t="0" r="0" b="0"/>
          <wp:docPr id="1887722865"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noProof/>
        <w:lang w:eastAsia="ca-ES"/>
      </w:rPr>
      <w:t xml:space="preserve"> </w:t>
    </w:r>
    <w:r w:rsidRPr="001831E8">
      <w:rPr>
        <w:noProof/>
        <w:lang w:eastAsia="ca-ES"/>
      </w:rPr>
      <w:drawing>
        <wp:inline distT="0" distB="0" distL="0" distR="0" wp14:anchorId="0F66CAF8" wp14:editId="761594B7">
          <wp:extent cx="1047750" cy="1047750"/>
          <wp:effectExtent l="0" t="0" r="0" b="0"/>
          <wp:docPr id="109357386"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7B6BB76" w14:textId="7DC2E667" w:rsidR="009001E2" w:rsidRDefault="009001E2">
    <w:pPr>
      <w:pStyle w:val="Encabezado"/>
    </w:pPr>
  </w:p>
  <w:p w14:paraId="56A099A7" w14:textId="77777777" w:rsidR="009001E2" w:rsidRDefault="009001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80"/>
    <w:rsid w:val="00006B8A"/>
    <w:rsid w:val="00071115"/>
    <w:rsid w:val="000805B3"/>
    <w:rsid w:val="000A017D"/>
    <w:rsid w:val="000F10C0"/>
    <w:rsid w:val="000F3152"/>
    <w:rsid w:val="001C4179"/>
    <w:rsid w:val="0025116E"/>
    <w:rsid w:val="00260446"/>
    <w:rsid w:val="002847AC"/>
    <w:rsid w:val="002939BF"/>
    <w:rsid w:val="002952C0"/>
    <w:rsid w:val="002D483E"/>
    <w:rsid w:val="002F504C"/>
    <w:rsid w:val="00323906"/>
    <w:rsid w:val="00350406"/>
    <w:rsid w:val="00374764"/>
    <w:rsid w:val="003A337F"/>
    <w:rsid w:val="003B0CDD"/>
    <w:rsid w:val="00546F83"/>
    <w:rsid w:val="005B0AF5"/>
    <w:rsid w:val="005C2D4D"/>
    <w:rsid w:val="005F2067"/>
    <w:rsid w:val="00650CD0"/>
    <w:rsid w:val="00666B3E"/>
    <w:rsid w:val="006701E0"/>
    <w:rsid w:val="00687858"/>
    <w:rsid w:val="00695771"/>
    <w:rsid w:val="006B7ED7"/>
    <w:rsid w:val="006E1FD7"/>
    <w:rsid w:val="0073603A"/>
    <w:rsid w:val="007966AA"/>
    <w:rsid w:val="007D661F"/>
    <w:rsid w:val="007E779B"/>
    <w:rsid w:val="007F3AF4"/>
    <w:rsid w:val="00877BC0"/>
    <w:rsid w:val="008B6572"/>
    <w:rsid w:val="008D3D5E"/>
    <w:rsid w:val="008F0580"/>
    <w:rsid w:val="009001E2"/>
    <w:rsid w:val="00996401"/>
    <w:rsid w:val="009D24AC"/>
    <w:rsid w:val="009D2888"/>
    <w:rsid w:val="00AA1CFC"/>
    <w:rsid w:val="00AE4992"/>
    <w:rsid w:val="00B014B7"/>
    <w:rsid w:val="00B15B75"/>
    <w:rsid w:val="00B233A1"/>
    <w:rsid w:val="00B34749"/>
    <w:rsid w:val="00B3706C"/>
    <w:rsid w:val="00BA52CF"/>
    <w:rsid w:val="00BC0207"/>
    <w:rsid w:val="00C03120"/>
    <w:rsid w:val="00C94F48"/>
    <w:rsid w:val="00C96D5D"/>
    <w:rsid w:val="00CC451A"/>
    <w:rsid w:val="00CD0EE8"/>
    <w:rsid w:val="00D51B8B"/>
    <w:rsid w:val="00D7323E"/>
    <w:rsid w:val="00E21A42"/>
    <w:rsid w:val="00E44E00"/>
    <w:rsid w:val="00E61F6D"/>
    <w:rsid w:val="00E65649"/>
    <w:rsid w:val="00E80828"/>
    <w:rsid w:val="00ED3FAF"/>
    <w:rsid w:val="00F563A0"/>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033C"/>
  <w15:chartTrackingRefBased/>
  <w15:docId w15:val="{6499C169-EC24-487E-BF5E-5627DF6A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48"/>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8F0580"/>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8F0580"/>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8F0580"/>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8F0580"/>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8F0580"/>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8F0580"/>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8F0580"/>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8F0580"/>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8F0580"/>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580"/>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8F0580"/>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8F0580"/>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8F0580"/>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8F0580"/>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8F0580"/>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F0580"/>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F0580"/>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F0580"/>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F0580"/>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8F058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F0580"/>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8F058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F0580"/>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8F0580"/>
    <w:rPr>
      <w:i/>
      <w:iCs/>
      <w:color w:val="404040" w:themeColor="text1" w:themeTint="BF"/>
      <w:lang w:val="ca-ES"/>
    </w:rPr>
  </w:style>
  <w:style w:type="paragraph" w:styleId="Prrafodelista">
    <w:name w:val="List Paragraph"/>
    <w:basedOn w:val="Normal"/>
    <w:uiPriority w:val="34"/>
    <w:qFormat/>
    <w:rsid w:val="008F0580"/>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8F0580"/>
    <w:rPr>
      <w:i/>
      <w:iCs/>
      <w:color w:val="0F4761" w:themeColor="accent1" w:themeShade="BF"/>
    </w:rPr>
  </w:style>
  <w:style w:type="paragraph" w:styleId="Citadestacada">
    <w:name w:val="Intense Quote"/>
    <w:basedOn w:val="Normal"/>
    <w:next w:val="Normal"/>
    <w:link w:val="CitadestacadaCar"/>
    <w:uiPriority w:val="30"/>
    <w:qFormat/>
    <w:rsid w:val="008F0580"/>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8F0580"/>
    <w:rPr>
      <w:i/>
      <w:iCs/>
      <w:color w:val="0F4761" w:themeColor="accent1" w:themeShade="BF"/>
      <w:lang w:val="ca-ES"/>
    </w:rPr>
  </w:style>
  <w:style w:type="character" w:styleId="Referenciaintensa">
    <w:name w:val="Intense Reference"/>
    <w:basedOn w:val="Fuentedeprrafopredeter"/>
    <w:uiPriority w:val="32"/>
    <w:qFormat/>
    <w:rsid w:val="008F0580"/>
    <w:rPr>
      <w:b/>
      <w:bCs/>
      <w:smallCaps/>
      <w:color w:val="0F4761" w:themeColor="accent1" w:themeShade="BF"/>
      <w:spacing w:val="5"/>
    </w:rPr>
  </w:style>
  <w:style w:type="paragraph" w:styleId="Encabezado">
    <w:name w:val="header"/>
    <w:basedOn w:val="Normal"/>
    <w:link w:val="EncabezadoCar"/>
    <w:uiPriority w:val="99"/>
    <w:unhideWhenUsed/>
    <w:rsid w:val="009001E2"/>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9001E2"/>
    <w:rPr>
      <w:lang w:val="ca-ES"/>
    </w:rPr>
  </w:style>
  <w:style w:type="paragraph" w:styleId="Piedepgina">
    <w:name w:val="footer"/>
    <w:basedOn w:val="Normal"/>
    <w:link w:val="PiedepginaCar"/>
    <w:uiPriority w:val="99"/>
    <w:unhideWhenUsed/>
    <w:rsid w:val="009001E2"/>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9001E2"/>
    <w:rPr>
      <w:lang w:val="ca-ES"/>
    </w:rPr>
  </w:style>
  <w:style w:type="character" w:styleId="Hipervnculo">
    <w:name w:val="Hyperlink"/>
    <w:uiPriority w:val="99"/>
    <w:rsid w:val="00C94F48"/>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contractaciopublica.cat/ca/deuc"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publica.cat/ca/deu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7516C1-FE97-4A06-9C58-685BBC3731BD}"/>
</file>

<file path=customXml/itemProps2.xml><?xml version="1.0" encoding="utf-8"?>
<ds:datastoreItem xmlns:ds="http://schemas.openxmlformats.org/officeDocument/2006/customXml" ds:itemID="{EFFE30BB-D805-42EA-A456-39C3EDB198EC}"/>
</file>

<file path=customXml/itemProps3.xml><?xml version="1.0" encoding="utf-8"?>
<ds:datastoreItem xmlns:ds="http://schemas.openxmlformats.org/officeDocument/2006/customXml" ds:itemID="{E2F1E267-71C0-4A45-93FF-CCC4523A725F}"/>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957</Characters>
  <Application>Microsoft Office Word</Application>
  <DocSecurity>0</DocSecurity>
  <Lines>7</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2026-06-09T09:03:00Z</dcterms:created>
  <dcterms:modified xsi:type="dcterms:W3CDTF">2026-06-09T09:04:00Z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ies>
</file>