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40875" w14:textId="77777777" w:rsidR="00F13927" w:rsidRDefault="00F13927" w:rsidP="007501AB">
      <w:pPr>
        <w:widowControl w:val="0"/>
        <w:autoSpaceDE w:val="0"/>
        <w:autoSpaceDN w:val="0"/>
        <w:spacing w:after="120" w:line="276" w:lineRule="auto"/>
        <w:ind w:right="3"/>
        <w:outlineLvl w:val="1"/>
        <w:rPr>
          <w:rFonts w:asciiTheme="minorHAnsi" w:eastAsia="Arial" w:hAnsiTheme="minorHAnsi" w:cs="Arial"/>
          <w:b/>
          <w:bCs/>
          <w:lang w:eastAsia="ca-ES" w:bidi="ca-ES"/>
        </w:rPr>
      </w:pPr>
      <w:bookmarkStart w:id="0" w:name="_Toc7445656"/>
    </w:p>
    <w:p w14:paraId="31255E93" w14:textId="77777777" w:rsidR="008B0394" w:rsidRPr="007501AB" w:rsidRDefault="00144770" w:rsidP="008B0394">
      <w:pPr>
        <w:widowControl w:val="0"/>
        <w:autoSpaceDE w:val="0"/>
        <w:autoSpaceDN w:val="0"/>
        <w:spacing w:after="120" w:line="276" w:lineRule="auto"/>
        <w:ind w:right="3"/>
        <w:jc w:val="both"/>
        <w:outlineLvl w:val="1"/>
        <w:rPr>
          <w:rFonts w:asciiTheme="minorHAnsi" w:eastAsia="Arial" w:hAnsiTheme="minorHAnsi" w:cs="Arial"/>
          <w:b/>
          <w:bCs/>
          <w:lang w:eastAsia="ca-ES" w:bidi="ca-ES"/>
        </w:rPr>
      </w:pP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ANNEX </w:t>
      </w:r>
      <w:r>
        <w:rPr>
          <w:rFonts w:asciiTheme="minorHAnsi" w:eastAsia="Arial" w:hAnsiTheme="minorHAnsi" w:cs="Arial"/>
          <w:b/>
          <w:bCs/>
          <w:lang w:eastAsia="ca-ES" w:bidi="ca-ES"/>
        </w:rPr>
        <w:t>2 PCAP</w:t>
      </w: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 MODEL D’OFERTA </w:t>
      </w:r>
      <w:r>
        <w:rPr>
          <w:rFonts w:asciiTheme="minorHAnsi" w:eastAsia="Arial" w:hAnsiTheme="minorHAnsi" w:cs="Arial"/>
          <w:b/>
          <w:bCs/>
          <w:lang w:eastAsia="ca-ES" w:bidi="ca-ES"/>
        </w:rPr>
        <w:t>ECONÒMICA</w:t>
      </w:r>
      <w:bookmarkEnd w:id="0"/>
      <w:r w:rsidR="008B0394">
        <w:rPr>
          <w:rFonts w:asciiTheme="minorHAnsi" w:eastAsia="Arial" w:hAnsiTheme="minorHAnsi" w:cs="Arial"/>
          <w:b/>
          <w:bCs/>
          <w:lang w:eastAsia="ca-ES" w:bidi="ca-ES"/>
        </w:rPr>
        <w:t xml:space="preserve">: CONTRACTACIÓ PEL </w:t>
      </w:r>
      <w:r w:rsidR="008B0394" w:rsidRPr="00F252FE">
        <w:rPr>
          <w:rFonts w:ascii="Calibri" w:hAnsi="Calibri" w:cs="Calibri"/>
          <w:b/>
          <w:lang w:eastAsia="ca-ES"/>
        </w:rPr>
        <w:t>SUBMINISTRAMENT, INSTAL·LACIÓ DELS EQUIPS I EL CABLEJAT, LLICENCIAMENT DE PROGRAMARI, CONFIGURACIÓ I MONITORITZACIÓ DE L'ELECTRÒNICA I TRANSFORMACIÓ A NIVELL LÒGIC DE LA XARXA LAN I WIFI, PER LA RENOVACIÓ DE LA XARXA DE COMUNICACIONS DELS DIFERENTS CENTRES QUE FORMEN EL CSAPG</w:t>
      </w:r>
      <w:r w:rsidR="008B0394">
        <w:rPr>
          <w:rFonts w:ascii="Calibri" w:hAnsi="Calibri" w:cs="Calibri"/>
          <w:b/>
          <w:lang w:eastAsia="ca-ES"/>
        </w:rPr>
        <w:t xml:space="preserve"> – LOT 2</w:t>
      </w:r>
    </w:p>
    <w:p w14:paraId="01AA00CD" w14:textId="77777777" w:rsidR="007C5475" w:rsidRDefault="007C5475" w:rsidP="007501A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14:paraId="71ED7251" w14:textId="772269F3" w:rsidR="007C5475" w:rsidRDefault="007501AB" w:rsidP="007501A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</w:t>
      </w:r>
      <w:r>
        <w:rPr>
          <w:rFonts w:asciiTheme="minorHAnsi" w:hAnsiTheme="minorHAnsi" w:cs="Calibri"/>
          <w:color w:val="000000"/>
          <w:lang w:eastAsia="zh-CN"/>
        </w:rPr>
        <w:t xml:space="preserve">proveït de DNI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_______________, declara que, </w:t>
      </w:r>
      <w:r w:rsidRPr="007501AB">
        <w:rPr>
          <w:rFonts w:asciiTheme="minorHAnsi" w:hAnsiTheme="minorHAnsi" w:cs="Arial"/>
          <w:color w:val="000000"/>
          <w:lang w:eastAsia="zh-CN"/>
        </w:rPr>
        <w:t xml:space="preserve">assabentat de l’anunci publicat al perfil del contractant del Consorci Sanitari de l’Alt Penedès i Garraf i de les condicions i requisits que s’exigeixen </w:t>
      </w:r>
      <w:r w:rsidR="00945B37">
        <w:rPr>
          <w:rFonts w:asciiTheme="minorHAnsi" w:hAnsiTheme="minorHAnsi" w:cs="Arial"/>
          <w:color w:val="000000"/>
          <w:lang w:eastAsia="zh-CN"/>
        </w:rPr>
        <w:t>pe</w:t>
      </w:r>
      <w:r w:rsidR="002A7D49">
        <w:rPr>
          <w:rFonts w:asciiTheme="minorHAnsi" w:hAnsiTheme="minorHAnsi" w:cs="Arial"/>
          <w:color w:val="000000"/>
          <w:lang w:eastAsia="zh-CN"/>
        </w:rPr>
        <w:t xml:space="preserve">r </w:t>
      </w:r>
      <w:r w:rsidR="00E459F4">
        <w:rPr>
          <w:rFonts w:asciiTheme="minorHAnsi" w:hAnsiTheme="minorHAnsi" w:cs="Arial"/>
          <w:color w:val="000000"/>
          <w:lang w:eastAsia="zh-CN"/>
        </w:rPr>
        <w:t xml:space="preserve">als </w:t>
      </w:r>
      <w:r w:rsidR="008B0394" w:rsidRPr="00F252FE">
        <w:rPr>
          <w:rFonts w:ascii="Calibri" w:hAnsi="Calibri" w:cs="Calibri"/>
          <w:b/>
          <w:lang w:eastAsia="ca-ES"/>
        </w:rPr>
        <w:t xml:space="preserve">subministrament, instal·lació dels equips i el cablejat, llicenciament de programari, configuració i monitorització de l'electrònica i transformació a nivell lògic de la xarxa LAN i </w:t>
      </w:r>
      <w:proofErr w:type="spellStart"/>
      <w:r w:rsidR="008B0394" w:rsidRPr="00F252FE">
        <w:rPr>
          <w:rFonts w:ascii="Calibri" w:hAnsi="Calibri" w:cs="Calibri"/>
          <w:b/>
          <w:lang w:eastAsia="ca-ES"/>
        </w:rPr>
        <w:t>WiFi</w:t>
      </w:r>
      <w:proofErr w:type="spellEnd"/>
      <w:r w:rsidR="008B0394" w:rsidRPr="00F252FE">
        <w:rPr>
          <w:rFonts w:ascii="Calibri" w:hAnsi="Calibri" w:cs="Calibri"/>
          <w:b/>
          <w:lang w:eastAsia="ca-ES"/>
        </w:rPr>
        <w:t>, per la renovació de la xarxa de comunicacions dels diferents centres que formen el CSAPG</w:t>
      </w:r>
      <w:r w:rsidR="00872202">
        <w:rPr>
          <w:rFonts w:ascii="Calibri" w:hAnsi="Calibri" w:cs="Calibri"/>
          <w:b/>
          <w:bCs/>
          <w:iCs/>
        </w:rPr>
        <w:t xml:space="preserve">- LOT </w:t>
      </w:r>
      <w:r w:rsidR="00084EB1">
        <w:rPr>
          <w:rFonts w:ascii="Calibri" w:hAnsi="Calibri" w:cs="Calibri"/>
          <w:b/>
          <w:bCs/>
          <w:iCs/>
        </w:rPr>
        <w:t>2</w:t>
      </w:r>
      <w:r w:rsidR="00DB40B1">
        <w:rPr>
          <w:rFonts w:ascii="Calibri" w:hAnsi="Calibri" w:cs="Calibri"/>
          <w:bCs/>
          <w:iCs/>
        </w:rPr>
        <w:t>,</w:t>
      </w:r>
      <w:r w:rsidRPr="007501AB">
        <w:rPr>
          <w:rFonts w:asciiTheme="minorHAnsi" w:hAnsiTheme="minorHAnsi" w:cs="Arial"/>
          <w:b/>
          <w:bCs/>
          <w:color w:val="000000"/>
          <w:lang w:eastAsia="zh-CN"/>
        </w:rPr>
        <w:t xml:space="preserve">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="002A7D49">
        <w:rPr>
          <w:rFonts w:asciiTheme="minorHAnsi" w:hAnsiTheme="minorHAnsi" w:cs="Calibri"/>
          <w:b/>
          <w:color w:val="000000"/>
          <w:lang w:eastAsia="zh-CN"/>
        </w:rPr>
        <w:t>CSAPG</w:t>
      </w:r>
      <w:r w:rsidR="00DF690B">
        <w:rPr>
          <w:rFonts w:asciiTheme="minorHAnsi" w:hAnsiTheme="minorHAnsi" w:cs="Calibri"/>
          <w:b/>
          <w:color w:val="000000"/>
          <w:lang w:eastAsia="zh-CN"/>
        </w:rPr>
        <w:t xml:space="preserve"> OB </w:t>
      </w:r>
      <w:r w:rsidR="002A7D49">
        <w:rPr>
          <w:rFonts w:asciiTheme="minorHAnsi" w:hAnsiTheme="minorHAnsi" w:cs="Calibri"/>
          <w:b/>
          <w:color w:val="000000"/>
          <w:lang w:eastAsia="zh-CN"/>
        </w:rPr>
        <w:t>202</w:t>
      </w:r>
      <w:r w:rsidR="00B835C9">
        <w:rPr>
          <w:rFonts w:asciiTheme="minorHAnsi" w:hAnsiTheme="minorHAnsi" w:cs="Calibri"/>
          <w:b/>
          <w:color w:val="000000"/>
          <w:lang w:eastAsia="zh-CN"/>
        </w:rPr>
        <w:t>6</w:t>
      </w:r>
      <w:r>
        <w:rPr>
          <w:rFonts w:asciiTheme="minorHAnsi" w:hAnsiTheme="minorHAnsi" w:cs="Calibri"/>
          <w:b/>
          <w:color w:val="000000"/>
          <w:lang w:eastAsia="zh-CN"/>
        </w:rPr>
        <w:t>/</w:t>
      </w:r>
      <w:r w:rsidR="006833B2">
        <w:rPr>
          <w:rFonts w:asciiTheme="minorHAnsi" w:hAnsiTheme="minorHAnsi" w:cs="Calibri"/>
          <w:b/>
          <w:color w:val="000000"/>
          <w:lang w:eastAsia="zh-CN"/>
        </w:rPr>
        <w:t>13</w:t>
      </w:r>
      <w:r w:rsidR="00DF690B">
        <w:rPr>
          <w:rFonts w:asciiTheme="minorHAnsi" w:hAnsiTheme="minorHAnsi" w:cs="Calibri"/>
          <w:b/>
          <w:color w:val="000000"/>
          <w:lang w:eastAsia="zh-CN"/>
        </w:rPr>
        <w:t>,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 es compromet, en nom i representació de l’empresa</w:t>
      </w:r>
      <w:r>
        <w:rPr>
          <w:rFonts w:asciiTheme="minorHAnsi" w:hAnsiTheme="minorHAnsi" w:cs="Calibri"/>
          <w:color w:val="000000"/>
          <w:lang w:eastAsia="zh-CN"/>
        </w:rPr>
        <w:t>, ________________, proveïda de NIF núm. ________________,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 a executar el contracte corresponent amb estricta subjecció als requisits i condicions estipulats per</w:t>
      </w:r>
      <w:r w:rsidR="00630D9C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7501AB">
        <w:rPr>
          <w:rFonts w:asciiTheme="minorHAnsi" w:hAnsiTheme="minorHAnsi" w:cs="Calibri"/>
          <w:color w:val="000000"/>
          <w:lang w:eastAsia="zh-CN"/>
        </w:rPr>
        <w:t>:</w:t>
      </w:r>
    </w:p>
    <w:p w14:paraId="3D476FF5" w14:textId="77777777" w:rsidR="009360E8" w:rsidRDefault="009360E8" w:rsidP="007501A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14:paraId="789EE9FC" w14:textId="77777777" w:rsidR="00144770" w:rsidRPr="00AB0E9A" w:rsidRDefault="00805884" w:rsidP="00AB0E9A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b/>
          <w:color w:val="000000"/>
          <w:lang w:eastAsia="zh-CN"/>
        </w:rPr>
      </w:pPr>
      <w:r w:rsidRPr="00805884">
        <w:rPr>
          <w:rFonts w:asciiTheme="minorHAnsi" w:hAnsiTheme="minorHAnsi" w:cs="Calibri"/>
          <w:b/>
          <w:color w:val="000000"/>
          <w:lang w:eastAsia="zh-CN"/>
        </w:rPr>
        <w:t>.- OFERTA ECONÒMICA</w:t>
      </w:r>
      <w:r w:rsidR="00084EB1">
        <w:rPr>
          <w:rFonts w:asciiTheme="minorHAnsi" w:hAnsiTheme="minorHAnsi" w:cs="Calibri"/>
          <w:b/>
          <w:color w:val="000000"/>
          <w:lang w:eastAsia="zh-CN"/>
        </w:rPr>
        <w:t xml:space="preserve"> (LOT 2</w:t>
      </w:r>
      <w:r w:rsidR="00872202">
        <w:rPr>
          <w:rFonts w:asciiTheme="minorHAnsi" w:hAnsiTheme="minorHAnsi" w:cs="Calibri"/>
          <w:b/>
          <w:color w:val="000000"/>
          <w:lang w:eastAsia="zh-CN"/>
        </w:rPr>
        <w:t>)</w:t>
      </w:r>
      <w:r>
        <w:rPr>
          <w:rFonts w:asciiTheme="minorHAnsi" w:hAnsiTheme="minorHAnsi" w:cs="Calibri"/>
          <w:b/>
          <w:color w:val="000000"/>
          <w:lang w:eastAsia="zh-CN"/>
        </w:rPr>
        <w:t>:</w:t>
      </w:r>
    </w:p>
    <w:tbl>
      <w:tblPr>
        <w:tblStyle w:val="Tablaconcuadrcula"/>
        <w:tblpPr w:leftFromText="141" w:rightFromText="141" w:vertAnchor="text" w:horzAnchor="margin" w:tblpY="131"/>
        <w:tblW w:w="9067" w:type="dxa"/>
        <w:tblLook w:val="04A0" w:firstRow="1" w:lastRow="0" w:firstColumn="1" w:lastColumn="0" w:noHBand="0" w:noVBand="1"/>
      </w:tblPr>
      <w:tblGrid>
        <w:gridCol w:w="2122"/>
        <w:gridCol w:w="1984"/>
        <w:gridCol w:w="1701"/>
        <w:gridCol w:w="1559"/>
        <w:gridCol w:w="1701"/>
      </w:tblGrid>
      <w:tr w:rsidR="00B835C9" w:rsidRPr="002F4D89" w14:paraId="0CDE75FF" w14:textId="77777777" w:rsidTr="00AB0E9A">
        <w:trPr>
          <w:trHeight w:val="492"/>
        </w:trPr>
        <w:tc>
          <w:tcPr>
            <w:tcW w:w="2122" w:type="dxa"/>
            <w:shd w:val="clear" w:color="auto" w:fill="C6D9F1" w:themeFill="text2" w:themeFillTint="33"/>
            <w:vAlign w:val="center"/>
          </w:tcPr>
          <w:p w14:paraId="03835C8A" w14:textId="77777777" w:rsidR="00B835C9" w:rsidRPr="00FF116D" w:rsidRDefault="00B835C9" w:rsidP="008028A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14:paraId="6181D480" w14:textId="77777777" w:rsidR="00B835C9" w:rsidRPr="00FF116D" w:rsidRDefault="00B835C9" w:rsidP="008028A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CONCEPTE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4CC21F72" w14:textId="77777777" w:rsidR="00B835C9" w:rsidRDefault="00B835C9" w:rsidP="008028A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 </w:t>
            </w:r>
          </w:p>
          <w:p w14:paraId="4E3D364C" w14:textId="77777777" w:rsidR="00B835C9" w:rsidRPr="00FF116D" w:rsidRDefault="00F24E60" w:rsidP="008028A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 xml:space="preserve"> </w:t>
            </w:r>
            <w:r w:rsidR="00B835C9" w:rsidRPr="00FF11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1D58F24E" w14:textId="77777777" w:rsidR="00B835C9" w:rsidRPr="00FF116D" w:rsidRDefault="00B835C9" w:rsidP="008028A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PREU OFERTAT </w:t>
            </w:r>
          </w:p>
          <w:p w14:paraId="78545500" w14:textId="77777777" w:rsidR="00B835C9" w:rsidRPr="00FF116D" w:rsidRDefault="00B835C9" w:rsidP="008028A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564DE9D1" w14:textId="77777777" w:rsidR="00B835C9" w:rsidRPr="00FF116D" w:rsidRDefault="00B835C9" w:rsidP="008028A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14:paraId="060FEAD8" w14:textId="77777777" w:rsidR="00B835C9" w:rsidRPr="00FF116D" w:rsidRDefault="00B835C9" w:rsidP="008028A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2BB113DF" w14:textId="77777777" w:rsidR="00B835C9" w:rsidRDefault="00B835C9" w:rsidP="008028A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PREU OFERTAT </w:t>
            </w:r>
          </w:p>
          <w:p w14:paraId="43541CB7" w14:textId="77777777" w:rsidR="00B835C9" w:rsidRPr="00FF116D" w:rsidRDefault="00F24E60" w:rsidP="008028A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B835C9" w:rsidRPr="00FF116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B835C9" w:rsidRPr="002F4D89" w14:paraId="760199D2" w14:textId="77777777" w:rsidTr="00AB0E9A">
        <w:trPr>
          <w:trHeight w:val="717"/>
        </w:trPr>
        <w:tc>
          <w:tcPr>
            <w:tcW w:w="2122" w:type="dxa"/>
            <w:vAlign w:val="center"/>
          </w:tcPr>
          <w:p w14:paraId="4D615F20" w14:textId="235F14E2" w:rsidR="00B835C9" w:rsidRPr="002F4BFB" w:rsidRDefault="00B835C9" w:rsidP="00084EB1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</w:pPr>
            <w:r w:rsidRPr="002F4BF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Oferta econòmica </w:t>
            </w:r>
            <w:r w:rsidR="00AB0E9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GLOBAL</w:t>
            </w:r>
            <w:r w:rsidR="008028A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028A9" w:rsidRPr="00AD216D">
              <w:rPr>
                <w:rFonts w:asciiTheme="minorHAnsi" w:hAnsiTheme="minorHAnsi" w:cstheme="minorHAnsi"/>
                <w:b/>
                <w:color w:val="2108B8"/>
                <w:highlight w:val="lightGray"/>
              </w:rPr>
              <w:t>(*)</w:t>
            </w:r>
          </w:p>
        </w:tc>
        <w:tc>
          <w:tcPr>
            <w:tcW w:w="1984" w:type="dxa"/>
            <w:vAlign w:val="center"/>
          </w:tcPr>
          <w:p w14:paraId="2B8B1DE7" w14:textId="77777777" w:rsidR="00B835C9" w:rsidRPr="002F4BFB" w:rsidRDefault="008B0394" w:rsidP="008028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B0394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 xml:space="preserve">886.900,00 </w:t>
            </w:r>
            <w:r w:rsidR="00B835C9" w:rsidRPr="002F4BFB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€</w:t>
            </w:r>
          </w:p>
        </w:tc>
        <w:tc>
          <w:tcPr>
            <w:tcW w:w="1701" w:type="dxa"/>
            <w:vAlign w:val="center"/>
          </w:tcPr>
          <w:p w14:paraId="1306E124" w14:textId="77777777" w:rsidR="00B835C9" w:rsidRPr="00FF116D" w:rsidRDefault="00AB0E9A" w:rsidP="008028A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</w:rPr>
              <w:t>_______€</w:t>
            </w:r>
          </w:p>
        </w:tc>
        <w:tc>
          <w:tcPr>
            <w:tcW w:w="1559" w:type="dxa"/>
            <w:vAlign w:val="center"/>
          </w:tcPr>
          <w:p w14:paraId="09F7DABA" w14:textId="77777777" w:rsidR="00B835C9" w:rsidRPr="00FF116D" w:rsidRDefault="00AB0E9A" w:rsidP="008028A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</w:rPr>
              <w:t>_______€</w:t>
            </w:r>
          </w:p>
        </w:tc>
        <w:tc>
          <w:tcPr>
            <w:tcW w:w="1701" w:type="dxa"/>
            <w:vAlign w:val="center"/>
          </w:tcPr>
          <w:p w14:paraId="048ED157" w14:textId="77777777" w:rsidR="00B835C9" w:rsidRPr="00FF116D" w:rsidRDefault="00AB0E9A" w:rsidP="008028A9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</w:rPr>
              <w:t>_______€</w:t>
            </w:r>
          </w:p>
        </w:tc>
      </w:tr>
    </w:tbl>
    <w:p w14:paraId="3676F55E" w14:textId="77777777" w:rsidR="00AB0E9A" w:rsidRDefault="00AB0E9A" w:rsidP="007C5475">
      <w:pPr>
        <w:tabs>
          <w:tab w:val="left" w:pos="3140"/>
        </w:tabs>
        <w:suppressAutoHyphens/>
        <w:rPr>
          <w:rFonts w:asciiTheme="minorHAnsi" w:hAnsiTheme="minorHAnsi" w:cs="Calibri"/>
          <w:lang w:eastAsia="zh-CN"/>
        </w:rPr>
      </w:pPr>
    </w:p>
    <w:p w14:paraId="0CAFD62B" w14:textId="77777777" w:rsidR="00F24E60" w:rsidRDefault="00F24E60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67"/>
        <w:gridCol w:w="2313"/>
        <w:gridCol w:w="2161"/>
        <w:gridCol w:w="2119"/>
      </w:tblGrid>
      <w:tr w:rsidR="008B0394" w14:paraId="1B2C4AB9" w14:textId="77777777" w:rsidTr="008B0394">
        <w:tc>
          <w:tcPr>
            <w:tcW w:w="2467" w:type="dxa"/>
          </w:tcPr>
          <w:p w14:paraId="50B7D9E1" w14:textId="77777777" w:rsid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CONCEPTE</w:t>
            </w:r>
          </w:p>
        </w:tc>
        <w:tc>
          <w:tcPr>
            <w:tcW w:w="2313" w:type="dxa"/>
          </w:tcPr>
          <w:p w14:paraId="382E77A9" w14:textId="77777777" w:rsid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 MÀXIM ABANS D’IVA</w:t>
            </w:r>
          </w:p>
        </w:tc>
        <w:tc>
          <w:tcPr>
            <w:tcW w:w="2161" w:type="dxa"/>
          </w:tcPr>
          <w:p w14:paraId="69B16FF3" w14:textId="77777777" w:rsidR="008B0394" w:rsidRDefault="008B0394" w:rsidP="008B03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 OFERT (IVA exclòs)</w:t>
            </w:r>
          </w:p>
        </w:tc>
        <w:tc>
          <w:tcPr>
            <w:tcW w:w="2119" w:type="dxa"/>
          </w:tcPr>
          <w:p w14:paraId="5720AA26" w14:textId="77777777" w:rsidR="008B0394" w:rsidRDefault="008B0394" w:rsidP="008B03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 OFERT (IVA inclòs)</w:t>
            </w:r>
          </w:p>
        </w:tc>
      </w:tr>
      <w:tr w:rsidR="008B0394" w14:paraId="31F6D169" w14:textId="77777777" w:rsidTr="008B0394">
        <w:tc>
          <w:tcPr>
            <w:tcW w:w="2467" w:type="dxa"/>
          </w:tcPr>
          <w:p w14:paraId="0D3B69A9" w14:textId="19CC7695" w:rsid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Subministrament i instal·lació de hardware</w:t>
            </w:r>
            <w:r w:rsidR="000B3E44">
              <w:rPr>
                <w:rFonts w:asciiTheme="minorHAnsi" w:hAnsiTheme="minorHAnsi" w:cstheme="minorHAnsi"/>
              </w:rPr>
              <w:t xml:space="preserve"> (*)</w:t>
            </w:r>
          </w:p>
        </w:tc>
        <w:tc>
          <w:tcPr>
            <w:tcW w:w="2313" w:type="dxa"/>
          </w:tcPr>
          <w:p w14:paraId="3B5132B0" w14:textId="77777777" w:rsidR="008B0394" w:rsidRP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8B0394">
              <w:rPr>
                <w:rFonts w:asciiTheme="minorHAnsi" w:hAnsiTheme="minorHAnsi" w:cstheme="minorHAnsi"/>
                <w:color w:val="FF0000"/>
              </w:rPr>
              <w:t>510.900,00€</w:t>
            </w:r>
          </w:p>
        </w:tc>
        <w:tc>
          <w:tcPr>
            <w:tcW w:w="2161" w:type="dxa"/>
          </w:tcPr>
          <w:p w14:paraId="35126FEA" w14:textId="77777777" w:rsid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2119" w:type="dxa"/>
          </w:tcPr>
          <w:p w14:paraId="1F5C4604" w14:textId="77777777" w:rsid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B0394" w14:paraId="23A83346" w14:textId="77777777" w:rsidTr="008B0394">
        <w:tc>
          <w:tcPr>
            <w:tcW w:w="2467" w:type="dxa"/>
          </w:tcPr>
          <w:p w14:paraId="64CC6755" w14:textId="77777777" w:rsid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Serveis d’implantació</w:t>
            </w:r>
          </w:p>
        </w:tc>
        <w:tc>
          <w:tcPr>
            <w:tcW w:w="2313" w:type="dxa"/>
          </w:tcPr>
          <w:p w14:paraId="10A51EF1" w14:textId="77777777" w:rsidR="008B0394" w:rsidRP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8B0394">
              <w:rPr>
                <w:rFonts w:asciiTheme="minorHAnsi" w:hAnsiTheme="minorHAnsi" w:cstheme="minorHAnsi"/>
                <w:color w:val="FF0000"/>
              </w:rPr>
              <w:t>93.500,00€</w:t>
            </w:r>
          </w:p>
        </w:tc>
        <w:tc>
          <w:tcPr>
            <w:tcW w:w="2161" w:type="dxa"/>
          </w:tcPr>
          <w:p w14:paraId="29A0CF15" w14:textId="77777777" w:rsid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2119" w:type="dxa"/>
          </w:tcPr>
          <w:p w14:paraId="19350FB4" w14:textId="77777777" w:rsid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B0394" w14:paraId="1DC22E4C" w14:textId="77777777" w:rsidTr="008B0394">
        <w:tc>
          <w:tcPr>
            <w:tcW w:w="2467" w:type="dxa"/>
          </w:tcPr>
          <w:p w14:paraId="06C3D7D4" w14:textId="2F55200D" w:rsid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Suport fabricant</w:t>
            </w:r>
            <w:r w:rsidR="00B56F7A">
              <w:rPr>
                <w:rFonts w:asciiTheme="minorHAnsi" w:hAnsiTheme="minorHAnsi" w:cstheme="minorHAnsi"/>
              </w:rPr>
              <w:t xml:space="preserve"> (**)</w:t>
            </w:r>
          </w:p>
        </w:tc>
        <w:tc>
          <w:tcPr>
            <w:tcW w:w="2313" w:type="dxa"/>
          </w:tcPr>
          <w:p w14:paraId="223B99DD" w14:textId="77777777" w:rsidR="008B0394" w:rsidRP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8B0394">
              <w:rPr>
                <w:rFonts w:asciiTheme="minorHAnsi" w:hAnsiTheme="minorHAnsi" w:cstheme="minorHAnsi"/>
                <w:color w:val="FF0000"/>
              </w:rPr>
              <w:t>197.500,00€</w:t>
            </w:r>
          </w:p>
        </w:tc>
        <w:tc>
          <w:tcPr>
            <w:tcW w:w="2161" w:type="dxa"/>
          </w:tcPr>
          <w:p w14:paraId="638A6F73" w14:textId="77777777" w:rsid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2119" w:type="dxa"/>
          </w:tcPr>
          <w:p w14:paraId="50E28982" w14:textId="77777777" w:rsidR="008B0394" w:rsidRPr="00D94140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B0394" w14:paraId="599B237B" w14:textId="77777777" w:rsidTr="008B0394">
        <w:tc>
          <w:tcPr>
            <w:tcW w:w="2467" w:type="dxa"/>
          </w:tcPr>
          <w:p w14:paraId="3D76ECEE" w14:textId="1EC1DB73" w:rsid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Servei de suport primer nivell</w:t>
            </w:r>
            <w:r w:rsidR="00B56F7A">
              <w:rPr>
                <w:rFonts w:asciiTheme="minorHAnsi" w:hAnsiTheme="minorHAnsi" w:cstheme="minorHAnsi"/>
              </w:rPr>
              <w:t xml:space="preserve"> (**)</w:t>
            </w:r>
          </w:p>
        </w:tc>
        <w:tc>
          <w:tcPr>
            <w:tcW w:w="2313" w:type="dxa"/>
          </w:tcPr>
          <w:p w14:paraId="166C3FB4" w14:textId="77777777" w:rsidR="008B0394" w:rsidRP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  <w:color w:val="FF0000"/>
              </w:rPr>
            </w:pPr>
            <w:r w:rsidRPr="008B0394">
              <w:rPr>
                <w:rFonts w:asciiTheme="minorHAnsi" w:hAnsiTheme="minorHAnsi" w:cstheme="minorHAnsi"/>
                <w:color w:val="FF0000"/>
              </w:rPr>
              <w:t>25.000,00€</w:t>
            </w:r>
          </w:p>
        </w:tc>
        <w:tc>
          <w:tcPr>
            <w:tcW w:w="2161" w:type="dxa"/>
          </w:tcPr>
          <w:p w14:paraId="51D49CAE" w14:textId="77777777" w:rsid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2119" w:type="dxa"/>
          </w:tcPr>
          <w:p w14:paraId="648B9334" w14:textId="77777777" w:rsidR="008B0394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B0394" w:rsidRPr="00A55042" w14:paraId="493DFE78" w14:textId="77777777" w:rsidTr="008B0394">
        <w:tc>
          <w:tcPr>
            <w:tcW w:w="2467" w:type="dxa"/>
          </w:tcPr>
          <w:p w14:paraId="2FAD0D9C" w14:textId="54E9849D" w:rsidR="008B0394" w:rsidRPr="00A55042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A55042">
              <w:rPr>
                <w:rFonts w:asciiTheme="minorHAnsi" w:hAnsiTheme="minorHAnsi" w:cstheme="minorHAnsi"/>
              </w:rPr>
              <w:t>Partida alçada en concepte de possibles instal·lacions addicionals</w:t>
            </w:r>
            <w:r w:rsidR="00286F66" w:rsidRPr="00A55042">
              <w:rPr>
                <w:rFonts w:asciiTheme="minorHAnsi" w:hAnsiTheme="minorHAnsi" w:cstheme="minorHAnsi"/>
              </w:rPr>
              <w:t xml:space="preserve"> i serveis de suport associats</w:t>
            </w:r>
          </w:p>
        </w:tc>
        <w:tc>
          <w:tcPr>
            <w:tcW w:w="2313" w:type="dxa"/>
          </w:tcPr>
          <w:p w14:paraId="1CEFF10A" w14:textId="77777777" w:rsidR="008B0394" w:rsidRPr="00A55042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  <w:r w:rsidRPr="00A55042">
              <w:rPr>
                <w:rFonts w:asciiTheme="minorHAnsi" w:hAnsiTheme="minorHAnsi" w:cstheme="minorHAnsi"/>
              </w:rPr>
              <w:t>60.000,00€</w:t>
            </w:r>
          </w:p>
        </w:tc>
        <w:tc>
          <w:tcPr>
            <w:tcW w:w="2161" w:type="dxa"/>
          </w:tcPr>
          <w:p w14:paraId="3BFEDE88" w14:textId="77777777" w:rsidR="008B0394" w:rsidRPr="00A55042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  <w:r w:rsidRPr="00A55042">
              <w:rPr>
                <w:rFonts w:asciiTheme="minorHAnsi" w:hAnsiTheme="minorHAnsi" w:cstheme="minorHAnsi"/>
              </w:rPr>
              <w:t>60.000,00€</w:t>
            </w:r>
          </w:p>
        </w:tc>
        <w:tc>
          <w:tcPr>
            <w:tcW w:w="2119" w:type="dxa"/>
          </w:tcPr>
          <w:p w14:paraId="3BABCF57" w14:textId="77777777" w:rsidR="008B0394" w:rsidRPr="00A55042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</w:rPr>
            </w:pPr>
            <w:r w:rsidRPr="00A55042">
              <w:rPr>
                <w:rFonts w:asciiTheme="minorHAnsi" w:hAnsiTheme="minorHAnsi" w:cstheme="minorHAnsi"/>
              </w:rPr>
              <w:t>72.600,00€</w:t>
            </w:r>
          </w:p>
        </w:tc>
      </w:tr>
      <w:tr w:rsidR="008B0394" w:rsidRPr="00A55042" w14:paraId="77FAD28E" w14:textId="77777777" w:rsidTr="008B0394">
        <w:tc>
          <w:tcPr>
            <w:tcW w:w="2467" w:type="dxa"/>
          </w:tcPr>
          <w:p w14:paraId="6A580E78" w14:textId="50C5C179" w:rsidR="008B0394" w:rsidRPr="00A55042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55042">
              <w:rPr>
                <w:rFonts w:asciiTheme="minorHAnsi" w:hAnsiTheme="minorHAnsi" w:cstheme="minorHAnsi"/>
                <w:b/>
              </w:rPr>
              <w:lastRenderedPageBreak/>
              <w:t>TOTAL</w:t>
            </w:r>
            <w:r w:rsidR="008028A9" w:rsidRPr="00A55042">
              <w:rPr>
                <w:rFonts w:asciiTheme="minorHAnsi" w:hAnsiTheme="minorHAnsi" w:cstheme="minorHAnsi"/>
                <w:b/>
              </w:rPr>
              <w:t xml:space="preserve"> </w:t>
            </w:r>
            <w:r w:rsidR="008028A9" w:rsidRPr="00A55042">
              <w:rPr>
                <w:rFonts w:asciiTheme="minorHAnsi" w:hAnsiTheme="minorHAnsi" w:cstheme="minorHAnsi"/>
                <w:b/>
                <w:color w:val="2108B8"/>
              </w:rPr>
              <w:t>(*)</w:t>
            </w:r>
          </w:p>
        </w:tc>
        <w:tc>
          <w:tcPr>
            <w:tcW w:w="2313" w:type="dxa"/>
          </w:tcPr>
          <w:p w14:paraId="4F2FF95E" w14:textId="77777777" w:rsidR="008B0394" w:rsidRPr="00A55042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55042">
              <w:rPr>
                <w:rFonts w:asciiTheme="minorHAnsi" w:hAnsiTheme="minorHAnsi" w:cstheme="minorHAnsi"/>
                <w:b/>
              </w:rPr>
              <w:t>886.900,00€</w:t>
            </w:r>
          </w:p>
        </w:tc>
        <w:tc>
          <w:tcPr>
            <w:tcW w:w="2161" w:type="dxa"/>
          </w:tcPr>
          <w:p w14:paraId="7E7E7AF0" w14:textId="7F7FE34B" w:rsidR="008B0394" w:rsidRPr="00A55042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  <w:b/>
              </w:rPr>
            </w:pPr>
            <w:bookmarkStart w:id="1" w:name="_GoBack"/>
            <w:bookmarkEnd w:id="1"/>
          </w:p>
        </w:tc>
        <w:tc>
          <w:tcPr>
            <w:tcW w:w="2119" w:type="dxa"/>
          </w:tcPr>
          <w:p w14:paraId="553F49B0" w14:textId="77777777" w:rsidR="008B0394" w:rsidRPr="00A55042" w:rsidRDefault="008B0394" w:rsidP="008028A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14:paraId="6C6C87D2" w14:textId="7D58FEEC" w:rsidR="008B0394" w:rsidRPr="00A55042" w:rsidRDefault="008B0394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14:paraId="291C9F13" w14:textId="77777777" w:rsidR="000B3E44" w:rsidRPr="00A55042" w:rsidRDefault="000B3E44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14:paraId="5A38A044" w14:textId="2687002A" w:rsidR="007A2D76" w:rsidRPr="00A55042" w:rsidRDefault="000B3E44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 w:rsidRPr="00A55042">
        <w:rPr>
          <w:rFonts w:asciiTheme="minorHAnsi" w:hAnsiTheme="minorHAnsi" w:cs="Calibri"/>
          <w:lang w:eastAsia="zh-CN"/>
        </w:rPr>
        <w:t xml:space="preserve">(*) </w:t>
      </w:r>
      <w:r w:rsidR="007A2D76" w:rsidRPr="00A55042">
        <w:rPr>
          <w:rFonts w:asciiTheme="minorHAnsi" w:hAnsiTheme="minorHAnsi" w:cs="Calibri"/>
          <w:lang w:eastAsia="zh-CN"/>
        </w:rPr>
        <w:t>Les ofertes han de venir desglossades per equip, model i preu unitari</w:t>
      </w:r>
      <w:r w:rsidRPr="00A55042">
        <w:rPr>
          <w:rFonts w:asciiTheme="minorHAnsi" w:hAnsiTheme="minorHAnsi" w:cs="Calibri"/>
          <w:lang w:eastAsia="zh-CN"/>
        </w:rPr>
        <w:t xml:space="preserve">. Aquests preus seran vinculants per a la partida d’alçada </w:t>
      </w:r>
    </w:p>
    <w:p w14:paraId="241E00C2" w14:textId="08A17BBD" w:rsidR="000B3E44" w:rsidRDefault="00B56F7A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 w:rsidRPr="00A55042">
        <w:rPr>
          <w:rFonts w:asciiTheme="minorHAnsi" w:hAnsiTheme="minorHAnsi" w:cs="Calibri"/>
          <w:lang w:eastAsia="zh-CN"/>
        </w:rPr>
        <w:t>(**) Les ofertes hauran de desglossar</w:t>
      </w:r>
      <w:r w:rsidR="001A27B7" w:rsidRPr="00A55042">
        <w:rPr>
          <w:rFonts w:asciiTheme="minorHAnsi" w:hAnsiTheme="minorHAnsi" w:cs="Calibri"/>
          <w:lang w:eastAsia="zh-CN"/>
        </w:rPr>
        <w:t>, així mateix,</w:t>
      </w:r>
      <w:r w:rsidRPr="00A55042">
        <w:rPr>
          <w:rFonts w:asciiTheme="minorHAnsi" w:hAnsiTheme="minorHAnsi" w:cs="Calibri"/>
          <w:lang w:eastAsia="zh-CN"/>
        </w:rPr>
        <w:t xml:space="preserve"> el servei de suport associat a</w:t>
      </w:r>
      <w:r w:rsidR="001A27B7" w:rsidRPr="00A55042">
        <w:rPr>
          <w:rFonts w:asciiTheme="minorHAnsi" w:hAnsiTheme="minorHAnsi" w:cs="Calibri"/>
          <w:lang w:eastAsia="zh-CN"/>
        </w:rPr>
        <w:t xml:space="preserve"> cadascun de</w:t>
      </w:r>
      <w:r w:rsidRPr="00A55042">
        <w:rPr>
          <w:rFonts w:asciiTheme="minorHAnsi" w:hAnsiTheme="minorHAnsi" w:cs="Calibri"/>
          <w:lang w:eastAsia="zh-CN"/>
        </w:rPr>
        <w:t>ls equips</w:t>
      </w:r>
      <w:r w:rsidR="001A27B7" w:rsidRPr="00A55042">
        <w:rPr>
          <w:rFonts w:asciiTheme="minorHAnsi" w:hAnsiTheme="minorHAnsi" w:cs="Calibri"/>
          <w:lang w:eastAsia="zh-CN"/>
        </w:rPr>
        <w:t xml:space="preserve"> de la mateixa manera: equip, model i preu del servei de suport fabricant i suport primer nivell</w:t>
      </w:r>
      <w:r w:rsidRPr="00A55042">
        <w:rPr>
          <w:rFonts w:asciiTheme="minorHAnsi" w:hAnsiTheme="minorHAnsi" w:cs="Calibri"/>
          <w:lang w:eastAsia="zh-CN"/>
        </w:rPr>
        <w:t>. Aquests preus seran vinculants per a la partida d’alçada.</w:t>
      </w:r>
      <w:r>
        <w:rPr>
          <w:rFonts w:asciiTheme="minorHAnsi" w:hAnsiTheme="minorHAnsi" w:cs="Calibri"/>
          <w:lang w:eastAsia="zh-CN"/>
        </w:rPr>
        <w:t xml:space="preserve"> </w:t>
      </w:r>
    </w:p>
    <w:p w14:paraId="5E60E8BD" w14:textId="77777777" w:rsidR="00B56F7A" w:rsidRDefault="00B56F7A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14:paraId="1AA37568" w14:textId="3C88924A" w:rsidR="00F24E60" w:rsidRDefault="00D0450A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>
        <w:rPr>
          <w:rFonts w:asciiTheme="minorHAnsi" w:hAnsiTheme="minorHAnsi" w:cs="Calibri"/>
          <w:lang w:eastAsia="zh-CN"/>
        </w:rPr>
        <w:t xml:space="preserve">.- </w:t>
      </w:r>
      <w:r w:rsidRPr="00872202">
        <w:rPr>
          <w:rFonts w:asciiTheme="minorHAnsi" w:hAnsiTheme="minorHAnsi" w:cs="Calibri"/>
          <w:b/>
          <w:lang w:eastAsia="zh-CN"/>
        </w:rPr>
        <w:t>OFERTA AUTOMÀTICA</w:t>
      </w:r>
      <w:r w:rsidR="00084EB1">
        <w:rPr>
          <w:rFonts w:asciiTheme="minorHAnsi" w:hAnsiTheme="minorHAnsi" w:cs="Calibri"/>
          <w:b/>
          <w:lang w:eastAsia="zh-CN"/>
        </w:rPr>
        <w:t xml:space="preserve"> (LOT 2</w:t>
      </w:r>
      <w:r w:rsidR="00872202">
        <w:rPr>
          <w:rFonts w:asciiTheme="minorHAnsi" w:hAnsiTheme="minorHAnsi" w:cs="Calibri"/>
          <w:b/>
          <w:lang w:eastAsia="zh-CN"/>
        </w:rPr>
        <w:t>):</w:t>
      </w:r>
    </w:p>
    <w:p w14:paraId="0BDBE2D6" w14:textId="77777777" w:rsidR="00D0450A" w:rsidRDefault="00D0450A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033"/>
        <w:gridCol w:w="5633"/>
        <w:gridCol w:w="1685"/>
      </w:tblGrid>
      <w:tr w:rsidR="008B0394" w:rsidRPr="006A5CDF" w14:paraId="5478ED9C" w14:textId="77777777" w:rsidTr="00B56F7A">
        <w:tc>
          <w:tcPr>
            <w:tcW w:w="2033" w:type="dxa"/>
            <w:shd w:val="clear" w:color="auto" w:fill="C6D9F1" w:themeFill="text2" w:themeFillTint="33"/>
            <w:vAlign w:val="center"/>
          </w:tcPr>
          <w:p w14:paraId="0D99ED3C" w14:textId="77777777" w:rsidR="008B0394" w:rsidRPr="006A5CDF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b/>
                <w:color w:val="000000"/>
                <w:sz w:val="22"/>
                <w:szCs w:val="22"/>
                <w:lang w:val="ca-ES"/>
              </w:rPr>
            </w:pPr>
            <w:r w:rsidRPr="006A5CDF">
              <w:rPr>
                <w:rStyle w:val="msoins0"/>
                <w:rFonts w:ascii="Calibri" w:hAnsi="Calibri" w:cs="Calibri"/>
                <w:b/>
                <w:color w:val="000000"/>
                <w:sz w:val="22"/>
                <w:szCs w:val="22"/>
                <w:lang w:val="ca-ES"/>
              </w:rPr>
              <w:t xml:space="preserve">Criteri </w:t>
            </w:r>
          </w:p>
        </w:tc>
        <w:tc>
          <w:tcPr>
            <w:tcW w:w="5633" w:type="dxa"/>
            <w:shd w:val="clear" w:color="auto" w:fill="C6D9F1" w:themeFill="text2" w:themeFillTint="33"/>
            <w:vAlign w:val="center"/>
          </w:tcPr>
          <w:p w14:paraId="652EC0D4" w14:textId="77777777" w:rsidR="008B0394" w:rsidRPr="006A5CDF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b/>
                <w:color w:val="000000"/>
                <w:sz w:val="22"/>
                <w:szCs w:val="22"/>
                <w:lang w:val="ca-ES"/>
              </w:rPr>
            </w:pPr>
            <w:r w:rsidRPr="006A5CDF">
              <w:rPr>
                <w:rStyle w:val="msoins0"/>
                <w:rFonts w:ascii="Calibri" w:hAnsi="Calibri" w:cs="Calibri"/>
                <w:b/>
                <w:color w:val="000000"/>
                <w:sz w:val="22"/>
                <w:szCs w:val="22"/>
                <w:lang w:val="ca-ES"/>
              </w:rPr>
              <w:t>Valoració</w:t>
            </w:r>
          </w:p>
        </w:tc>
        <w:tc>
          <w:tcPr>
            <w:tcW w:w="1685" w:type="dxa"/>
            <w:shd w:val="clear" w:color="auto" w:fill="C6D9F1" w:themeFill="text2" w:themeFillTint="33"/>
          </w:tcPr>
          <w:p w14:paraId="4DA88165" w14:textId="77777777" w:rsidR="008B0394" w:rsidRPr="006A5CDF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b/>
                <w:color w:val="000000"/>
                <w:sz w:val="22"/>
                <w:szCs w:val="22"/>
                <w:lang w:val="ca-ES"/>
              </w:rPr>
            </w:pPr>
            <w:r w:rsidRPr="006A5CDF">
              <w:rPr>
                <w:rStyle w:val="msoins0"/>
                <w:rFonts w:ascii="Calibri" w:hAnsi="Calibri" w:cs="Calibri"/>
                <w:b/>
                <w:color w:val="000000"/>
                <w:sz w:val="22"/>
                <w:szCs w:val="22"/>
                <w:lang w:val="ca-ES"/>
              </w:rPr>
              <w:t>Puntuació màxima</w:t>
            </w:r>
          </w:p>
        </w:tc>
      </w:tr>
      <w:tr w:rsidR="008B0394" w14:paraId="7E7B42D5" w14:textId="77777777" w:rsidTr="00B56F7A">
        <w:trPr>
          <w:trHeight w:val="522"/>
        </w:trPr>
        <w:tc>
          <w:tcPr>
            <w:tcW w:w="2033" w:type="dxa"/>
            <w:vMerge w:val="restart"/>
          </w:tcPr>
          <w:p w14:paraId="3E40656B" w14:textId="77777777" w:rsidR="008B0394" w:rsidRPr="00DD22A0" w:rsidRDefault="008B0394" w:rsidP="008B0394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Theme="minorHAnsi" w:hAnsiTheme="minorHAnsi" w:cstheme="minorHAnsi"/>
                <w:b/>
                <w:color w:val="000000"/>
                <w:sz w:val="20"/>
                <w:szCs w:val="20"/>
                <w:lang w:val="ca-ES"/>
              </w:rPr>
            </w:pPr>
            <w:r w:rsidRPr="00DD22A0">
              <w:rPr>
                <w:rStyle w:val="msoins0"/>
                <w:rFonts w:asciiTheme="minorHAnsi" w:hAnsiTheme="minorHAnsi" w:cstheme="minorHAnsi"/>
                <w:b/>
                <w:color w:val="000000"/>
                <w:sz w:val="20"/>
                <w:szCs w:val="20"/>
                <w:lang w:val="ca-ES"/>
              </w:rPr>
              <w:t>Mitjans personals</w:t>
            </w:r>
            <w:r>
              <w:rPr>
                <w:rStyle w:val="msoins0"/>
                <w:rFonts w:asciiTheme="minorHAnsi" w:hAnsiTheme="minorHAnsi" w:cstheme="minorHAnsi"/>
                <w:b/>
                <w:color w:val="000000"/>
                <w:sz w:val="20"/>
                <w:szCs w:val="20"/>
                <w:lang w:val="ca-ES"/>
              </w:rPr>
              <w:t xml:space="preserve"> (*)</w:t>
            </w:r>
          </w:p>
          <w:p w14:paraId="477F9B5A" w14:textId="77777777" w:rsidR="008B0394" w:rsidRPr="00DD22A0" w:rsidRDefault="008B0394" w:rsidP="008B0394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</w:pPr>
            <w:r w:rsidRPr="00DD22A0"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  <w:t>Certificacions tècniques</w:t>
            </w:r>
            <w:r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  <w:t xml:space="preserve"> del cap de projecte</w:t>
            </w:r>
            <w:r w:rsidRPr="00DD22A0"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5633" w:type="dxa"/>
          </w:tcPr>
          <w:p w14:paraId="0577B19A" w14:textId="77777777" w:rsidR="008B0394" w:rsidRPr="00DD22A0" w:rsidRDefault="008B0394" w:rsidP="008B0394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</w:pPr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Es valora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disposar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la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següent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certificació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  <w:r w:rsidRPr="00DD22A0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 - ITIL </w:t>
            </w:r>
            <w:proofErr w:type="spellStart"/>
            <w:r w:rsidRPr="00DD22A0">
              <w:rPr>
                <w:rFonts w:asciiTheme="minorHAnsi" w:hAnsiTheme="minorHAnsi" w:cstheme="minorHAnsi"/>
                <w:sz w:val="20"/>
                <w:szCs w:val="20"/>
              </w:rPr>
              <w:t>Foundation</w:t>
            </w:r>
            <w:proofErr w:type="spellEnd"/>
            <w:r w:rsidRPr="00DD22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part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del</w:t>
            </w:r>
            <w:r w:rsidRPr="00DD22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2A0">
              <w:rPr>
                <w:rFonts w:asciiTheme="minorHAnsi" w:hAnsiTheme="minorHAnsi" w:cstheme="minorHAnsi"/>
                <w:sz w:val="20"/>
                <w:szCs w:val="20"/>
              </w:rPr>
              <w:t>cap</w:t>
            </w:r>
            <w:proofErr w:type="spellEnd"/>
            <w:r w:rsidRPr="00DD22A0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DD22A0">
              <w:rPr>
                <w:rFonts w:asciiTheme="minorHAnsi" w:hAnsiTheme="minorHAnsi" w:cstheme="minorHAnsi"/>
                <w:sz w:val="20"/>
                <w:szCs w:val="20"/>
              </w:rPr>
              <w:t>projecte</w:t>
            </w:r>
            <w:proofErr w:type="spellEnd"/>
            <w:r w:rsidRPr="00DD22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22A0">
              <w:rPr>
                <w:rFonts w:asciiTheme="minorHAnsi" w:hAnsiTheme="minorHAnsi" w:cstheme="minorHAnsi"/>
                <w:sz w:val="20"/>
                <w:szCs w:val="20"/>
              </w:rPr>
              <w:t>acreditat</w:t>
            </w:r>
            <w:proofErr w:type="spellEnd"/>
            <w:r w:rsidRPr="00DD22A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685" w:type="dxa"/>
          </w:tcPr>
          <w:p w14:paraId="5BE5159E" w14:textId="77777777" w:rsidR="008B0394" w:rsidRDefault="008B0394" w:rsidP="008B0394">
            <w:r w:rsidRPr="00D37D7B">
              <w:rPr>
                <w:rStyle w:val="msoins0"/>
                <w:rFonts w:ascii="Calibri" w:hAnsi="Calibri" w:cs="Calibri"/>
                <w:color w:val="000000"/>
              </w:rPr>
              <w:t>SI/ NO</w:t>
            </w:r>
          </w:p>
        </w:tc>
      </w:tr>
      <w:tr w:rsidR="008B0394" w14:paraId="6D81C561" w14:textId="77777777" w:rsidTr="00B56F7A">
        <w:trPr>
          <w:trHeight w:val="522"/>
        </w:trPr>
        <w:tc>
          <w:tcPr>
            <w:tcW w:w="2033" w:type="dxa"/>
            <w:vMerge/>
          </w:tcPr>
          <w:p w14:paraId="59BFEFEC" w14:textId="77777777" w:rsidR="008B0394" w:rsidRPr="00DD22A0" w:rsidRDefault="008B0394" w:rsidP="008B0394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5633" w:type="dxa"/>
          </w:tcPr>
          <w:p w14:paraId="33640508" w14:textId="77777777" w:rsidR="008B0394" w:rsidRPr="00DD22A0" w:rsidRDefault="008B0394" w:rsidP="008B0394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</w:pPr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Es valora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disposar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la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següent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certificació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  -PMP ( Project Management Professional ) o Prince2  per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del</w:t>
            </w:r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cap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projecte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acreditat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85" w:type="dxa"/>
          </w:tcPr>
          <w:p w14:paraId="1F21C4A6" w14:textId="77777777" w:rsidR="008B0394" w:rsidRDefault="008B0394" w:rsidP="008B0394">
            <w:r w:rsidRPr="00D37D7B">
              <w:rPr>
                <w:rStyle w:val="msoins0"/>
                <w:rFonts w:ascii="Calibri" w:hAnsi="Calibri" w:cs="Calibri"/>
                <w:color w:val="000000"/>
              </w:rPr>
              <w:t>SI/ NO</w:t>
            </w:r>
          </w:p>
        </w:tc>
      </w:tr>
      <w:tr w:rsidR="008B0394" w14:paraId="641BC8F3" w14:textId="77777777" w:rsidTr="00B56F7A">
        <w:trPr>
          <w:trHeight w:val="522"/>
        </w:trPr>
        <w:tc>
          <w:tcPr>
            <w:tcW w:w="2033" w:type="dxa"/>
            <w:vMerge/>
          </w:tcPr>
          <w:p w14:paraId="267E1978" w14:textId="77777777" w:rsidR="008B0394" w:rsidRPr="00DD22A0" w:rsidRDefault="008B0394" w:rsidP="008B0394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5633" w:type="dxa"/>
          </w:tcPr>
          <w:p w14:paraId="4EA3D48E" w14:textId="77777777" w:rsidR="008B0394" w:rsidRPr="00DD22A0" w:rsidRDefault="008B0394" w:rsidP="008B0394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</w:pPr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Es valora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disposar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la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següent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certificació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  -PMI Agile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Certified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Practitioner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er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del</w:t>
            </w:r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cap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projecte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acreditat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85" w:type="dxa"/>
          </w:tcPr>
          <w:p w14:paraId="7E1E1BC1" w14:textId="77777777" w:rsidR="008B0394" w:rsidRDefault="008B0394" w:rsidP="008B0394">
            <w:r w:rsidRPr="00D37D7B">
              <w:rPr>
                <w:rStyle w:val="msoins0"/>
                <w:rFonts w:ascii="Calibri" w:hAnsi="Calibri" w:cs="Calibri"/>
                <w:color w:val="000000"/>
              </w:rPr>
              <w:t>SI/ NO</w:t>
            </w:r>
          </w:p>
        </w:tc>
      </w:tr>
      <w:tr w:rsidR="008B0394" w14:paraId="679B402F" w14:textId="77777777" w:rsidTr="00B56F7A">
        <w:trPr>
          <w:trHeight w:val="522"/>
        </w:trPr>
        <w:tc>
          <w:tcPr>
            <w:tcW w:w="2033" w:type="dxa"/>
            <w:vMerge/>
          </w:tcPr>
          <w:p w14:paraId="18F90CA3" w14:textId="77777777" w:rsidR="008B0394" w:rsidRPr="00DD22A0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5633" w:type="dxa"/>
          </w:tcPr>
          <w:p w14:paraId="25669472" w14:textId="77777777" w:rsidR="008B0394" w:rsidRPr="0078031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Es valora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disposar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la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següent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certificació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  -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Scrum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master (CSM) per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del</w:t>
            </w:r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cap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projecte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acreditat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85" w:type="dxa"/>
          </w:tcPr>
          <w:p w14:paraId="6B599AF9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  <w:t>SI/ NO</w:t>
            </w:r>
          </w:p>
        </w:tc>
      </w:tr>
      <w:tr w:rsidR="008B0394" w14:paraId="71E3021D" w14:textId="77777777" w:rsidTr="00B56F7A">
        <w:tc>
          <w:tcPr>
            <w:tcW w:w="2033" w:type="dxa"/>
          </w:tcPr>
          <w:p w14:paraId="49FA437C" w14:textId="77777777" w:rsidR="008B0394" w:rsidRPr="00DD22A0" w:rsidRDefault="008B0394" w:rsidP="008028A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D22A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Barem de contractació indefinida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(**)</w:t>
            </w:r>
          </w:p>
          <w:p w14:paraId="20FBC1EB" w14:textId="77777777" w:rsidR="008B0394" w:rsidRPr="00DD22A0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5633" w:type="dxa"/>
          </w:tcPr>
          <w:p w14:paraId="754B0DFD" w14:textId="77777777" w:rsidR="008B0394" w:rsidRPr="00A3079A" w:rsidRDefault="008B0394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7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 barem de contractació indefinida, té per objectiu assegurar l’estabilitat del servei, atès que l’execució del mateix es realitza gràcies a l’esforç de les persones assignades. Valorar la contractació indefinida suposa una millora de les condicions laborals, i contribueix a evitar la rotació de personal. Cal tenir en compte que la rotació de personal suposa un risc, atès</w:t>
            </w:r>
            <w:r w:rsidRPr="00A307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que pot comportar una pèrdua de coneixement i, per tant, afectar a la correcta execució del servei.</w:t>
            </w:r>
          </w:p>
          <w:p w14:paraId="5B6496E6" w14:textId="77777777" w:rsidR="008B0394" w:rsidRPr="00E97C45" w:rsidRDefault="008B0394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07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Es valorarà el percentatge de contractació indefinida dels professionals adscrits a l’equip de treball. S’atorgaran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la totalitat dels punts</w:t>
            </w:r>
            <w:r w:rsidRPr="00E97C4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si el percentatge de contractació indefinida de les persones assignades a l’execució del contracte és igual o superior al 70%.</w:t>
            </w:r>
          </w:p>
          <w:p w14:paraId="3CFDD64A" w14:textId="77777777" w:rsidR="008B0394" w:rsidRPr="00E97C45" w:rsidRDefault="008B0394" w:rsidP="008028A9">
            <w:pPr>
              <w:jc w:val="both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</w:tcPr>
          <w:p w14:paraId="71129B76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  <w:t>___%</w:t>
            </w:r>
          </w:p>
        </w:tc>
      </w:tr>
      <w:tr w:rsidR="008B0394" w14:paraId="6A270041" w14:textId="77777777" w:rsidTr="00B56F7A">
        <w:tc>
          <w:tcPr>
            <w:tcW w:w="2033" w:type="dxa"/>
          </w:tcPr>
          <w:p w14:paraId="2CD5034E" w14:textId="77777777" w:rsidR="008B0394" w:rsidRPr="00DD22A0" w:rsidRDefault="008B0394" w:rsidP="008028A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D22A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Increment de nivells de servei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2EC890D" w14:textId="77777777" w:rsidR="008B0394" w:rsidRPr="00DD22A0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5633" w:type="dxa"/>
          </w:tcPr>
          <w:p w14:paraId="475276AA" w14:textId="77777777" w:rsidR="008B0394" w:rsidRDefault="008B0394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 valoració d’aquest apartat està motivada per obtenir una millor qualitat en la prestació dels serveis i activitats requerits de forma objectiva i mesurable.</w:t>
            </w:r>
          </w:p>
          <w:p w14:paraId="419F216A" w14:textId="77777777" w:rsidR="008B0394" w:rsidRDefault="008B0394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En concret es valorarà l’increment dels Acords de Nivells de Servei (ANS) respecte els mínims especificats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en el punt 9 del </w:t>
            </w:r>
            <w:proofErr w:type="spellStart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del</w:t>
            </w:r>
            <w:proofErr w:type="spellEnd"/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Plec de Prescripcions Tècniques Particulars.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(fins a 3 punts)</w:t>
            </w:r>
          </w:p>
          <w:p w14:paraId="10D1BF32" w14:textId="77777777" w:rsidR="008B0394" w:rsidRDefault="008B0394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- 1,5 punts millora en el termini lliurament del material</w:t>
            </w:r>
          </w:p>
          <w:p w14:paraId="59A092EA" w14:textId="77777777" w:rsidR="008B0394" w:rsidRDefault="008B0394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- 1,5 punts millora en el termini d’instal·lació i desplegament</w:t>
            </w:r>
          </w:p>
          <w:p w14:paraId="00310C3B" w14:textId="77777777" w:rsidR="008B0394" w:rsidRDefault="008B0394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El càlcul serà comparatiu, qui ofereixi millors condicions tindrà la     màxima puntuació i proporcionalment la resta. Qui no millori obtindrà 0 punts. </w:t>
            </w:r>
          </w:p>
          <w:p w14:paraId="74AED227" w14:textId="77777777" w:rsidR="008B0394" w:rsidRPr="00730872" w:rsidRDefault="008B0394" w:rsidP="008028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s-ES" w:eastAsia="ca-ES"/>
              </w:rPr>
            </w:pPr>
            <w:proofErr w:type="spellStart"/>
            <w:r w:rsidRPr="00730872">
              <w:rPr>
                <w:rFonts w:ascii="Calibri" w:hAnsi="Calibri" w:cs="Calibri"/>
                <w:b/>
                <w:bCs/>
                <w:i/>
                <w:iCs/>
                <w:color w:val="000000"/>
                <w:lang w:val="es-ES" w:eastAsia="ca-ES"/>
              </w:rPr>
              <w:lastRenderedPageBreak/>
              <w:t>Detall</w:t>
            </w:r>
            <w:proofErr w:type="spellEnd"/>
            <w:r w:rsidRPr="00730872">
              <w:rPr>
                <w:rFonts w:ascii="Calibri" w:hAnsi="Calibri" w:cs="Calibri"/>
                <w:b/>
                <w:bCs/>
                <w:i/>
                <w:iCs/>
                <w:color w:val="000000"/>
                <w:lang w:val="es-ES" w:eastAsia="ca-ES"/>
              </w:rPr>
              <w:t xml:space="preserve"> de la fórmula a aplicar per a valorar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17"/>
            </w:tblGrid>
            <w:tr w:rsidR="008B0394" w:rsidRPr="00730872" w14:paraId="0ECE3223" w14:textId="77777777" w:rsidTr="008028A9">
              <w:trPr>
                <w:trHeight w:val="148"/>
              </w:trPr>
              <w:tc>
                <w:tcPr>
                  <w:tcW w:w="0" w:type="auto"/>
                </w:tcPr>
                <w:p w14:paraId="71C10E23" w14:textId="49A28EEF" w:rsidR="008B0394" w:rsidRDefault="008B0394" w:rsidP="008028A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</w:pP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Obtindrà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la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màxima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puntuació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l’oferta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més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baixa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(es a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dir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qui</w:t>
                  </w:r>
                  <w:proofErr w:type="spellEnd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ofereixi</w:t>
                  </w:r>
                  <w:proofErr w:type="spellEnd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un </w:t>
                  </w:r>
                  <w:proofErr w:type="spellStart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termini</w:t>
                  </w:r>
                  <w:proofErr w:type="spellEnd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menor de </w:t>
                  </w:r>
                  <w:proofErr w:type="spellStart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lliurament</w:t>
                  </w:r>
                  <w:proofErr w:type="spellEnd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de mat</w:t>
                  </w:r>
                  <w:r w:rsidR="007A2D76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erial i/o menor </w:t>
                  </w:r>
                  <w:proofErr w:type="spellStart"/>
                  <w:r w:rsidR="007A2D76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termini</w:t>
                  </w:r>
                  <w:proofErr w:type="spellEnd"/>
                  <w:r w:rsidR="007A2D76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="007A2D76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d’instal·laci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ó</w:t>
                  </w:r>
                  <w:proofErr w:type="spellEnd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i </w:t>
                  </w:r>
                  <w:proofErr w:type="spellStart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desplegament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), i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puntuant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-se la resta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d’ofertes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segons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la formula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següent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: </w:t>
                  </w:r>
                </w:p>
                <w:p w14:paraId="16485991" w14:textId="77777777" w:rsidR="008B0394" w:rsidRDefault="008B0394" w:rsidP="008028A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lang w:val="es-ES" w:eastAsia="ca-ES"/>
                    </w:rPr>
                  </w:pPr>
                  <w:proofErr w:type="spellStart"/>
                  <w:r w:rsidRPr="00730872"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lang w:val="es-ES" w:eastAsia="ca-ES"/>
                    </w:rPr>
                    <w:t>Px</w:t>
                  </w:r>
                  <w:proofErr w:type="spellEnd"/>
                  <w:r w:rsidRPr="00730872"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lang w:val="es-ES" w:eastAsia="ca-ES"/>
                    </w:rPr>
                    <w:t xml:space="preserve"> = (B/</w:t>
                  </w:r>
                  <w:proofErr w:type="spellStart"/>
                  <w:r w:rsidRPr="00730872"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lang w:val="es-ES" w:eastAsia="ca-ES"/>
                    </w:rPr>
                    <w:t>Xp</w:t>
                  </w:r>
                  <w:proofErr w:type="spellEnd"/>
                  <w:r w:rsidRPr="00730872"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lang w:val="es-ES" w:eastAsia="ca-ES"/>
                    </w:rPr>
                    <w:t xml:space="preserve">) *y </w:t>
                  </w:r>
                </w:p>
                <w:p w14:paraId="70A0C519" w14:textId="77777777" w:rsidR="008B0394" w:rsidRPr="00730872" w:rsidRDefault="008B0394" w:rsidP="008028A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lang w:val="es-ES" w:eastAsia="ca-ES"/>
                    </w:rPr>
                  </w:pP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Px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: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Puntuació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del licitador </w:t>
                  </w:r>
                </w:p>
                <w:p w14:paraId="62B63D7A" w14:textId="77777777" w:rsidR="008B0394" w:rsidRPr="00730872" w:rsidRDefault="008B0394" w:rsidP="008028A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lang w:val="es-ES" w:eastAsia="ca-ES"/>
                    </w:rPr>
                  </w:pPr>
                  <w:r w:rsidRPr="00730872"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lang w:val="es-ES" w:eastAsia="ca-ES"/>
                    </w:rPr>
                    <w:t xml:space="preserve">B: </w:t>
                  </w:r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Oferta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més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baixa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</w:p>
                <w:p w14:paraId="046152A8" w14:textId="77777777" w:rsidR="008B0394" w:rsidRPr="00730872" w:rsidRDefault="008B0394" w:rsidP="008028A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lang w:val="es-ES" w:eastAsia="ca-ES"/>
                    </w:rPr>
                  </w:pP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Xp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: Oferta que es valora </w:t>
                  </w:r>
                </w:p>
                <w:p w14:paraId="24ACA8A3" w14:textId="77777777" w:rsidR="008B0394" w:rsidRPr="00730872" w:rsidRDefault="008B0394" w:rsidP="008028A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lang w:val="es-ES" w:eastAsia="ca-ES"/>
                    </w:rPr>
                  </w:pPr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y: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Puntuació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màxima</w:t>
                  </w:r>
                  <w:proofErr w:type="spellEnd"/>
                </w:p>
              </w:tc>
            </w:tr>
          </w:tbl>
          <w:p w14:paraId="17660FAE" w14:textId="77777777" w:rsidR="008B0394" w:rsidRDefault="008B0394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1744B12" w14:textId="77777777" w:rsidR="008B0394" w:rsidRDefault="008B0394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570C89C" w14:textId="77777777" w:rsidR="008B0394" w:rsidRDefault="008B0394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22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Es valorarà pels següents indicadors definits al plec de prescripcions tècniques particulars la reducció del temps màxim de resposta en la resolució d’incidències crítiques i molt crítiques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(fins a 2,5 punts)</w:t>
            </w:r>
          </w:p>
          <w:p w14:paraId="72CCBEB1" w14:textId="77777777" w:rsidR="008B0394" w:rsidRDefault="008B0394" w:rsidP="008028A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ES" w:eastAsia="ca-E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El càlcul serà comparatiu; qui baixi més el temps de resposta, obtindrà la màxima puntuació i proporcionalment la resta. Qui ofereixi el temps de resposta màxim exigit obtindrà 0 punts. </w:t>
            </w:r>
            <w:r w:rsidRPr="00730872">
              <w:rPr>
                <w:rFonts w:ascii="Calibri" w:hAnsi="Calibri" w:cs="Calibri"/>
                <w:b/>
                <w:bCs/>
                <w:color w:val="0000FF"/>
                <w:sz w:val="20"/>
                <w:szCs w:val="20"/>
                <w:lang w:val="es-ES" w:eastAsia="ca-ES"/>
              </w:rPr>
              <w:t xml:space="preserve"> </w:t>
            </w:r>
          </w:p>
          <w:p w14:paraId="33BC8B15" w14:textId="77777777" w:rsidR="008B0394" w:rsidRPr="00730872" w:rsidRDefault="008B0394" w:rsidP="008028A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s-ES" w:eastAsia="ca-ES"/>
              </w:rPr>
            </w:pPr>
            <w:proofErr w:type="spellStart"/>
            <w:r w:rsidRPr="00730872">
              <w:rPr>
                <w:rFonts w:ascii="Calibri" w:hAnsi="Calibri" w:cs="Calibri"/>
                <w:b/>
                <w:bCs/>
                <w:i/>
                <w:iCs/>
                <w:color w:val="000000"/>
                <w:lang w:val="es-ES" w:eastAsia="ca-ES"/>
              </w:rPr>
              <w:t>Detall</w:t>
            </w:r>
            <w:proofErr w:type="spellEnd"/>
            <w:r w:rsidRPr="00730872">
              <w:rPr>
                <w:rFonts w:ascii="Calibri" w:hAnsi="Calibri" w:cs="Calibri"/>
                <w:b/>
                <w:bCs/>
                <w:i/>
                <w:iCs/>
                <w:color w:val="000000"/>
                <w:lang w:val="es-ES" w:eastAsia="ca-ES"/>
              </w:rPr>
              <w:t xml:space="preserve"> de la fórmula a aplicar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17"/>
            </w:tblGrid>
            <w:tr w:rsidR="008B0394" w:rsidRPr="00730872" w14:paraId="1F19AD74" w14:textId="77777777" w:rsidTr="008028A9">
              <w:trPr>
                <w:trHeight w:val="148"/>
              </w:trPr>
              <w:tc>
                <w:tcPr>
                  <w:tcW w:w="0" w:type="auto"/>
                </w:tcPr>
                <w:p w14:paraId="633064FE" w14:textId="77777777" w:rsidR="008B0394" w:rsidRDefault="008B0394" w:rsidP="008028A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</w:pP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Obtindrà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la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màxima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puntuació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l’oferta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més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baixa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(es a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dir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qui</w:t>
                  </w:r>
                  <w:proofErr w:type="spellEnd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ofereixi</w:t>
                  </w:r>
                  <w:proofErr w:type="spellEnd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menys</w:t>
                  </w:r>
                  <w:proofErr w:type="spellEnd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temps</w:t>
                  </w:r>
                  <w:proofErr w:type="spellEnd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de </w:t>
                  </w:r>
                  <w:proofErr w:type="spellStart"/>
                  <w:r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resposta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), i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puntuant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-se la resta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d’ofertes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segons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la formula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següent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: </w:t>
                  </w:r>
                </w:p>
                <w:p w14:paraId="529F3F3C" w14:textId="77777777" w:rsidR="008B0394" w:rsidRDefault="008B0394" w:rsidP="008028A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lang w:val="es-ES" w:eastAsia="ca-ES"/>
                    </w:rPr>
                  </w:pPr>
                  <w:proofErr w:type="spellStart"/>
                  <w:r w:rsidRPr="00730872"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lang w:val="es-ES" w:eastAsia="ca-ES"/>
                    </w:rPr>
                    <w:t>Px</w:t>
                  </w:r>
                  <w:proofErr w:type="spellEnd"/>
                  <w:r w:rsidRPr="00730872"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lang w:val="es-ES" w:eastAsia="ca-ES"/>
                    </w:rPr>
                    <w:t xml:space="preserve"> = (B/</w:t>
                  </w:r>
                  <w:proofErr w:type="spellStart"/>
                  <w:r w:rsidRPr="00730872"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lang w:val="es-ES" w:eastAsia="ca-ES"/>
                    </w:rPr>
                    <w:t>Xp</w:t>
                  </w:r>
                  <w:proofErr w:type="spellEnd"/>
                  <w:r w:rsidRPr="00730872"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lang w:val="es-ES" w:eastAsia="ca-ES"/>
                    </w:rPr>
                    <w:t xml:space="preserve">) *y </w:t>
                  </w:r>
                </w:p>
                <w:p w14:paraId="4249CE44" w14:textId="77777777" w:rsidR="008B0394" w:rsidRPr="00730872" w:rsidRDefault="008B0394" w:rsidP="008028A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lang w:val="es-ES" w:eastAsia="ca-ES"/>
                    </w:rPr>
                  </w:pP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Px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: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Puntuació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del licitador </w:t>
                  </w:r>
                </w:p>
                <w:p w14:paraId="247AEF01" w14:textId="77777777" w:rsidR="008B0394" w:rsidRPr="00730872" w:rsidRDefault="008B0394" w:rsidP="008028A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lang w:val="es-ES" w:eastAsia="ca-ES"/>
                    </w:rPr>
                  </w:pPr>
                  <w:r w:rsidRPr="00730872"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lang w:val="es-ES" w:eastAsia="ca-ES"/>
                    </w:rPr>
                    <w:t xml:space="preserve">B: </w:t>
                  </w:r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Oferta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més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baixa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</w:p>
                <w:p w14:paraId="1B2FCD36" w14:textId="77777777" w:rsidR="008B0394" w:rsidRPr="00730872" w:rsidRDefault="008B0394" w:rsidP="008028A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lang w:val="es-ES" w:eastAsia="ca-ES"/>
                    </w:rPr>
                  </w:pP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Xp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: Oferta que es valora </w:t>
                  </w:r>
                </w:p>
                <w:p w14:paraId="13E04DE9" w14:textId="77777777" w:rsidR="008B0394" w:rsidRPr="00730872" w:rsidRDefault="008B0394" w:rsidP="008028A9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lang w:val="es-ES" w:eastAsia="ca-ES"/>
                    </w:rPr>
                  </w:pPr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y: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Puntuació</w:t>
                  </w:r>
                  <w:proofErr w:type="spellEnd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 xml:space="preserve"> </w:t>
                  </w:r>
                  <w:proofErr w:type="spellStart"/>
                  <w:r w:rsidRPr="00730872">
                    <w:rPr>
                      <w:rFonts w:ascii="Calibri" w:hAnsi="Calibri" w:cs="Calibri"/>
                      <w:i/>
                      <w:iCs/>
                      <w:color w:val="000000"/>
                      <w:lang w:val="es-ES" w:eastAsia="ca-ES"/>
                    </w:rPr>
                    <w:t>màxima</w:t>
                  </w:r>
                  <w:proofErr w:type="spellEnd"/>
                </w:p>
              </w:tc>
            </w:tr>
          </w:tbl>
          <w:p w14:paraId="371FEB65" w14:textId="77777777" w:rsidR="008B0394" w:rsidRDefault="008B0394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E965AA1" w14:textId="77777777" w:rsidR="008B0394" w:rsidRPr="00DD22A0" w:rsidRDefault="008B0394" w:rsidP="008028A9">
            <w:pPr>
              <w:jc w:val="both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</w:tcPr>
          <w:p w14:paraId="491FC3A1" w14:textId="4DB37261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</w:p>
          <w:p w14:paraId="62A0DBF7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  <w:t>___ DIES LLIURAMENT MATERIAL</w:t>
            </w:r>
          </w:p>
          <w:p w14:paraId="502382D3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  <w:t>__ DIES INTSL·LACIÓ I DESPLEGAMENT</w:t>
            </w:r>
          </w:p>
          <w:p w14:paraId="7D5EA84C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</w:p>
          <w:p w14:paraId="336B6F09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</w:p>
          <w:p w14:paraId="3B8F76D3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</w:p>
          <w:p w14:paraId="09CE4C3B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</w:p>
          <w:p w14:paraId="4A4F232A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</w:p>
          <w:p w14:paraId="5904D0C8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</w:p>
          <w:p w14:paraId="28CA7049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</w:p>
          <w:p w14:paraId="79425C02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</w:p>
          <w:p w14:paraId="01D0C17A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</w:p>
          <w:p w14:paraId="409B0577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</w:p>
          <w:p w14:paraId="162D7D27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  <w:t>___ TEMPS RESPOSTA</w:t>
            </w:r>
          </w:p>
        </w:tc>
      </w:tr>
      <w:tr w:rsidR="008B0394" w14:paraId="42290021" w14:textId="77777777" w:rsidTr="00B56F7A">
        <w:tc>
          <w:tcPr>
            <w:tcW w:w="2033" w:type="dxa"/>
          </w:tcPr>
          <w:p w14:paraId="7541BB91" w14:textId="77777777" w:rsidR="008B0394" w:rsidRPr="00DD22A0" w:rsidRDefault="008B0394" w:rsidP="008028A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Millora eficiència energètica</w:t>
            </w:r>
          </w:p>
          <w:p w14:paraId="75C59079" w14:textId="77777777" w:rsidR="008B0394" w:rsidRPr="00DD22A0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5633" w:type="dxa"/>
          </w:tcPr>
          <w:p w14:paraId="38BE89CD" w14:textId="77777777" w:rsidR="008B0394" w:rsidRPr="00B56F7A" w:rsidRDefault="008B0394" w:rsidP="007A2D76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56F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Es valorarà que la proposta del proveïdor que els apliqui paràmetres o mesures per millorar el rendiment energètic mínim exigit dels equips. Si disposa del sistema </w:t>
            </w:r>
            <w:r w:rsidR="007A2D76" w:rsidRPr="00B56F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desactivació d’energia dels ports quan no estan en ús</w:t>
            </w:r>
            <w:r w:rsidR="00B56F7A" w:rsidRPr="00B56F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s’atorgarà el total de la puntuació d’aquest punt, de no </w:t>
            </w:r>
            <w:proofErr w:type="spellStart"/>
            <w:r w:rsidR="00B56F7A" w:rsidRPr="00B56F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ofertar-ho</w:t>
            </w:r>
            <w:proofErr w:type="spellEnd"/>
            <w:r w:rsidR="00B56F7A" w:rsidRPr="00B56F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obtindrà 0 punts. </w:t>
            </w:r>
          </w:p>
          <w:p w14:paraId="37447A41" w14:textId="472E66AE" w:rsidR="00B56F7A" w:rsidRPr="00B56F7A" w:rsidRDefault="00B56F7A" w:rsidP="00B56F7A">
            <w:pPr>
              <w:pStyle w:val="Prrafodelista"/>
              <w:numPr>
                <w:ilvl w:val="0"/>
                <w:numId w:val="7"/>
              </w:numPr>
              <w:jc w:val="both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56F7A"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Cal que en cas </w:t>
            </w:r>
            <w:proofErr w:type="spellStart"/>
            <w:r w:rsidRPr="00B56F7A"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</w:rPr>
              <w:t>d’ofertar</w:t>
            </w:r>
            <w:proofErr w:type="spellEnd"/>
            <w:r w:rsidRPr="00B56F7A"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aquesta millora, el licitador presenti una declaració responsable vinculant i degudament signada. </w:t>
            </w:r>
          </w:p>
        </w:tc>
        <w:tc>
          <w:tcPr>
            <w:tcW w:w="1685" w:type="dxa"/>
          </w:tcPr>
          <w:p w14:paraId="5912D2AC" w14:textId="77777777" w:rsidR="008B0394" w:rsidRP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highlight w:val="yellow"/>
                <w:lang w:val="ca-ES"/>
              </w:rPr>
            </w:pPr>
            <w:r w:rsidRPr="00B56F7A"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  <w:t>SI / NO</w:t>
            </w:r>
          </w:p>
        </w:tc>
      </w:tr>
      <w:tr w:rsidR="008B0394" w14:paraId="29EAC74D" w14:textId="77777777" w:rsidTr="00B56F7A">
        <w:tc>
          <w:tcPr>
            <w:tcW w:w="2033" w:type="dxa"/>
          </w:tcPr>
          <w:p w14:paraId="39F6BE31" w14:textId="77777777" w:rsidR="008B0394" w:rsidRPr="00DD22A0" w:rsidRDefault="008B0394" w:rsidP="008028A9">
            <w:pPr>
              <w:jc w:val="both"/>
              <w:rPr>
                <w:rStyle w:val="msoins0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D22A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Serveis professionals de </w:t>
            </w:r>
            <w:proofErr w:type="spellStart"/>
            <w:r w:rsidRPr="00DD22A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partner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33" w:type="dxa"/>
          </w:tcPr>
          <w:p w14:paraId="49EB2D39" w14:textId="77777777" w:rsidR="008B0394" w:rsidRPr="00B56F7A" w:rsidRDefault="008B0394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56F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 valorarà les hores addicionals per la totalitat del contracte dels serveis Professionals d’especialistes per donar resposta a les necessitats i requeriments plantejats en el plec tècnic.</w:t>
            </w:r>
          </w:p>
          <w:p w14:paraId="5E32D23A" w14:textId="77777777" w:rsidR="008B0394" w:rsidRPr="00B56F7A" w:rsidRDefault="008B0394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56F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56F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- Increment d'hores 20%  - 2 punts</w:t>
            </w:r>
          </w:p>
          <w:p w14:paraId="72F21D92" w14:textId="3B540AF7" w:rsidR="008B0394" w:rsidRPr="00B56F7A" w:rsidRDefault="007A2D76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56F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Increment d'hores 30% - 3</w:t>
            </w:r>
            <w:r w:rsidR="008B0394" w:rsidRPr="00B56F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,5 punt</w:t>
            </w:r>
          </w:p>
          <w:p w14:paraId="22357203" w14:textId="77777777" w:rsidR="00B56F7A" w:rsidRPr="00B56F7A" w:rsidRDefault="00B56F7A" w:rsidP="008028A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EB7D1D6" w14:textId="2C379D86" w:rsidR="000B3E44" w:rsidRPr="00B56F7A" w:rsidRDefault="000B3E44" w:rsidP="008028A9">
            <w:pPr>
              <w:jc w:val="both"/>
              <w:rPr>
                <w:rStyle w:val="msoins0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56F7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Els licitadors només podran obtenir 2 punts o 3,5 punts</w:t>
            </w:r>
          </w:p>
        </w:tc>
        <w:tc>
          <w:tcPr>
            <w:tcW w:w="1685" w:type="dxa"/>
          </w:tcPr>
          <w:p w14:paraId="4CF9E59E" w14:textId="77777777" w:rsidR="008B0394" w:rsidRDefault="008B0394" w:rsidP="008028A9">
            <w:pPr>
              <w:pStyle w:val="ttulo31"/>
              <w:tabs>
                <w:tab w:val="left" w:pos="426"/>
              </w:tabs>
              <w:spacing w:before="0" w:beforeAutospacing="0" w:after="120" w:afterAutospacing="0" w:line="276" w:lineRule="auto"/>
              <w:jc w:val="both"/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>
              <w:rPr>
                <w:rStyle w:val="msoins0"/>
                <w:rFonts w:ascii="Calibri" w:hAnsi="Calibri" w:cs="Calibri"/>
                <w:color w:val="000000"/>
                <w:sz w:val="22"/>
                <w:szCs w:val="22"/>
                <w:lang w:val="ca-ES"/>
              </w:rPr>
              <w:t>%</w:t>
            </w:r>
          </w:p>
        </w:tc>
      </w:tr>
    </w:tbl>
    <w:p w14:paraId="5B7E5CAA" w14:textId="77777777" w:rsidR="00D0450A" w:rsidRDefault="00D0450A" w:rsidP="00945B37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14:paraId="19B5D9AD" w14:textId="77777777" w:rsidR="007501AB" w:rsidRPr="007501AB" w:rsidRDefault="007501A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I per a </w:t>
      </w:r>
      <w:r w:rsidR="00630D9C">
        <w:rPr>
          <w:rFonts w:asciiTheme="minorHAnsi" w:hAnsiTheme="minorHAnsi" w:cs="Calibri"/>
          <w:color w:val="000000"/>
          <w:lang w:eastAsia="zh-CN"/>
        </w:rPr>
        <w:t>que consti signo aquesta oferta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. </w:t>
      </w:r>
    </w:p>
    <w:p w14:paraId="706C753F" w14:textId="77777777" w:rsidR="007501AB" w:rsidRPr="007501AB" w:rsidRDefault="007501A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999999"/>
          <w:lang w:eastAsia="zh-CN"/>
        </w:rPr>
        <w:t>(Signatura</w:t>
      </w:r>
      <w:r w:rsidR="00940D91">
        <w:rPr>
          <w:rFonts w:asciiTheme="minorHAnsi" w:hAnsiTheme="minorHAnsi" w:cs="Calibri"/>
          <w:color w:val="999999"/>
          <w:lang w:eastAsia="zh-CN"/>
        </w:rPr>
        <w:t xml:space="preserve"> electrònica de </w:t>
      </w:r>
      <w:r w:rsidRPr="007501AB">
        <w:rPr>
          <w:rFonts w:asciiTheme="minorHAnsi" w:hAnsiTheme="minorHAnsi" w:cs="Calibri"/>
          <w:color w:val="999999"/>
          <w:lang w:eastAsia="zh-CN"/>
        </w:rPr>
        <w:t>l’empresa)</w:t>
      </w:r>
    </w:p>
    <w:p w14:paraId="0BDAE2F5" w14:textId="77777777" w:rsidR="00940D91" w:rsidRDefault="00940D91" w:rsidP="007501AB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14:paraId="243D9425" w14:textId="0EF83FA1" w:rsidR="00704842" w:rsidRPr="00940D91" w:rsidRDefault="007501AB" w:rsidP="00940D91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7501AB">
        <w:rPr>
          <w:rFonts w:asciiTheme="minorHAnsi" w:hAnsiTheme="minorHAnsi" w:cs="Arial"/>
          <w:lang w:eastAsia="zh-CN"/>
        </w:rPr>
        <w:t>Lloc i data:</w:t>
      </w:r>
    </w:p>
    <w:sectPr w:rsidR="00704842" w:rsidRPr="00940D91" w:rsidSect="006E4638">
      <w:headerReference w:type="default" r:id="rId8"/>
      <w:footerReference w:type="default" r:id="rId9"/>
      <w:pgSz w:w="11906" w:h="16838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EFA1E" w14:textId="77777777" w:rsidR="008028A9" w:rsidRDefault="008028A9">
      <w:r>
        <w:separator/>
      </w:r>
    </w:p>
  </w:endnote>
  <w:endnote w:type="continuationSeparator" w:id="0">
    <w:p w14:paraId="3AEEA8BA" w14:textId="77777777" w:rsidR="008028A9" w:rsidRDefault="008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2FDF2" w14:textId="77777777" w:rsidR="008028A9" w:rsidRDefault="008028A9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5305BC2" wp14:editId="3B3CFB2B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20945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14:paraId="3B6510DE" w14:textId="5B5C372E" w:rsidR="008028A9" w:rsidRDefault="008028A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D741CF">
              <w:rPr>
                <w:rFonts w:asciiTheme="minorHAnsi" w:hAnsiTheme="minorHAnsi"/>
                <w:b/>
                <w:noProof/>
                <w:sz w:val="18"/>
                <w:szCs w:val="18"/>
              </w:rPr>
              <w:t>3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D741CF">
              <w:rPr>
                <w:rFonts w:asciiTheme="minorHAnsi" w:hAnsiTheme="minorHAnsi"/>
                <w:b/>
                <w:noProof/>
                <w:sz w:val="18"/>
                <w:szCs w:val="18"/>
              </w:rPr>
              <w:t>3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14:paraId="2F44FA7A" w14:textId="77777777" w:rsidR="008028A9" w:rsidRPr="0086550D" w:rsidRDefault="008028A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0F57B" w14:textId="77777777" w:rsidR="008028A9" w:rsidRDefault="008028A9">
      <w:r>
        <w:separator/>
      </w:r>
    </w:p>
  </w:footnote>
  <w:footnote w:type="continuationSeparator" w:id="0">
    <w:p w14:paraId="7EA457B1" w14:textId="77777777" w:rsidR="008028A9" w:rsidRDefault="00802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8028A9" w14:paraId="6729B20F" w14:textId="77777777">
      <w:trPr>
        <w:cantSplit/>
        <w:trHeight w:val="7912"/>
      </w:trPr>
      <w:tc>
        <w:tcPr>
          <w:tcW w:w="648" w:type="dxa"/>
          <w:textDirection w:val="btLr"/>
        </w:tcPr>
        <w:p w14:paraId="531852B4" w14:textId="77777777" w:rsidR="008028A9" w:rsidRPr="0086550D" w:rsidRDefault="008028A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14:paraId="45A0CE27" w14:textId="77777777" w:rsidR="008028A9" w:rsidRDefault="008028A9" w:rsidP="00652AD8">
    <w:pPr>
      <w:pStyle w:val="Encabezado"/>
      <w:rPr>
        <w:rFonts w:ascii="Calibri" w:hAnsi="Calibri"/>
        <w:color w:val="808080"/>
      </w:rPr>
    </w:pPr>
    <w:r w:rsidRPr="00847069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1990AC7D" wp14:editId="5E35E8C9">
          <wp:simplePos x="0" y="0"/>
          <wp:positionH relativeFrom="column">
            <wp:posOffset>-54610</wp:posOffset>
          </wp:positionH>
          <wp:positionV relativeFrom="paragraph">
            <wp:posOffset>182880</wp:posOffset>
          </wp:positionV>
          <wp:extent cx="2739390" cy="572135"/>
          <wp:effectExtent l="0" t="0" r="3810" b="0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939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118CCD" w14:textId="77777777" w:rsidR="008028A9" w:rsidRPr="00C57130" w:rsidRDefault="008028A9" w:rsidP="008B0394">
    <w:pPr>
      <w:pStyle w:val="Encabezado"/>
      <w:jc w:val="right"/>
      <w:rPr>
        <w:rFonts w:ascii="Calibri" w:hAnsi="Calibri"/>
        <w:color w:val="808080"/>
        <w:sz w:val="24"/>
        <w:szCs w:val="24"/>
      </w:rPr>
    </w:pPr>
    <w:r w:rsidRPr="00847069">
      <w:rPr>
        <w:rFonts w:ascii="Calibri" w:hAnsi="Calibri"/>
        <w:b/>
      </w:rPr>
      <w:t>EXP</w:t>
    </w:r>
    <w:r>
      <w:rPr>
        <w:rFonts w:ascii="Calibri" w:hAnsi="Calibri"/>
        <w:b/>
      </w:rPr>
      <w:t>.</w:t>
    </w:r>
    <w:r w:rsidRPr="00144770">
      <w:rPr>
        <w:rFonts w:ascii="Calibri" w:hAnsi="Calibri"/>
        <w:b/>
      </w:rPr>
      <w:t xml:space="preserve"> </w:t>
    </w:r>
    <w:r w:rsidRPr="00C57130">
      <w:rPr>
        <w:rFonts w:asciiTheme="minorHAnsi" w:hAnsiTheme="minorHAnsi" w:cstheme="minorHAnsi"/>
        <w:b/>
        <w:bCs/>
        <w:sz w:val="24"/>
        <w:szCs w:val="24"/>
      </w:rPr>
      <w:t xml:space="preserve">CSAPG </w:t>
    </w:r>
    <w:r w:rsidRPr="00C57130">
      <w:rPr>
        <w:rFonts w:ascii="Calibri" w:hAnsi="Calibri"/>
        <w:b/>
        <w:sz w:val="24"/>
        <w:szCs w:val="24"/>
      </w:rPr>
      <w:t>OB 202</w:t>
    </w:r>
    <w:r>
      <w:rPr>
        <w:rFonts w:ascii="Calibri" w:hAnsi="Calibri"/>
        <w:b/>
        <w:sz w:val="24"/>
        <w:szCs w:val="24"/>
      </w:rPr>
      <w:t>6</w:t>
    </w:r>
    <w:r w:rsidRPr="00C57130">
      <w:rPr>
        <w:rFonts w:ascii="Calibri" w:hAnsi="Calibri"/>
        <w:b/>
        <w:sz w:val="24"/>
        <w:szCs w:val="24"/>
      </w:rPr>
      <w:t>/</w:t>
    </w:r>
    <w:r>
      <w:rPr>
        <w:rFonts w:ascii="Calibri" w:hAnsi="Calibri"/>
        <w:b/>
        <w:sz w:val="24"/>
        <w:szCs w:val="24"/>
      </w:rPr>
      <w:t>13</w:t>
    </w:r>
  </w:p>
  <w:p w14:paraId="4D537E1F" w14:textId="77777777" w:rsidR="008028A9" w:rsidRPr="000249FB" w:rsidRDefault="008028A9" w:rsidP="008B0394">
    <w:pPr>
      <w:pStyle w:val="Encabezado"/>
      <w:jc w:val="right"/>
      <w:rPr>
        <w:rFonts w:ascii="Calibri" w:hAnsi="Calibri"/>
        <w:b/>
        <w:color w:val="0070C0"/>
        <w:sz w:val="24"/>
        <w:szCs w:val="24"/>
      </w:rPr>
    </w:pPr>
    <w:r w:rsidRPr="000249FB">
      <w:rPr>
        <w:rFonts w:ascii="Calibri" w:hAnsi="Calibri"/>
        <w:b/>
        <w:color w:val="0070C0"/>
        <w:sz w:val="24"/>
        <w:szCs w:val="24"/>
      </w:rPr>
      <w:t>PROJECTE XARXA</w:t>
    </w:r>
  </w:p>
  <w:p w14:paraId="171A4973" w14:textId="77777777" w:rsidR="008028A9" w:rsidRPr="00940D91" w:rsidRDefault="008028A9" w:rsidP="008B0394">
    <w:pPr>
      <w:pStyle w:val="Encabezado"/>
      <w:jc w:val="right"/>
      <w:rPr>
        <w:rFonts w:ascii="Calibri" w:hAnsi="Calibri"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7625449F"/>
    <w:multiLevelType w:val="hybridMultilevel"/>
    <w:tmpl w:val="A5A2CC3E"/>
    <w:lvl w:ilvl="0" w:tplc="F87EA3A6">
      <w:start w:val="9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3332F"/>
    <w:rsid w:val="00051B5C"/>
    <w:rsid w:val="00061091"/>
    <w:rsid w:val="000777BD"/>
    <w:rsid w:val="000835AF"/>
    <w:rsid w:val="00084DC3"/>
    <w:rsid w:val="00084EB1"/>
    <w:rsid w:val="000B3534"/>
    <w:rsid w:val="000B3E44"/>
    <w:rsid w:val="000B5952"/>
    <w:rsid w:val="000C4963"/>
    <w:rsid w:val="000D2208"/>
    <w:rsid w:val="000D30FD"/>
    <w:rsid w:val="000E1A44"/>
    <w:rsid w:val="00115AFF"/>
    <w:rsid w:val="00117458"/>
    <w:rsid w:val="00142243"/>
    <w:rsid w:val="00144770"/>
    <w:rsid w:val="00144D43"/>
    <w:rsid w:val="00155280"/>
    <w:rsid w:val="00156433"/>
    <w:rsid w:val="0016499C"/>
    <w:rsid w:val="00182AC1"/>
    <w:rsid w:val="001A27B7"/>
    <w:rsid w:val="001B0170"/>
    <w:rsid w:val="001D0201"/>
    <w:rsid w:val="001E7117"/>
    <w:rsid w:val="00237B0D"/>
    <w:rsid w:val="00270B5A"/>
    <w:rsid w:val="00276606"/>
    <w:rsid w:val="00284B7C"/>
    <w:rsid w:val="00284D83"/>
    <w:rsid w:val="00286F66"/>
    <w:rsid w:val="00294D45"/>
    <w:rsid w:val="00296E88"/>
    <w:rsid w:val="002A7D49"/>
    <w:rsid w:val="002C42D3"/>
    <w:rsid w:val="002D37DF"/>
    <w:rsid w:val="002E2EEB"/>
    <w:rsid w:val="0030272D"/>
    <w:rsid w:val="003232E0"/>
    <w:rsid w:val="00334C2D"/>
    <w:rsid w:val="00335258"/>
    <w:rsid w:val="0033595A"/>
    <w:rsid w:val="00354C34"/>
    <w:rsid w:val="00391072"/>
    <w:rsid w:val="003A4BDC"/>
    <w:rsid w:val="003B28D0"/>
    <w:rsid w:val="003B7033"/>
    <w:rsid w:val="003C005C"/>
    <w:rsid w:val="003C22D2"/>
    <w:rsid w:val="003C4910"/>
    <w:rsid w:val="003D26F1"/>
    <w:rsid w:val="003D7362"/>
    <w:rsid w:val="003F40E8"/>
    <w:rsid w:val="004004C7"/>
    <w:rsid w:val="00400B39"/>
    <w:rsid w:val="00405F7D"/>
    <w:rsid w:val="0041339A"/>
    <w:rsid w:val="004154A0"/>
    <w:rsid w:val="004252A9"/>
    <w:rsid w:val="00437361"/>
    <w:rsid w:val="00465035"/>
    <w:rsid w:val="004725CC"/>
    <w:rsid w:val="004875F4"/>
    <w:rsid w:val="004A0B78"/>
    <w:rsid w:val="004B3BA3"/>
    <w:rsid w:val="004B48C4"/>
    <w:rsid w:val="004B5DA6"/>
    <w:rsid w:val="004B5F3E"/>
    <w:rsid w:val="004E4F0E"/>
    <w:rsid w:val="004E7289"/>
    <w:rsid w:val="004F4892"/>
    <w:rsid w:val="005020B2"/>
    <w:rsid w:val="00533562"/>
    <w:rsid w:val="005357CC"/>
    <w:rsid w:val="0054746C"/>
    <w:rsid w:val="00567BC1"/>
    <w:rsid w:val="005968EC"/>
    <w:rsid w:val="005A171E"/>
    <w:rsid w:val="005A1CCB"/>
    <w:rsid w:val="005A52A5"/>
    <w:rsid w:val="005B0ABD"/>
    <w:rsid w:val="005C5421"/>
    <w:rsid w:val="005E05AA"/>
    <w:rsid w:val="005E1F81"/>
    <w:rsid w:val="00623846"/>
    <w:rsid w:val="00626B6E"/>
    <w:rsid w:val="00630D9C"/>
    <w:rsid w:val="00652AD8"/>
    <w:rsid w:val="006619EA"/>
    <w:rsid w:val="00674585"/>
    <w:rsid w:val="00675EC8"/>
    <w:rsid w:val="006833B2"/>
    <w:rsid w:val="006842D4"/>
    <w:rsid w:val="00684937"/>
    <w:rsid w:val="006A3081"/>
    <w:rsid w:val="006A556D"/>
    <w:rsid w:val="006B6EE3"/>
    <w:rsid w:val="006E1026"/>
    <w:rsid w:val="006E23B8"/>
    <w:rsid w:val="006E4638"/>
    <w:rsid w:val="00704842"/>
    <w:rsid w:val="00722F5E"/>
    <w:rsid w:val="00746049"/>
    <w:rsid w:val="007501AB"/>
    <w:rsid w:val="00752EFC"/>
    <w:rsid w:val="0077005A"/>
    <w:rsid w:val="00771D19"/>
    <w:rsid w:val="007920A8"/>
    <w:rsid w:val="007A2D76"/>
    <w:rsid w:val="007B5C88"/>
    <w:rsid w:val="007B7650"/>
    <w:rsid w:val="007C5475"/>
    <w:rsid w:val="007C7F84"/>
    <w:rsid w:val="007D1E8E"/>
    <w:rsid w:val="007D4476"/>
    <w:rsid w:val="007D47B8"/>
    <w:rsid w:val="007E0FA1"/>
    <w:rsid w:val="007E41CB"/>
    <w:rsid w:val="007E52C7"/>
    <w:rsid w:val="007E6983"/>
    <w:rsid w:val="007F1C0D"/>
    <w:rsid w:val="007F31E4"/>
    <w:rsid w:val="008007DC"/>
    <w:rsid w:val="008028A9"/>
    <w:rsid w:val="00805884"/>
    <w:rsid w:val="00806E48"/>
    <w:rsid w:val="008156D9"/>
    <w:rsid w:val="00820E02"/>
    <w:rsid w:val="0086550D"/>
    <w:rsid w:val="0086571B"/>
    <w:rsid w:val="00872202"/>
    <w:rsid w:val="00872F0C"/>
    <w:rsid w:val="00874F21"/>
    <w:rsid w:val="008851A2"/>
    <w:rsid w:val="0088566D"/>
    <w:rsid w:val="008A3C9B"/>
    <w:rsid w:val="008B0394"/>
    <w:rsid w:val="008C510B"/>
    <w:rsid w:val="008D4691"/>
    <w:rsid w:val="008E4DF6"/>
    <w:rsid w:val="008E5BB4"/>
    <w:rsid w:val="00931879"/>
    <w:rsid w:val="009318C3"/>
    <w:rsid w:val="009360E8"/>
    <w:rsid w:val="00940D91"/>
    <w:rsid w:val="00945B37"/>
    <w:rsid w:val="00954BA5"/>
    <w:rsid w:val="00964FB3"/>
    <w:rsid w:val="009C16A0"/>
    <w:rsid w:val="009D2CE4"/>
    <w:rsid w:val="00A15E64"/>
    <w:rsid w:val="00A16D31"/>
    <w:rsid w:val="00A463DB"/>
    <w:rsid w:val="00A46D2E"/>
    <w:rsid w:val="00A55042"/>
    <w:rsid w:val="00A774CB"/>
    <w:rsid w:val="00A824D9"/>
    <w:rsid w:val="00A85444"/>
    <w:rsid w:val="00A91A45"/>
    <w:rsid w:val="00AA2265"/>
    <w:rsid w:val="00AB0E9A"/>
    <w:rsid w:val="00AC2ED6"/>
    <w:rsid w:val="00AC62D3"/>
    <w:rsid w:val="00AD216D"/>
    <w:rsid w:val="00AD6962"/>
    <w:rsid w:val="00B04D1D"/>
    <w:rsid w:val="00B07248"/>
    <w:rsid w:val="00B0744D"/>
    <w:rsid w:val="00B31005"/>
    <w:rsid w:val="00B46990"/>
    <w:rsid w:val="00B5130F"/>
    <w:rsid w:val="00B56F7A"/>
    <w:rsid w:val="00B64739"/>
    <w:rsid w:val="00B835C9"/>
    <w:rsid w:val="00B837A3"/>
    <w:rsid w:val="00B85EEE"/>
    <w:rsid w:val="00B96808"/>
    <w:rsid w:val="00BA5DDE"/>
    <w:rsid w:val="00BB3346"/>
    <w:rsid w:val="00BB7A6D"/>
    <w:rsid w:val="00BD0AF3"/>
    <w:rsid w:val="00BD4918"/>
    <w:rsid w:val="00BE1B8B"/>
    <w:rsid w:val="00C06DE0"/>
    <w:rsid w:val="00C2446F"/>
    <w:rsid w:val="00C306FF"/>
    <w:rsid w:val="00C43002"/>
    <w:rsid w:val="00C55979"/>
    <w:rsid w:val="00C6460C"/>
    <w:rsid w:val="00C72677"/>
    <w:rsid w:val="00C813D6"/>
    <w:rsid w:val="00C853BF"/>
    <w:rsid w:val="00C904B6"/>
    <w:rsid w:val="00C966AC"/>
    <w:rsid w:val="00CB6DA1"/>
    <w:rsid w:val="00CB76E8"/>
    <w:rsid w:val="00CC2CFE"/>
    <w:rsid w:val="00CD70A8"/>
    <w:rsid w:val="00CE1AAC"/>
    <w:rsid w:val="00CE3F49"/>
    <w:rsid w:val="00CE54BF"/>
    <w:rsid w:val="00D0450A"/>
    <w:rsid w:val="00D05A01"/>
    <w:rsid w:val="00D1026A"/>
    <w:rsid w:val="00D14018"/>
    <w:rsid w:val="00D16F4A"/>
    <w:rsid w:val="00D45BFA"/>
    <w:rsid w:val="00D46CAC"/>
    <w:rsid w:val="00D650C8"/>
    <w:rsid w:val="00D741CF"/>
    <w:rsid w:val="00DB40B1"/>
    <w:rsid w:val="00DB599A"/>
    <w:rsid w:val="00DD1AC7"/>
    <w:rsid w:val="00DF690B"/>
    <w:rsid w:val="00DF743C"/>
    <w:rsid w:val="00E007D6"/>
    <w:rsid w:val="00E459F4"/>
    <w:rsid w:val="00E50A6B"/>
    <w:rsid w:val="00E50F48"/>
    <w:rsid w:val="00E51D04"/>
    <w:rsid w:val="00E73FBF"/>
    <w:rsid w:val="00E8254E"/>
    <w:rsid w:val="00E87413"/>
    <w:rsid w:val="00E93E39"/>
    <w:rsid w:val="00E9537D"/>
    <w:rsid w:val="00EB5CB8"/>
    <w:rsid w:val="00ED3AA3"/>
    <w:rsid w:val="00ED517E"/>
    <w:rsid w:val="00EE02CF"/>
    <w:rsid w:val="00EE03BF"/>
    <w:rsid w:val="00F13927"/>
    <w:rsid w:val="00F144B1"/>
    <w:rsid w:val="00F154C7"/>
    <w:rsid w:val="00F24E60"/>
    <w:rsid w:val="00F26517"/>
    <w:rsid w:val="00F3032B"/>
    <w:rsid w:val="00F313CC"/>
    <w:rsid w:val="00F36179"/>
    <w:rsid w:val="00F378C0"/>
    <w:rsid w:val="00F37A3F"/>
    <w:rsid w:val="00F60C48"/>
    <w:rsid w:val="00FB7FC2"/>
    <w:rsid w:val="00FD2C21"/>
    <w:rsid w:val="00FD5545"/>
    <w:rsid w:val="00FD772A"/>
    <w:rsid w:val="00FE1C71"/>
    <w:rsid w:val="00FE38C3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D4135F1"/>
  <w15:docId w15:val="{F373453A-BF7A-46D4-9A83-DCB7E9D6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character" w:customStyle="1" w:styleId="WW8Num1z2">
    <w:name w:val="WW8Num1z2"/>
    <w:rsid w:val="00940D91"/>
  </w:style>
  <w:style w:type="paragraph" w:customStyle="1" w:styleId="ttulo31">
    <w:name w:val="ttulo31"/>
    <w:basedOn w:val="Normal"/>
    <w:rsid w:val="00E51D04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E51D04"/>
  </w:style>
  <w:style w:type="paragraph" w:customStyle="1" w:styleId="Encabezado1">
    <w:name w:val="Encabezado1"/>
    <w:basedOn w:val="Normal"/>
    <w:uiPriority w:val="99"/>
    <w:qFormat/>
    <w:rsid w:val="00144770"/>
    <w:pPr>
      <w:tabs>
        <w:tab w:val="center" w:pos="4252"/>
        <w:tab w:val="right" w:pos="8504"/>
      </w:tabs>
      <w:suppressAutoHyphens/>
      <w:ind w:left="708"/>
      <w:jc w:val="both"/>
    </w:pPr>
    <w:rPr>
      <w:rFonts w:ascii="Verdana" w:hAnsi="Verdana"/>
      <w:sz w:val="24"/>
      <w:szCs w:val="24"/>
    </w:rPr>
  </w:style>
  <w:style w:type="table" w:styleId="Tablaconcuadrcula">
    <w:name w:val="Table Grid"/>
    <w:basedOn w:val="Tablanormal"/>
    <w:uiPriority w:val="59"/>
    <w:rsid w:val="00B8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1">
    <w:name w:val="Grid Table 5 Dark Accent 1"/>
    <w:basedOn w:val="Tablanormal"/>
    <w:uiPriority w:val="50"/>
    <w:rsid w:val="009360E8"/>
    <w:rPr>
      <w:rFonts w:ascii="Liberation Serif" w:eastAsia="NSimSun" w:hAnsi="Liberation Serif" w:cs="Lucida Sans"/>
      <w:sz w:val="24"/>
      <w:szCs w:val="24"/>
      <w:lang w:eastAsia="zh-CN" w:bidi="hi-I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7038B-2A0B-48AE-9F77-FBE1D0BE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</Template>
  <TotalTime>47</TotalTime>
  <Pages>3</Pages>
  <Words>975</Words>
  <Characters>5468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 </cp:lastModifiedBy>
  <cp:revision>6</cp:revision>
  <cp:lastPrinted>2019-06-25T14:08:00Z</cp:lastPrinted>
  <dcterms:created xsi:type="dcterms:W3CDTF">2026-05-29T05:30:00Z</dcterms:created>
  <dcterms:modified xsi:type="dcterms:W3CDTF">2026-06-04T06:56:00Z</dcterms:modified>
</cp:coreProperties>
</file>