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3EED" w14:textId="77777777" w:rsidR="00520628" w:rsidRDefault="00522B3C">
      <w:pPr>
        <w:pStyle w:val="Ttol1"/>
        <w:spacing w:before="237"/>
      </w:pPr>
      <w:r>
        <w:t>ANNEX</w:t>
      </w:r>
      <w:r>
        <w:rPr>
          <w:spacing w:val="1"/>
        </w:rPr>
        <w:t xml:space="preserve"> </w:t>
      </w:r>
      <w:r>
        <w:rPr>
          <w:spacing w:val="-5"/>
        </w:rPr>
        <w:t>3A</w:t>
      </w:r>
    </w:p>
    <w:p w14:paraId="56BBDE17" w14:textId="77777777" w:rsidR="00520628" w:rsidRDefault="00522B3C">
      <w:pPr>
        <w:spacing w:before="1"/>
        <w:ind w:left="398" w:right="399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CRITERIS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AVALUABLES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FORMA </w:t>
      </w:r>
      <w:r>
        <w:rPr>
          <w:b/>
          <w:spacing w:val="-2"/>
          <w:sz w:val="24"/>
        </w:rPr>
        <w:t>AUTOMÀTICA</w:t>
      </w:r>
    </w:p>
    <w:p w14:paraId="004409F3" w14:textId="77777777" w:rsidR="00520628" w:rsidRDefault="00522B3C">
      <w:pPr>
        <w:pStyle w:val="Textindependent"/>
        <w:spacing w:before="250"/>
        <w:ind w:left="143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27"/>
        </w:rPr>
        <w:t xml:space="preserve"> </w:t>
      </w:r>
      <w:r>
        <w:t>Sra.</w:t>
      </w:r>
      <w:r>
        <w:rPr>
          <w:spacing w:val="29"/>
        </w:rPr>
        <w:t xml:space="preserve"> </w:t>
      </w:r>
      <w:r>
        <w:t>...,</w:t>
      </w:r>
      <w:r>
        <w:rPr>
          <w:spacing w:val="28"/>
        </w:rPr>
        <w:t xml:space="preserve"> </w:t>
      </w:r>
      <w:r>
        <w:t>domiciliat/ada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6"/>
        </w:rPr>
        <w:t xml:space="preserve"> </w:t>
      </w:r>
      <w:r>
        <w:t>d’edat,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4D3E70D7" w14:textId="77777777" w:rsidR="00520628" w:rsidRDefault="00522B3C">
      <w:pPr>
        <w:pStyle w:val="Textindependent"/>
        <w:ind w:left="143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rPr>
          <w:spacing w:val="-2"/>
        </w:rPr>
        <w:t>condicions</w:t>
      </w:r>
    </w:p>
    <w:p w14:paraId="6F7BBF79" w14:textId="77777777" w:rsidR="00520628" w:rsidRDefault="00522B3C">
      <w:pPr>
        <w:pStyle w:val="Textindependent"/>
        <w:spacing w:before="1"/>
        <w:ind w:left="143" w:right="140"/>
        <w:jc w:val="both"/>
      </w:pPr>
      <w:r>
        <w:t>exigides per optar a l’adjudicació del contracte amb número d’expedient 26000057 que té per objecte el</w:t>
      </w:r>
      <w:r>
        <w:rPr>
          <w:spacing w:val="40"/>
        </w:rPr>
        <w:t xml:space="preserve"> </w:t>
      </w:r>
      <w:r>
        <w:t>Subministrament de pantalles i software de gestió de continguts digitals (cartellera digital) en diferents edificis</w:t>
      </w:r>
      <w:r>
        <w:rPr>
          <w:spacing w:val="40"/>
        </w:rPr>
        <w:t xml:space="preserve"> </w:t>
      </w:r>
      <w:r>
        <w:t>municipals de l'Ajuntament de Barcelona, amb mesures de contractació pública sostenible, es compromet a</w:t>
      </w:r>
      <w:r>
        <w:rPr>
          <w:spacing w:val="40"/>
        </w:rPr>
        <w:t xml:space="preserve"> </w:t>
      </w:r>
      <w:r>
        <w:t>realitzar-lo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subjecció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plec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clàusules</w:t>
      </w:r>
      <w:r>
        <w:rPr>
          <w:spacing w:val="-8"/>
        </w:rPr>
        <w:t xml:space="preserve"> </w:t>
      </w:r>
      <w:r>
        <w:t>administratives</w:t>
      </w:r>
      <w:r>
        <w:rPr>
          <w:spacing w:val="-6"/>
        </w:rPr>
        <w:t xml:space="preserve"> </w:t>
      </w:r>
      <w:r>
        <w:t>particulars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prescripcions</w:t>
      </w:r>
      <w:r>
        <w:rPr>
          <w:spacing w:val="-7"/>
        </w:rPr>
        <w:t xml:space="preserve"> </w:t>
      </w:r>
      <w:r>
        <w:t>tècniques</w:t>
      </w:r>
      <w:r>
        <w:rPr>
          <w:spacing w:val="-4"/>
        </w:rPr>
        <w:t xml:space="preserve"> </w:t>
      </w:r>
      <w:r>
        <w:t>pel</w:t>
      </w:r>
      <w:r>
        <w:rPr>
          <w:spacing w:val="-7"/>
        </w:rPr>
        <w:t xml:space="preserve"> </w:t>
      </w:r>
      <w:r>
        <w:t>preu</w:t>
      </w:r>
      <w:r>
        <w:rPr>
          <w:spacing w:val="-8"/>
        </w:rPr>
        <w:t xml:space="preserve"> </w:t>
      </w:r>
      <w:r>
        <w:rPr>
          <w:spacing w:val="-5"/>
        </w:rPr>
        <w:t>de:</w:t>
      </w:r>
    </w:p>
    <w:p w14:paraId="796D653D" w14:textId="77777777" w:rsidR="00520628" w:rsidRDefault="00520628">
      <w:pPr>
        <w:pStyle w:val="Textindependent"/>
        <w:spacing w:before="250"/>
      </w:pPr>
    </w:p>
    <w:p w14:paraId="74D1BEBB" w14:textId="77777777" w:rsidR="00520628" w:rsidRDefault="00522B3C">
      <w:pPr>
        <w:pStyle w:val="Ttol2"/>
        <w:spacing w:before="1"/>
        <w:jc w:val="both"/>
      </w:pPr>
      <w:r>
        <w:rPr>
          <w:u w:val="single"/>
        </w:rPr>
        <w:t>OFERTA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ECONÒMICA:</w:t>
      </w:r>
    </w:p>
    <w:p w14:paraId="2D8F0997" w14:textId="77777777" w:rsidR="00520628" w:rsidRDefault="00520628">
      <w:pPr>
        <w:pStyle w:val="Textindependent"/>
        <w:spacing w:before="12"/>
        <w:rPr>
          <w:b/>
          <w:sz w:val="17"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520628" w14:paraId="5FCF01ED" w14:textId="77777777">
        <w:trPr>
          <w:trHeight w:val="548"/>
        </w:trPr>
        <w:tc>
          <w:tcPr>
            <w:tcW w:w="2393" w:type="dxa"/>
          </w:tcPr>
          <w:p w14:paraId="636FB0DB" w14:textId="77777777" w:rsidR="00520628" w:rsidRDefault="00520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EE0BAF1" w14:textId="77777777" w:rsidR="00520628" w:rsidRDefault="00522B3C">
            <w:pPr>
              <w:pStyle w:val="TableParagraph"/>
              <w:spacing w:before="50"/>
              <w:ind w:left="628" w:firstLine="496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7" w:type="dxa"/>
          </w:tcPr>
          <w:p w14:paraId="1E709348" w14:textId="77777777" w:rsidR="00520628" w:rsidRDefault="00522B3C">
            <w:pPr>
              <w:pStyle w:val="TableParagraph"/>
              <w:tabs>
                <w:tab w:val="left" w:leader="dot" w:pos="416"/>
              </w:tabs>
              <w:spacing w:before="163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520628" w14:paraId="4B23164F" w14:textId="77777777">
        <w:trPr>
          <w:trHeight w:val="368"/>
        </w:trPr>
        <w:tc>
          <w:tcPr>
            <w:tcW w:w="2393" w:type="dxa"/>
          </w:tcPr>
          <w:p w14:paraId="2389D9F6" w14:textId="77777777" w:rsidR="00520628" w:rsidRDefault="00522B3C">
            <w:pPr>
              <w:pStyle w:val="TableParagraph"/>
              <w:tabs>
                <w:tab w:val="left" w:leader="dot" w:pos="1634"/>
              </w:tabs>
              <w:spacing w:before="72"/>
              <w:ind w:left="551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7A7B6551" w14:textId="77777777" w:rsidR="00520628" w:rsidRDefault="00522B3C">
            <w:pPr>
              <w:pStyle w:val="TableParagraph"/>
              <w:spacing w:before="7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6AEAC20B" w14:textId="77777777" w:rsidR="00520628" w:rsidRDefault="00522B3C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520628" w14:paraId="1A3360E8" w14:textId="77777777">
        <w:trPr>
          <w:trHeight w:val="366"/>
        </w:trPr>
        <w:tc>
          <w:tcPr>
            <w:tcW w:w="2393" w:type="dxa"/>
          </w:tcPr>
          <w:p w14:paraId="1C1BA759" w14:textId="77777777" w:rsidR="00520628" w:rsidRDefault="005206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BEFC238" w14:textId="77777777" w:rsidR="00520628" w:rsidRDefault="00522B3C">
            <w:pPr>
              <w:pStyle w:val="TableParagraph"/>
              <w:spacing w:before="69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67FAC3B8" w14:textId="77777777" w:rsidR="00520628" w:rsidRDefault="00522B3C">
            <w:pPr>
              <w:pStyle w:val="TableParagraph"/>
              <w:spacing w:before="69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40196FCF" w14:textId="77777777" w:rsidR="00520628" w:rsidRDefault="00520628">
      <w:pPr>
        <w:pStyle w:val="Textindependent"/>
        <w:rPr>
          <w:b/>
        </w:rPr>
      </w:pPr>
    </w:p>
    <w:p w14:paraId="2AE335A3" w14:textId="77777777" w:rsidR="00520628" w:rsidRDefault="00520628">
      <w:pPr>
        <w:pStyle w:val="Textindependent"/>
        <w:rPr>
          <w:b/>
        </w:rPr>
      </w:pPr>
    </w:p>
    <w:p w14:paraId="698D7518" w14:textId="77777777" w:rsidR="00520628" w:rsidRDefault="00522B3C">
      <w:pPr>
        <w:pStyle w:val="Textindependent"/>
        <w:spacing w:before="1"/>
        <w:ind w:left="143"/>
        <w:jc w:val="both"/>
      </w:pPr>
      <w:r>
        <w:t>Amb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següent</w:t>
      </w:r>
      <w:r>
        <w:rPr>
          <w:spacing w:val="-5"/>
        </w:rPr>
        <w:t xml:space="preserve"> </w:t>
      </w:r>
      <w:r>
        <w:t>desglossament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l’oferta</w:t>
      </w:r>
      <w:r>
        <w:rPr>
          <w:spacing w:val="-2"/>
        </w:rPr>
        <w:t xml:space="preserve"> </w:t>
      </w:r>
      <w:r>
        <w:t>(resum</w:t>
      </w:r>
      <w:r>
        <w:rPr>
          <w:spacing w:val="-4"/>
        </w:rPr>
        <w:t xml:space="preserve"> </w:t>
      </w:r>
      <w:r>
        <w:rPr>
          <w:spacing w:val="-2"/>
        </w:rPr>
        <w:t>global):</w:t>
      </w:r>
    </w:p>
    <w:p w14:paraId="72D21379" w14:textId="77777777" w:rsidR="00520628" w:rsidRDefault="00520628">
      <w:pPr>
        <w:pStyle w:val="Textindependent"/>
        <w:spacing w:before="1"/>
      </w:pPr>
    </w:p>
    <w:tbl>
      <w:tblPr>
        <w:tblStyle w:val="TableNormal"/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2450"/>
      </w:tblGrid>
      <w:tr w:rsidR="00520628" w14:paraId="0A692BC7" w14:textId="77777777">
        <w:trPr>
          <w:trHeight w:val="450"/>
        </w:trPr>
        <w:tc>
          <w:tcPr>
            <w:tcW w:w="7158" w:type="dxa"/>
            <w:shd w:val="clear" w:color="auto" w:fill="F1DBDB"/>
          </w:tcPr>
          <w:p w14:paraId="00420F88" w14:textId="77777777" w:rsidR="00520628" w:rsidRDefault="00522B3C">
            <w:pPr>
              <w:pStyle w:val="TableParagraph"/>
              <w:spacing w:before="98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Concepte</w:t>
            </w:r>
          </w:p>
        </w:tc>
        <w:tc>
          <w:tcPr>
            <w:tcW w:w="2450" w:type="dxa"/>
            <w:shd w:val="clear" w:color="auto" w:fill="F1DBDB"/>
          </w:tcPr>
          <w:p w14:paraId="015A9094" w14:textId="77777777" w:rsidR="00520628" w:rsidRDefault="00522B3C">
            <w:pPr>
              <w:pStyle w:val="TableParagraph"/>
              <w:spacing w:before="98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sense</w:t>
            </w:r>
            <w:r>
              <w:rPr>
                <w:b/>
                <w:spacing w:val="-5"/>
                <w:sz w:val="20"/>
              </w:rPr>
              <w:t xml:space="preserve"> IVA</w:t>
            </w:r>
          </w:p>
        </w:tc>
      </w:tr>
      <w:tr w:rsidR="00520628" w14:paraId="7ED9F9DE" w14:textId="77777777">
        <w:trPr>
          <w:trHeight w:val="759"/>
        </w:trPr>
        <w:tc>
          <w:tcPr>
            <w:tcW w:w="7158" w:type="dxa"/>
          </w:tcPr>
          <w:p w14:paraId="7FC12101" w14:textId="77777777" w:rsidR="00520628" w:rsidRDefault="00522B3C">
            <w:pPr>
              <w:pStyle w:val="TableParagraph"/>
              <w:spacing w:before="2"/>
              <w:ind w:left="54"/>
              <w:rPr>
                <w:sz w:val="20"/>
              </w:rPr>
            </w:pPr>
            <w:r>
              <w:rPr>
                <w:sz w:val="20"/>
              </w:rPr>
              <w:t>Subministrament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(pantalles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visualització,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dispositius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associats,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ancoratges, cablejat i accessoris, i altres components)</w:t>
            </w:r>
          </w:p>
        </w:tc>
        <w:tc>
          <w:tcPr>
            <w:tcW w:w="2450" w:type="dxa"/>
          </w:tcPr>
          <w:p w14:paraId="2F1C333A" w14:textId="77777777" w:rsidR="00520628" w:rsidRDefault="00520628">
            <w:pPr>
              <w:pStyle w:val="TableParagraph"/>
              <w:spacing w:before="2"/>
              <w:rPr>
                <w:sz w:val="20"/>
              </w:rPr>
            </w:pPr>
          </w:p>
          <w:p w14:paraId="67E60851" w14:textId="77777777" w:rsidR="00520628" w:rsidRDefault="00522B3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520628" w14:paraId="13049B95" w14:textId="77777777">
        <w:trPr>
          <w:trHeight w:val="814"/>
        </w:trPr>
        <w:tc>
          <w:tcPr>
            <w:tcW w:w="7158" w:type="dxa"/>
          </w:tcPr>
          <w:p w14:paraId="0B53AFD0" w14:textId="77777777" w:rsidR="00520628" w:rsidRDefault="00522B3C">
            <w:pPr>
              <w:pStyle w:val="TableParagraph"/>
              <w:ind w:left="54" w:right="22"/>
              <w:jc w:val="both"/>
              <w:rPr>
                <w:sz w:val="20"/>
              </w:rPr>
            </w:pPr>
            <w:r>
              <w:rPr>
                <w:sz w:val="20"/>
              </w:rPr>
              <w:t>Instal·lació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pantalles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edificis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municipals (configuració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inicial i integració amb sistemes, desplaçament i logística, posada en marxa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validació)</w:t>
            </w:r>
          </w:p>
        </w:tc>
        <w:tc>
          <w:tcPr>
            <w:tcW w:w="2450" w:type="dxa"/>
          </w:tcPr>
          <w:p w14:paraId="248C8346" w14:textId="77777777" w:rsidR="00520628" w:rsidRDefault="00520628">
            <w:pPr>
              <w:pStyle w:val="TableParagraph"/>
              <w:spacing w:before="31"/>
              <w:rPr>
                <w:sz w:val="20"/>
              </w:rPr>
            </w:pPr>
          </w:p>
          <w:p w14:paraId="3D94DD8F" w14:textId="77777777" w:rsidR="00520628" w:rsidRDefault="00522B3C">
            <w:pPr>
              <w:pStyle w:val="TableParagraph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520628" w14:paraId="6FCCFCBE" w14:textId="77777777">
        <w:trPr>
          <w:trHeight w:val="682"/>
        </w:trPr>
        <w:tc>
          <w:tcPr>
            <w:tcW w:w="7158" w:type="dxa"/>
          </w:tcPr>
          <w:p w14:paraId="32D1546F" w14:textId="77777777" w:rsidR="00520628" w:rsidRDefault="00522B3C">
            <w:pPr>
              <w:pStyle w:val="TableParagraph"/>
              <w:spacing w:before="90"/>
              <w:ind w:left="54"/>
              <w:rPr>
                <w:sz w:val="20"/>
              </w:rPr>
            </w:pPr>
            <w:r>
              <w:rPr>
                <w:sz w:val="20"/>
              </w:rPr>
              <w:t>Implantació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software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gestió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contingut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digital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(configuració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parametrització, integracions específiques)</w:t>
            </w:r>
          </w:p>
        </w:tc>
        <w:tc>
          <w:tcPr>
            <w:tcW w:w="2450" w:type="dxa"/>
          </w:tcPr>
          <w:p w14:paraId="23A0EDBC" w14:textId="77777777" w:rsidR="00520628" w:rsidRDefault="00522B3C">
            <w:pPr>
              <w:pStyle w:val="TableParagraph"/>
              <w:spacing w:before="215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520628" w14:paraId="298A4216" w14:textId="77777777">
        <w:trPr>
          <w:trHeight w:val="682"/>
        </w:trPr>
        <w:tc>
          <w:tcPr>
            <w:tcW w:w="7158" w:type="dxa"/>
          </w:tcPr>
          <w:p w14:paraId="2608EEC0" w14:textId="77777777" w:rsidR="00520628" w:rsidRDefault="00522B3C">
            <w:pPr>
              <w:pStyle w:val="TableParagraph"/>
              <w:spacing w:before="215"/>
              <w:ind w:left="54"/>
              <w:rPr>
                <w:sz w:val="20"/>
              </w:rPr>
            </w:pPr>
            <w:r>
              <w:rPr>
                <w:sz w:val="20"/>
              </w:rPr>
              <w:t>Llicències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evolutiu,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actualitzacions)</w:t>
            </w:r>
          </w:p>
        </w:tc>
        <w:tc>
          <w:tcPr>
            <w:tcW w:w="2450" w:type="dxa"/>
          </w:tcPr>
          <w:p w14:paraId="3FBBFA9D" w14:textId="77777777" w:rsidR="00520628" w:rsidRDefault="00522B3C">
            <w:pPr>
              <w:pStyle w:val="TableParagraph"/>
              <w:spacing w:before="215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520628" w14:paraId="29C2D323" w14:textId="77777777">
        <w:trPr>
          <w:trHeight w:val="683"/>
        </w:trPr>
        <w:tc>
          <w:tcPr>
            <w:tcW w:w="7158" w:type="dxa"/>
          </w:tcPr>
          <w:p w14:paraId="381612CB" w14:textId="77777777" w:rsidR="00520628" w:rsidRDefault="00522B3C">
            <w:pPr>
              <w:pStyle w:val="TableParagraph"/>
              <w:spacing w:before="218"/>
              <w:ind w:left="54"/>
              <w:rPr>
                <w:sz w:val="20"/>
              </w:rPr>
            </w:pPr>
            <w:r>
              <w:rPr>
                <w:sz w:val="20"/>
              </w:rPr>
              <w:t>Manteniment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(preventiu,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substitució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components)</w:t>
            </w:r>
          </w:p>
        </w:tc>
        <w:tc>
          <w:tcPr>
            <w:tcW w:w="2450" w:type="dxa"/>
          </w:tcPr>
          <w:p w14:paraId="41DBD68E" w14:textId="77777777" w:rsidR="00520628" w:rsidRDefault="00522B3C">
            <w:pPr>
              <w:pStyle w:val="TableParagraph"/>
              <w:spacing w:before="218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520628" w14:paraId="3D67992C" w14:textId="77777777">
        <w:trPr>
          <w:trHeight w:val="685"/>
        </w:trPr>
        <w:tc>
          <w:tcPr>
            <w:tcW w:w="7158" w:type="dxa"/>
          </w:tcPr>
          <w:p w14:paraId="322ABF7B" w14:textId="77777777" w:rsidR="00520628" w:rsidRDefault="00522B3C">
            <w:pPr>
              <w:pStyle w:val="TableParagraph"/>
              <w:spacing w:before="90"/>
              <w:ind w:left="54"/>
              <w:rPr>
                <w:sz w:val="20"/>
              </w:rPr>
            </w:pPr>
            <w:r>
              <w:rPr>
                <w:sz w:val="20"/>
              </w:rPr>
              <w:t>Formació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(sessions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formació,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documentació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D009C63" w14:textId="77777777" w:rsidR="00520628" w:rsidRDefault="00522B3C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l’adopció)</w:t>
            </w:r>
          </w:p>
        </w:tc>
        <w:tc>
          <w:tcPr>
            <w:tcW w:w="2450" w:type="dxa"/>
          </w:tcPr>
          <w:p w14:paraId="0B7C5F7B" w14:textId="77777777" w:rsidR="00520628" w:rsidRDefault="00522B3C">
            <w:pPr>
              <w:pStyle w:val="TableParagraph"/>
              <w:spacing w:before="218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520628" w14:paraId="7F545CF4" w14:textId="77777777">
        <w:trPr>
          <w:trHeight w:val="680"/>
        </w:trPr>
        <w:tc>
          <w:tcPr>
            <w:tcW w:w="7158" w:type="dxa"/>
          </w:tcPr>
          <w:p w14:paraId="4A6BFC42" w14:textId="77777777" w:rsidR="00520628" w:rsidRDefault="00522B3C">
            <w:pPr>
              <w:pStyle w:val="TableParagraph"/>
              <w:spacing w:before="21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450" w:type="dxa"/>
          </w:tcPr>
          <w:p w14:paraId="2BB95090" w14:textId="77777777" w:rsidR="00520628" w:rsidRDefault="00522B3C">
            <w:pPr>
              <w:pStyle w:val="TableParagraph"/>
              <w:spacing w:before="215"/>
              <w:ind w:right="22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627F0921" w14:textId="77777777" w:rsidR="00520628" w:rsidRDefault="00520628">
      <w:pPr>
        <w:pStyle w:val="Textindependent"/>
      </w:pPr>
    </w:p>
    <w:p w14:paraId="3E8E2702" w14:textId="77777777" w:rsidR="00520628" w:rsidRDefault="00520628">
      <w:pPr>
        <w:pStyle w:val="Textindependent"/>
        <w:spacing w:before="4"/>
      </w:pPr>
    </w:p>
    <w:p w14:paraId="6E7B4068" w14:textId="77777777" w:rsidR="00520628" w:rsidRDefault="00522B3C">
      <w:pPr>
        <w:pStyle w:val="Textindependent"/>
        <w:ind w:left="143"/>
        <w:jc w:val="both"/>
      </w:pPr>
      <w:r>
        <w:rPr>
          <w:spacing w:val="-2"/>
        </w:rPr>
        <w:t>Igualment declara sota la seva responsabilitat 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 de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condicions exigides per contractar</w:t>
      </w:r>
    </w:p>
    <w:p w14:paraId="0962B6F8" w14:textId="77777777" w:rsidR="00520628" w:rsidRDefault="00522B3C">
      <w:pPr>
        <w:pStyle w:val="Textindependent"/>
        <w:spacing w:before="1"/>
        <w:ind w:left="143"/>
        <w:jc w:val="both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2B11EBD6" w14:textId="77777777" w:rsidR="00520628" w:rsidRDefault="00520628">
      <w:pPr>
        <w:pStyle w:val="Textindependent"/>
        <w:spacing w:before="251"/>
      </w:pPr>
    </w:p>
    <w:p w14:paraId="69913CDE" w14:textId="77777777" w:rsidR="00520628" w:rsidRDefault="00522B3C">
      <w:pPr>
        <w:pStyle w:val="Textindependent"/>
        <w:ind w:left="143"/>
        <w:jc w:val="both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03D8FF79" w14:textId="77777777" w:rsidR="00520628" w:rsidRDefault="00520628">
      <w:pPr>
        <w:pStyle w:val="Textindependent"/>
        <w:jc w:val="both"/>
        <w:sectPr w:rsidR="00520628">
          <w:headerReference w:type="default" r:id="rId6"/>
          <w:footerReference w:type="default" r:id="rId7"/>
          <w:type w:val="continuous"/>
          <w:pgSz w:w="11910" w:h="16840"/>
          <w:pgMar w:top="2000" w:right="708" w:bottom="700" w:left="1275" w:header="740" w:footer="510" w:gutter="0"/>
          <w:pgNumType w:start="43"/>
          <w:cols w:space="708"/>
        </w:sectPr>
      </w:pPr>
    </w:p>
    <w:p w14:paraId="36CD6ADF" w14:textId="77777777" w:rsidR="00520628" w:rsidRDefault="00522B3C">
      <w:pPr>
        <w:pStyle w:val="Ttol2"/>
        <w:spacing w:before="236"/>
        <w:ind w:left="2"/>
      </w:pPr>
      <w:r>
        <w:rPr>
          <w:u w:val="single"/>
        </w:rPr>
        <w:lastRenderedPageBreak/>
        <w:t>COMPROMÍS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MILLORA:</w:t>
      </w:r>
    </w:p>
    <w:p w14:paraId="0189C368" w14:textId="77777777" w:rsidR="00520628" w:rsidRDefault="00520628">
      <w:pPr>
        <w:pStyle w:val="Textindependent"/>
        <w:rPr>
          <w:b/>
        </w:rPr>
      </w:pPr>
    </w:p>
    <w:p w14:paraId="1D1A30D2" w14:textId="77777777" w:rsidR="00520628" w:rsidRDefault="00520628">
      <w:pPr>
        <w:pStyle w:val="Textindependent"/>
        <w:spacing w:before="2"/>
        <w:rPr>
          <w:b/>
        </w:rPr>
      </w:pPr>
    </w:p>
    <w:p w14:paraId="10CF9912" w14:textId="77777777" w:rsidR="00520628" w:rsidRDefault="00522B3C">
      <w:pPr>
        <w:pStyle w:val="Textindependent"/>
        <w:spacing w:line="250" w:lineRule="exact"/>
        <w:ind w:left="2"/>
        <w:jc w:val="both"/>
      </w:pPr>
      <w:r>
        <w:t>“El</w:t>
      </w:r>
      <w:r>
        <w:rPr>
          <w:spacing w:val="34"/>
        </w:rPr>
        <w:t xml:space="preserve"> </w:t>
      </w:r>
      <w:r>
        <w:t>Sr./la</w:t>
      </w:r>
      <w:r>
        <w:rPr>
          <w:spacing w:val="34"/>
        </w:rPr>
        <w:t xml:space="preserve"> </w:t>
      </w:r>
      <w:r>
        <w:t>Sra.</w:t>
      </w:r>
      <w:r>
        <w:rPr>
          <w:spacing w:val="35"/>
        </w:rPr>
        <w:t xml:space="preserve"> </w:t>
      </w:r>
      <w:r>
        <w:t>...,</w:t>
      </w:r>
      <w:r>
        <w:rPr>
          <w:spacing w:val="36"/>
        </w:rPr>
        <w:t xml:space="preserve"> </w:t>
      </w:r>
      <w:r>
        <w:t>domiciliat/ada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...</w:t>
      </w:r>
      <w:r>
        <w:rPr>
          <w:spacing w:val="36"/>
        </w:rPr>
        <w:t xml:space="preserve"> </w:t>
      </w:r>
      <w:r>
        <w:t>carrer</w:t>
      </w:r>
      <w:r>
        <w:rPr>
          <w:spacing w:val="32"/>
        </w:rPr>
        <w:t xml:space="preserve"> </w:t>
      </w:r>
      <w:r>
        <w:t>...</w:t>
      </w:r>
      <w:r>
        <w:rPr>
          <w:spacing w:val="33"/>
        </w:rPr>
        <w:t xml:space="preserve"> </w:t>
      </w:r>
      <w:r>
        <w:t>núm.</w:t>
      </w:r>
      <w:r>
        <w:rPr>
          <w:spacing w:val="36"/>
        </w:rPr>
        <w:t xml:space="preserve"> </w:t>
      </w:r>
      <w:r>
        <w:t>...,</w:t>
      </w:r>
      <w:r>
        <w:rPr>
          <w:spacing w:val="33"/>
        </w:rPr>
        <w:t xml:space="preserve"> </w:t>
      </w:r>
      <w:r>
        <w:t>amb</w:t>
      </w:r>
      <w:r>
        <w:rPr>
          <w:spacing w:val="35"/>
        </w:rPr>
        <w:t xml:space="preserve"> </w:t>
      </w:r>
      <w:r>
        <w:t>DNI/NIF</w:t>
      </w:r>
      <w:r>
        <w:rPr>
          <w:spacing w:val="36"/>
        </w:rPr>
        <w:t xml:space="preserve"> </w:t>
      </w:r>
      <w:r>
        <w:t>núm.</w:t>
      </w:r>
      <w:r>
        <w:rPr>
          <w:rFonts w:ascii="Times New Roman" w:hAnsi="Times New Roman"/>
          <w:spacing w:val="59"/>
        </w:rPr>
        <w:t xml:space="preserve">  </w:t>
      </w:r>
      <w:r>
        <w:t>,</w:t>
      </w:r>
      <w:r>
        <w:rPr>
          <w:spacing w:val="35"/>
        </w:rPr>
        <w:t xml:space="preserve"> </w:t>
      </w:r>
      <w:r>
        <w:t>major</w:t>
      </w:r>
      <w:r>
        <w:rPr>
          <w:spacing w:val="35"/>
        </w:rPr>
        <w:t xml:space="preserve"> </w:t>
      </w:r>
      <w:r>
        <w:t>d’edat,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nom</w:t>
      </w:r>
      <w:r>
        <w:rPr>
          <w:spacing w:val="35"/>
        </w:rPr>
        <w:t xml:space="preserve"> </w:t>
      </w:r>
      <w:r>
        <w:t>propi,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5"/>
        </w:rPr>
        <w:t>en</w:t>
      </w:r>
    </w:p>
    <w:p w14:paraId="07301009" w14:textId="77777777" w:rsidR="00520628" w:rsidRDefault="00522B3C">
      <w:pPr>
        <w:pStyle w:val="Textindependent"/>
        <w:spacing w:line="250" w:lineRule="exact"/>
        <w:ind w:left="2"/>
        <w:jc w:val="both"/>
      </w:pPr>
      <w:r>
        <w:t>representació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l’empresa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domicili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t>assabentat/ada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rPr>
          <w:spacing w:val="-2"/>
        </w:rPr>
        <w:t>exigides</w:t>
      </w:r>
    </w:p>
    <w:p w14:paraId="59E3E5D9" w14:textId="77777777" w:rsidR="00520628" w:rsidRDefault="00522B3C">
      <w:pPr>
        <w:pStyle w:val="Textindependent"/>
        <w:ind w:left="2" w:right="138"/>
        <w:jc w:val="both"/>
        <w:rPr>
          <w:b/>
        </w:rPr>
      </w:pPr>
      <w:r>
        <w:t>per optar a l’adjudicació del contracte número d’expedient 26000057 que té per objecte el Subministrament de</w:t>
      </w:r>
      <w:r>
        <w:rPr>
          <w:spacing w:val="40"/>
        </w:rPr>
        <w:t xml:space="preserve"> </w:t>
      </w:r>
      <w:r>
        <w:t>pantalles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continguts</w:t>
      </w:r>
      <w:r>
        <w:rPr>
          <w:spacing w:val="-4"/>
        </w:rPr>
        <w:t xml:space="preserve"> </w:t>
      </w:r>
      <w:r>
        <w:t>digitals</w:t>
      </w:r>
      <w:r>
        <w:rPr>
          <w:spacing w:val="-4"/>
        </w:rPr>
        <w:t xml:space="preserve"> </w:t>
      </w:r>
      <w:r>
        <w:t>(cartellera</w:t>
      </w:r>
      <w:r>
        <w:rPr>
          <w:spacing w:val="-4"/>
        </w:rPr>
        <w:t xml:space="preserve"> </w:t>
      </w:r>
      <w:r>
        <w:t>digital)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diferents</w:t>
      </w:r>
      <w:r>
        <w:rPr>
          <w:spacing w:val="-4"/>
        </w:rPr>
        <w:t xml:space="preserve"> </w:t>
      </w:r>
      <w:r>
        <w:t>edificis</w:t>
      </w:r>
      <w:r>
        <w:rPr>
          <w:spacing w:val="-4"/>
        </w:rPr>
        <w:t xml:space="preserve"> </w:t>
      </w:r>
      <w:r>
        <w:t>municipals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l'Ajuntament</w:t>
      </w:r>
      <w:r>
        <w:rPr>
          <w:spacing w:val="40"/>
        </w:rPr>
        <w:t xml:space="preserve"> </w:t>
      </w:r>
      <w:r>
        <w:t>de Barcelona, amb mesures de contractació pública sostenible</w:t>
      </w:r>
      <w:r>
        <w:rPr>
          <w:i/>
        </w:rPr>
        <w:t xml:space="preserve">, </w:t>
      </w:r>
      <w:r>
        <w:t>es compromet a realitzar-lo amb subjecció al plec de</w:t>
      </w:r>
      <w:r>
        <w:rPr>
          <w:spacing w:val="40"/>
        </w:rPr>
        <w:t xml:space="preserve"> </w:t>
      </w:r>
      <w:r>
        <w:t xml:space="preserve">clàusules administratives particulars i al de prescripcions tècniques </w:t>
      </w:r>
      <w:r>
        <w:rPr>
          <w:b/>
          <w:u w:val="single"/>
        </w:rPr>
        <w:t>i amb el següent compromís de millora</w:t>
      </w:r>
      <w:r>
        <w:rPr>
          <w:b/>
        </w:rPr>
        <w:t>:</w:t>
      </w:r>
    </w:p>
    <w:p w14:paraId="16F59D59" w14:textId="77777777" w:rsidR="00520628" w:rsidRDefault="00520628">
      <w:pPr>
        <w:pStyle w:val="Textindependent"/>
        <w:rPr>
          <w:b/>
        </w:rPr>
      </w:pPr>
    </w:p>
    <w:p w14:paraId="67A22384" w14:textId="77777777" w:rsidR="00520628" w:rsidRDefault="00520628">
      <w:pPr>
        <w:pStyle w:val="Textindependent"/>
        <w:rPr>
          <w:b/>
        </w:rPr>
      </w:pPr>
    </w:p>
    <w:p w14:paraId="52396408" w14:textId="77777777" w:rsidR="00520628" w:rsidRDefault="00520628">
      <w:pPr>
        <w:pStyle w:val="Textindependent"/>
        <w:rPr>
          <w:b/>
        </w:rPr>
      </w:pPr>
    </w:p>
    <w:p w14:paraId="7EBF6204" w14:textId="77777777" w:rsidR="00520628" w:rsidRDefault="00522B3C">
      <w:pPr>
        <w:pStyle w:val="Ttol2"/>
        <w:tabs>
          <w:tab w:val="left" w:pos="503"/>
        </w:tabs>
      </w:pPr>
      <w:r>
        <w:rPr>
          <w:rFonts w:ascii="Calibri" w:hAnsi="Calibri"/>
          <w:b w:val="0"/>
          <w:spacing w:val="-10"/>
        </w:rPr>
        <w:t>-</w:t>
      </w:r>
      <w:r>
        <w:rPr>
          <w:rFonts w:ascii="Calibri" w:hAnsi="Calibri"/>
          <w:b w:val="0"/>
        </w:rPr>
        <w:tab/>
      </w:r>
      <w:r>
        <w:t>MILLORA</w:t>
      </w:r>
      <w:r>
        <w:rPr>
          <w:spacing w:val="-5"/>
        </w:rPr>
        <w:t xml:space="preserve"> </w:t>
      </w:r>
      <w:r>
        <w:t>AMPLIACIÓ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TERMINI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GARANTIA</w:t>
      </w:r>
      <w:r>
        <w:rPr>
          <w:spacing w:val="-5"/>
        </w:rPr>
        <w:t xml:space="preserve"> </w:t>
      </w:r>
      <w:r>
        <w:t>OBLIGATÒRIA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PANTALLES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VISUALITZACIÓ</w:t>
      </w:r>
    </w:p>
    <w:p w14:paraId="0F202EDD" w14:textId="77777777" w:rsidR="00520628" w:rsidRDefault="00520628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21"/>
      </w:tblGrid>
      <w:tr w:rsidR="00520628" w14:paraId="527D8B71" w14:textId="77777777">
        <w:trPr>
          <w:trHeight w:val="1005"/>
        </w:trPr>
        <w:tc>
          <w:tcPr>
            <w:tcW w:w="9357" w:type="dxa"/>
            <w:gridSpan w:val="3"/>
            <w:shd w:val="clear" w:color="auto" w:fill="D99493"/>
          </w:tcPr>
          <w:p w14:paraId="60B28E0E" w14:textId="77777777" w:rsidR="00520628" w:rsidRDefault="00522B3C">
            <w:pPr>
              <w:pStyle w:val="TableParagraph"/>
              <w:ind w:left="351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Millora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ampliació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termini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garantia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obligatòria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pantalles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visualització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(apartat 3,1 PPT)</w:t>
            </w:r>
          </w:p>
          <w:p w14:paraId="3D008AA6" w14:textId="77777777" w:rsidR="00520628" w:rsidRDefault="00522B3C">
            <w:pPr>
              <w:pStyle w:val="TableParagraph"/>
              <w:spacing w:line="250" w:lineRule="exact"/>
              <w:ind w:left="352" w:right="3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(Indicar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amb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“X”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l’opció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proposada)</w:t>
            </w:r>
          </w:p>
          <w:p w14:paraId="58D3DACB" w14:textId="77777777" w:rsidR="00520628" w:rsidRDefault="00522B3C">
            <w:pPr>
              <w:pStyle w:val="TableParagraph"/>
              <w:spacing w:line="232" w:lineRule="exact"/>
              <w:ind w:left="357" w:right="3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Fins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punts</w:t>
            </w:r>
          </w:p>
        </w:tc>
      </w:tr>
      <w:tr w:rsidR="00520628" w14:paraId="1E1F3AF2" w14:textId="77777777">
        <w:trPr>
          <w:trHeight w:val="990"/>
        </w:trPr>
        <w:tc>
          <w:tcPr>
            <w:tcW w:w="3118" w:type="dxa"/>
            <w:shd w:val="clear" w:color="auto" w:fill="F1DBDB"/>
          </w:tcPr>
          <w:p w14:paraId="355B44E5" w14:textId="77777777" w:rsidR="00520628" w:rsidRDefault="00522B3C">
            <w:pPr>
              <w:pStyle w:val="TableParagraph"/>
              <w:spacing w:before="244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Sense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millora</w:t>
            </w:r>
          </w:p>
        </w:tc>
        <w:tc>
          <w:tcPr>
            <w:tcW w:w="3118" w:type="dxa"/>
            <w:shd w:val="clear" w:color="auto" w:fill="F1DBDB"/>
          </w:tcPr>
          <w:p w14:paraId="096ECCAD" w14:textId="77777777" w:rsidR="00520628" w:rsidRDefault="00522B3C">
            <w:pPr>
              <w:pStyle w:val="TableParagraph"/>
              <w:spacing w:before="244"/>
              <w:ind w:left="1188" w:right="44" w:hanging="1035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addicionals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punts)</w:t>
            </w:r>
          </w:p>
        </w:tc>
        <w:tc>
          <w:tcPr>
            <w:tcW w:w="3121" w:type="dxa"/>
            <w:shd w:val="clear" w:color="auto" w:fill="F1DBDB"/>
          </w:tcPr>
          <w:p w14:paraId="7AAEC742" w14:textId="77777777" w:rsidR="00520628" w:rsidRDefault="00522B3C">
            <w:pPr>
              <w:pStyle w:val="TableParagraph"/>
              <w:spacing w:before="244"/>
              <w:ind w:left="1138" w:right="106" w:hanging="824"/>
              <w:rPr>
                <w:sz w:val="20"/>
              </w:rPr>
            </w:pPr>
            <w:r>
              <w:rPr>
                <w:sz w:val="20"/>
              </w:rPr>
              <w:t>Ampliació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punts)</w:t>
            </w:r>
          </w:p>
        </w:tc>
      </w:tr>
      <w:tr w:rsidR="00520628" w14:paraId="21296A30" w14:textId="77777777">
        <w:trPr>
          <w:trHeight w:val="551"/>
        </w:trPr>
        <w:tc>
          <w:tcPr>
            <w:tcW w:w="3118" w:type="dxa"/>
          </w:tcPr>
          <w:p w14:paraId="2F251514" w14:textId="77777777" w:rsidR="00520628" w:rsidRDefault="00522B3C">
            <w:pPr>
              <w:pStyle w:val="TableParagraph"/>
              <w:tabs>
                <w:tab w:val="left" w:leader="dot" w:pos="230"/>
              </w:tabs>
              <w:spacing w:before="168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(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3118" w:type="dxa"/>
          </w:tcPr>
          <w:p w14:paraId="3CA67ED3" w14:textId="77777777" w:rsidR="00520628" w:rsidRDefault="00522B3C">
            <w:pPr>
              <w:pStyle w:val="TableParagraph"/>
              <w:tabs>
                <w:tab w:val="left" w:leader="dot" w:pos="1657"/>
              </w:tabs>
              <w:spacing w:before="148"/>
              <w:ind w:left="139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121" w:type="dxa"/>
          </w:tcPr>
          <w:p w14:paraId="5A5C4755" w14:textId="77777777" w:rsidR="00520628" w:rsidRDefault="00522B3C">
            <w:pPr>
              <w:pStyle w:val="TableParagraph"/>
              <w:tabs>
                <w:tab w:val="left" w:leader="dot" w:pos="1658"/>
              </w:tabs>
              <w:spacing w:before="148"/>
              <w:ind w:left="1397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</w:tbl>
    <w:p w14:paraId="4CDB72E7" w14:textId="77777777" w:rsidR="00520628" w:rsidRDefault="00520628">
      <w:pPr>
        <w:pStyle w:val="Textindependent"/>
        <w:rPr>
          <w:b/>
        </w:rPr>
      </w:pPr>
    </w:p>
    <w:p w14:paraId="19D3DBFD" w14:textId="77777777" w:rsidR="00520628" w:rsidRDefault="00520628">
      <w:pPr>
        <w:pStyle w:val="Textindependent"/>
        <w:spacing w:before="202"/>
        <w:rPr>
          <w:b/>
        </w:rPr>
      </w:pPr>
    </w:p>
    <w:p w14:paraId="6FAB4B1B" w14:textId="77777777" w:rsidR="00520628" w:rsidRDefault="00522B3C">
      <w:pPr>
        <w:pStyle w:val="Textindependent"/>
        <w:ind w:left="143"/>
      </w:pPr>
      <w:r>
        <w:rPr>
          <w:spacing w:val="-2"/>
        </w:rPr>
        <w:t>Igualment declara sota la seva responsabilitat 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rPr>
          <w:spacing w:val="1"/>
        </w:rP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 de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-1"/>
        </w:rPr>
        <w:t xml:space="preserve"> </w:t>
      </w:r>
      <w:r>
        <w:rPr>
          <w:spacing w:val="-2"/>
        </w:rPr>
        <w:t>condicions exigides per contractar</w:t>
      </w:r>
    </w:p>
    <w:p w14:paraId="196D2E9E" w14:textId="77777777" w:rsidR="00520628" w:rsidRDefault="00522B3C">
      <w:pPr>
        <w:pStyle w:val="Textindependent"/>
        <w:ind w:left="143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0CA214C8" w14:textId="77777777" w:rsidR="00520628" w:rsidRDefault="00520628">
      <w:pPr>
        <w:pStyle w:val="Textindependent"/>
      </w:pPr>
    </w:p>
    <w:p w14:paraId="4103E4AB" w14:textId="77777777" w:rsidR="00520628" w:rsidRDefault="00520628">
      <w:pPr>
        <w:pStyle w:val="Textindependent"/>
      </w:pPr>
    </w:p>
    <w:p w14:paraId="4D684DCF" w14:textId="77777777" w:rsidR="00520628" w:rsidRDefault="00520628">
      <w:pPr>
        <w:pStyle w:val="Textindependent"/>
      </w:pPr>
    </w:p>
    <w:p w14:paraId="357DE84C" w14:textId="77777777" w:rsidR="00520628" w:rsidRDefault="00520628">
      <w:pPr>
        <w:pStyle w:val="Textindependent"/>
        <w:spacing w:before="250"/>
      </w:pPr>
    </w:p>
    <w:p w14:paraId="3A458D3E" w14:textId="77777777" w:rsidR="00520628" w:rsidRDefault="00522B3C">
      <w:pPr>
        <w:pStyle w:val="Textindependent"/>
        <w:ind w:left="143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520628">
      <w:pgSz w:w="11910" w:h="16840"/>
      <w:pgMar w:top="2000" w:right="708" w:bottom="700" w:left="1275" w:header="74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A788" w14:textId="77777777" w:rsidR="00522B3C" w:rsidRDefault="00522B3C">
      <w:r>
        <w:separator/>
      </w:r>
    </w:p>
  </w:endnote>
  <w:endnote w:type="continuationSeparator" w:id="0">
    <w:p w14:paraId="24BD9FDE" w14:textId="77777777" w:rsidR="00522B3C" w:rsidRDefault="005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F386" w14:textId="71B6189D" w:rsidR="00520628" w:rsidRDefault="00520628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3FCD" w14:textId="77777777" w:rsidR="00522B3C" w:rsidRDefault="00522B3C">
      <w:r>
        <w:separator/>
      </w:r>
    </w:p>
  </w:footnote>
  <w:footnote w:type="continuationSeparator" w:id="0">
    <w:p w14:paraId="0CFF04F7" w14:textId="77777777" w:rsidR="00522B3C" w:rsidRDefault="005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D915" w14:textId="77777777" w:rsidR="00520628" w:rsidRDefault="00522B3C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1584" behindDoc="1" locked="0" layoutInCell="1" allowOverlap="1" wp14:anchorId="01428BB1" wp14:editId="70F5A452">
          <wp:simplePos x="0" y="0"/>
          <wp:positionH relativeFrom="page">
            <wp:posOffset>1032438</wp:posOffset>
          </wp:positionH>
          <wp:positionV relativeFrom="page">
            <wp:posOffset>469842</wp:posOffset>
          </wp:positionV>
          <wp:extent cx="1100775" cy="23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775" cy="23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1AADBF46" wp14:editId="168FAB96">
              <wp:simplePos x="0" y="0"/>
              <wp:positionH relativeFrom="page">
                <wp:posOffset>1001064</wp:posOffset>
              </wp:positionH>
              <wp:positionV relativeFrom="page">
                <wp:posOffset>889617</wp:posOffset>
              </wp:positionV>
              <wp:extent cx="2315210" cy="280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5210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35F35" w14:textId="77777777" w:rsidR="00520628" w:rsidRDefault="00522B3C">
                          <w:pPr>
                            <w:spacing w:before="20" w:line="200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2F983FB5" w14:textId="77777777" w:rsidR="00520628" w:rsidRDefault="00522B3C">
                          <w:pPr>
                            <w:spacing w:line="200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DBF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05pt;width:182.3pt;height:22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" filled="f" stroked="f">
              <v:textbox inset="0,0,0,0">
                <w:txbxContent>
                  <w:p w14:paraId="4CF35F35" w14:textId="77777777" w:rsidR="00520628" w:rsidRDefault="00522B3C">
                    <w:pPr>
                      <w:spacing w:before="20" w:line="200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Barcelona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innovació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2F983FB5" w14:textId="77777777" w:rsidR="00520628" w:rsidRDefault="00522B3C">
                    <w:pPr>
                      <w:spacing w:line="200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0628"/>
    <w:rsid w:val="003750E6"/>
    <w:rsid w:val="00520628"/>
    <w:rsid w:val="005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A5B22"/>
  <w15:docId w15:val="{0F5DEF77-C105-45E1-A436-3B9C0CBD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2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522B3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22B3C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522B3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22B3C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2880</Characters>
  <Application>Microsoft Office Word</Application>
  <DocSecurity>0</DocSecurity>
  <Lines>24</Lines>
  <Paragraphs>6</Paragraphs>
  <ScaleCrop>false</ScaleCrop>
  <Company>IMI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2026-06-08T13:28:00Z</dcterms:created>
  <dcterms:modified xsi:type="dcterms:W3CDTF">2026-06-08T13:35:00Z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LastSaved">
    <vt:filetime>2026-06-08T00:00:00Z</vt:filetime>
  </property>
</Properties>
</file>