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9F93" w14:textId="77777777" w:rsidR="00E430DB" w:rsidRDefault="000E6B80">
      <w:pPr>
        <w:pStyle w:val="Ttol1"/>
        <w:spacing w:before="237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2E9B40D" w14:textId="77777777" w:rsidR="00E430DB" w:rsidRDefault="000E6B80">
      <w:pPr>
        <w:spacing w:before="1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2"/>
          <w:sz w:val="24"/>
        </w:rPr>
        <w:t xml:space="preserve"> RESPONSABLE</w:t>
      </w:r>
    </w:p>
    <w:p w14:paraId="6AAD34E8" w14:textId="77777777" w:rsidR="00E430DB" w:rsidRDefault="00E430DB">
      <w:pPr>
        <w:pStyle w:val="Textindependent"/>
        <w:rPr>
          <w:b/>
          <w:sz w:val="24"/>
        </w:rPr>
      </w:pPr>
    </w:p>
    <w:p w14:paraId="11D38E7D" w14:textId="77777777" w:rsidR="00E430DB" w:rsidRDefault="00E430DB">
      <w:pPr>
        <w:pStyle w:val="Textindependent"/>
        <w:spacing w:before="149"/>
        <w:rPr>
          <w:b/>
          <w:sz w:val="24"/>
        </w:rPr>
      </w:pPr>
    </w:p>
    <w:p w14:paraId="7C0DFB97" w14:textId="77777777" w:rsidR="00E430DB" w:rsidRDefault="000E6B80">
      <w:pPr>
        <w:pStyle w:val="Textindependent"/>
        <w:spacing w:before="1"/>
        <w:ind w:left="1"/>
        <w:jc w:val="both"/>
      </w:pPr>
      <w:r>
        <w:t>Qui</w:t>
      </w:r>
      <w:r>
        <w:rPr>
          <w:spacing w:val="36"/>
        </w:rPr>
        <w:t xml:space="preserve">  </w:t>
      </w:r>
      <w:r>
        <w:t>sota</w:t>
      </w:r>
      <w:r>
        <w:rPr>
          <w:spacing w:val="38"/>
        </w:rPr>
        <w:t xml:space="preserve">  </w:t>
      </w:r>
      <w:r>
        <w:t>signa</w:t>
      </w:r>
      <w:r>
        <w:rPr>
          <w:spacing w:val="37"/>
        </w:rPr>
        <w:t xml:space="preserve">  </w:t>
      </w:r>
      <w:r>
        <w:t>el/la</w:t>
      </w:r>
      <w:r>
        <w:rPr>
          <w:spacing w:val="38"/>
        </w:rPr>
        <w:t xml:space="preserve">  </w:t>
      </w:r>
      <w:r>
        <w:t>senyor/a</w:t>
      </w:r>
      <w:r>
        <w:rPr>
          <w:spacing w:val="38"/>
        </w:rPr>
        <w:t xml:space="preserve">  </w:t>
      </w:r>
      <w:r>
        <w:t>......................................................</w:t>
      </w:r>
      <w:r>
        <w:rPr>
          <w:spacing w:val="38"/>
        </w:rPr>
        <w:t xml:space="preserve">  </w:t>
      </w:r>
      <w:r>
        <w:t>........................................</w:t>
      </w:r>
      <w:r>
        <w:rPr>
          <w:spacing w:val="-21"/>
        </w:rPr>
        <w:t xml:space="preserve"> </w:t>
      </w:r>
      <w:r>
        <w:t>......,</w:t>
      </w:r>
      <w:r>
        <w:rPr>
          <w:spacing w:val="37"/>
        </w:rPr>
        <w:t xml:space="preserve">  </w:t>
      </w:r>
      <w:r>
        <w:t>amb</w:t>
      </w:r>
      <w:r>
        <w:rPr>
          <w:spacing w:val="38"/>
        </w:rPr>
        <w:t xml:space="preserve">  </w:t>
      </w:r>
      <w:r>
        <w:rPr>
          <w:spacing w:val="-2"/>
        </w:rPr>
        <w:t>DNI/NIE</w:t>
      </w:r>
    </w:p>
    <w:p w14:paraId="3F79DA2C" w14:textId="77777777" w:rsidR="00E430DB" w:rsidRDefault="000E6B80">
      <w:pPr>
        <w:pStyle w:val="Textindependent"/>
        <w:spacing w:line="250" w:lineRule="exact"/>
        <w:ind w:left="1"/>
        <w:jc w:val="both"/>
      </w:pPr>
      <w:r>
        <w:t>núm...................................,</w:t>
      </w:r>
      <w:r>
        <w:rPr>
          <w:spacing w:val="54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nom</w:t>
      </w:r>
      <w:r>
        <w:rPr>
          <w:spacing w:val="54"/>
        </w:rPr>
        <w:t xml:space="preserve"> </w:t>
      </w:r>
      <w:r>
        <w:t>propi/en</w:t>
      </w:r>
      <w:r>
        <w:rPr>
          <w:spacing w:val="52"/>
        </w:rPr>
        <w:t xml:space="preserve"> </w:t>
      </w:r>
      <w:r>
        <w:t>qualitat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representant/s</w:t>
      </w:r>
      <w:r>
        <w:rPr>
          <w:spacing w:val="54"/>
        </w:rPr>
        <w:t xml:space="preserve"> </w:t>
      </w:r>
      <w:r>
        <w:t>legal/s</w:t>
      </w:r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persona</w:t>
      </w:r>
      <w:r>
        <w:rPr>
          <w:spacing w:val="53"/>
        </w:rPr>
        <w:t xml:space="preserve"> </w:t>
      </w:r>
      <w:r>
        <w:t>física</w:t>
      </w:r>
      <w:r>
        <w:rPr>
          <w:spacing w:val="65"/>
        </w:rPr>
        <w:t xml:space="preserve"> </w:t>
      </w:r>
      <w:r>
        <w:t>/</w:t>
      </w:r>
      <w:r>
        <w:rPr>
          <w:spacing w:val="53"/>
        </w:rPr>
        <w:t xml:space="preserve"> </w:t>
      </w:r>
      <w:r>
        <w:rPr>
          <w:spacing w:val="-2"/>
        </w:rPr>
        <w:t>jurídica</w:t>
      </w:r>
    </w:p>
    <w:p w14:paraId="40B3AFD0" w14:textId="77777777" w:rsidR="00E430DB" w:rsidRDefault="000E6B80">
      <w:pPr>
        <w:pStyle w:val="Textindependent"/>
        <w:spacing w:line="250" w:lineRule="exact"/>
        <w:ind w:left="1"/>
        <w:jc w:val="both"/>
      </w:pPr>
      <w:r>
        <w:t>.................................................................,</w:t>
      </w:r>
      <w:r>
        <w:rPr>
          <w:spacing w:val="50"/>
        </w:rPr>
        <w:t xml:space="preserve"> </w:t>
      </w:r>
      <w:r>
        <w:t>amb</w:t>
      </w:r>
      <w:r>
        <w:rPr>
          <w:spacing w:val="51"/>
        </w:rPr>
        <w:t xml:space="preserve"> </w:t>
      </w:r>
      <w:r>
        <w:t>NIF</w:t>
      </w:r>
      <w:r>
        <w:rPr>
          <w:spacing w:val="51"/>
        </w:rPr>
        <w:t xml:space="preserve"> </w:t>
      </w:r>
      <w:r>
        <w:t>núm.</w:t>
      </w:r>
      <w:r>
        <w:rPr>
          <w:spacing w:val="51"/>
        </w:rPr>
        <w:t xml:space="preserve"> </w:t>
      </w:r>
      <w:r>
        <w:t>...........................................,</w:t>
      </w:r>
      <w:r>
        <w:rPr>
          <w:spacing w:val="6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als</w:t>
      </w:r>
      <w:r>
        <w:rPr>
          <w:spacing w:val="50"/>
        </w:rPr>
        <w:t xml:space="preserve"> </w:t>
      </w:r>
      <w:r>
        <w:t>efectes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licitar</w:t>
      </w:r>
      <w:r>
        <w:rPr>
          <w:spacing w:val="51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5"/>
        </w:rPr>
        <w:t>el</w:t>
      </w:r>
    </w:p>
    <w:p w14:paraId="486C92A2" w14:textId="77777777" w:rsidR="00E430DB" w:rsidRDefault="000E6B80">
      <w:pPr>
        <w:pStyle w:val="Textindependent"/>
        <w:spacing w:before="1"/>
        <w:ind w:left="1" w:right="138"/>
        <w:jc w:val="both"/>
        <w:rPr>
          <w:i/>
        </w:rPr>
      </w:pPr>
      <w:r>
        <w:t>procediment d'adjudicació que té per objecte el Subministrament de pantalles i software de gestió de continguts</w:t>
      </w:r>
      <w:r>
        <w:rPr>
          <w:spacing w:val="40"/>
        </w:rPr>
        <w:t xml:space="preserve"> </w:t>
      </w:r>
      <w:r>
        <w:t>digitals (cartellera digital) en diferents edificis municipals de l'Ajuntament de Barcelona, amb mesures de</w:t>
      </w:r>
      <w:r>
        <w:rPr>
          <w:spacing w:val="40"/>
        </w:rPr>
        <w:t xml:space="preserve"> </w:t>
      </w:r>
      <w:r>
        <w:t>contractació pública sostenible, núm. expedient 26000057</w:t>
      </w:r>
      <w:r>
        <w:rPr>
          <w:i/>
        </w:rPr>
        <w:t>.</w:t>
      </w:r>
    </w:p>
    <w:p w14:paraId="0842230D" w14:textId="77777777" w:rsidR="00E430DB" w:rsidRDefault="00E430DB">
      <w:pPr>
        <w:pStyle w:val="Textindependent"/>
        <w:rPr>
          <w:i/>
        </w:rPr>
      </w:pPr>
    </w:p>
    <w:p w14:paraId="6C476729" w14:textId="77777777" w:rsidR="00E430DB" w:rsidRDefault="00E430DB">
      <w:pPr>
        <w:pStyle w:val="Textindependent"/>
        <w:spacing w:before="51"/>
        <w:rPr>
          <w:i/>
        </w:rPr>
      </w:pPr>
    </w:p>
    <w:p w14:paraId="0A4D8E01" w14:textId="77777777" w:rsidR="00E430DB" w:rsidRDefault="000E6B80">
      <w:pPr>
        <w:pStyle w:val="Ttol2"/>
        <w:spacing w:before="0"/>
        <w:ind w:left="0" w:right="192"/>
        <w:jc w:val="center"/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4"/>
        </w:rPr>
        <w:t xml:space="preserve"> </w:t>
      </w:r>
      <w:r>
        <w:rPr>
          <w:spacing w:val="-2"/>
        </w:rPr>
        <w:t>RESPONSABILITAT</w:t>
      </w:r>
    </w:p>
    <w:p w14:paraId="5C4D6473" w14:textId="77777777" w:rsidR="00E430DB" w:rsidRDefault="00E430DB">
      <w:pPr>
        <w:pStyle w:val="Textindependent"/>
        <w:spacing w:before="49"/>
        <w:rPr>
          <w:b/>
        </w:rPr>
      </w:pPr>
    </w:p>
    <w:p w14:paraId="20137070" w14:textId="74496B34" w:rsidR="00E430DB" w:rsidRDefault="000E6B80">
      <w:pPr>
        <w:pStyle w:val="Textindependent"/>
        <w:spacing w:before="1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tinc la</w:t>
      </w:r>
      <w:r>
        <w:rPr>
          <w:spacing w:val="-3"/>
        </w:rPr>
        <w:t xml:space="preserve"> </w:t>
      </w:r>
      <w:r>
        <w:rPr>
          <w:spacing w:val="-2"/>
        </w:rPr>
        <w:t>deguda representació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presentar en</w:t>
      </w:r>
      <w:r>
        <w:rPr>
          <w:spacing w:val="-4"/>
        </w:rPr>
        <w:t xml:space="preserve"> </w:t>
      </w:r>
      <w:r>
        <w:rPr>
          <w:spacing w:val="-2"/>
        </w:rPr>
        <w:t>nom 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societat</w:t>
      </w:r>
      <w:r>
        <w:rPr>
          <w:spacing w:val="-3"/>
        </w:rPr>
        <w:t xml:space="preserve"> </w:t>
      </w:r>
      <w:r>
        <w:rPr>
          <w:spacing w:val="-2"/>
        </w:rPr>
        <w:t>tant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proposició</w:t>
      </w:r>
      <w:r>
        <w:rPr>
          <w:spacing w:val="-3"/>
        </w:rPr>
        <w:t xml:space="preserve"> </w:t>
      </w:r>
      <w:r>
        <w:rPr>
          <w:spacing w:val="-2"/>
        </w:rPr>
        <w:t>com la</w:t>
      </w:r>
      <w:r>
        <w:rPr>
          <w:spacing w:val="-3"/>
        </w:rPr>
        <w:t xml:space="preserve"> </w:t>
      </w:r>
      <w:r>
        <w:rPr>
          <w:spacing w:val="-2"/>
        </w:rPr>
        <w:t>present</w:t>
      </w:r>
      <w:r>
        <w:rPr>
          <w:spacing w:val="-3"/>
        </w:rPr>
        <w:t xml:space="preserve"> </w:t>
      </w:r>
      <w:r>
        <w:rPr>
          <w:spacing w:val="-2"/>
        </w:rPr>
        <w:t>declaració.</w:t>
      </w:r>
    </w:p>
    <w:p w14:paraId="24CD384E" w14:textId="77777777" w:rsidR="00E430DB" w:rsidRDefault="00E430DB">
      <w:pPr>
        <w:pStyle w:val="Textindependent"/>
        <w:spacing w:before="1"/>
      </w:pPr>
    </w:p>
    <w:p w14:paraId="6FF5C3FA" w14:textId="035D6588" w:rsidR="00E430DB" w:rsidRDefault="000E6B80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Compleixo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tots</w:t>
      </w:r>
      <w:r>
        <w:rPr>
          <w:spacing w:val="-3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requisits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aptitud</w:t>
      </w:r>
      <w:r>
        <w:rPr>
          <w:spacing w:val="-3"/>
        </w:rPr>
        <w:t xml:space="preserve"> </w:t>
      </w:r>
      <w:r>
        <w:t>reflectits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plecs.</w:t>
      </w:r>
    </w:p>
    <w:p w14:paraId="426C3E23" w14:textId="77777777" w:rsidR="00E430DB" w:rsidRDefault="000E6B80">
      <w:pPr>
        <w:pStyle w:val="Ttol3"/>
      </w:pPr>
      <w:r>
        <w:rPr>
          <w:spacing w:val="-10"/>
        </w:rPr>
        <w:t>i</w:t>
      </w:r>
    </w:p>
    <w:p w14:paraId="4D98A958" w14:textId="77777777" w:rsidR="00E430DB" w:rsidRDefault="00E430DB">
      <w:pPr>
        <w:pStyle w:val="Textindependent"/>
        <w:spacing w:before="1"/>
        <w:rPr>
          <w:b/>
        </w:rPr>
      </w:pPr>
    </w:p>
    <w:p w14:paraId="74A56CA2" w14:textId="77777777" w:rsidR="00E430DB" w:rsidRDefault="000E6B80">
      <w:pPr>
        <w:ind w:left="1"/>
        <w:rPr>
          <w:sz w:val="20"/>
        </w:rPr>
      </w:pPr>
      <w:r>
        <w:rPr>
          <w:sz w:val="20"/>
        </w:rPr>
        <w:t>Està</w:t>
      </w:r>
      <w:r>
        <w:rPr>
          <w:spacing w:val="-4"/>
          <w:sz w:val="20"/>
        </w:rPr>
        <w:t xml:space="preserve"> </w:t>
      </w:r>
      <w:r>
        <w:rPr>
          <w:sz w:val="20"/>
        </w:rPr>
        <w:t>inscrita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següent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registre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electrònic</w:t>
      </w:r>
      <w:r>
        <w:rPr>
          <w:spacing w:val="-2"/>
          <w:sz w:val="20"/>
        </w:rPr>
        <w:t>:</w:t>
      </w:r>
    </w:p>
    <w:p w14:paraId="094570A0" w14:textId="587CC1AA" w:rsidR="00E430DB" w:rsidRDefault="000E6B80">
      <w:pPr>
        <w:pStyle w:val="Textindependent"/>
        <w:spacing w:before="250"/>
        <w:ind w:left="853" w:hanging="41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Registre</w:t>
      </w:r>
      <w:r>
        <w:rPr>
          <w:spacing w:val="64"/>
        </w:rPr>
        <w:t xml:space="preserve"> </w:t>
      </w:r>
      <w:r>
        <w:t>Electrònic</w:t>
      </w:r>
      <w:r>
        <w:rPr>
          <w:spacing w:val="65"/>
        </w:rPr>
        <w:t xml:space="preserve"> </w:t>
      </w:r>
      <w:r>
        <w:t>d’Empreses</w:t>
      </w:r>
      <w:r>
        <w:rPr>
          <w:spacing w:val="64"/>
        </w:rPr>
        <w:t xml:space="preserve"> </w:t>
      </w:r>
      <w:r>
        <w:t>Licitadores</w:t>
      </w:r>
      <w:r>
        <w:rPr>
          <w:spacing w:val="65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Generalitat</w:t>
      </w:r>
      <w:r>
        <w:rPr>
          <w:spacing w:val="6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Catalunya</w:t>
      </w:r>
      <w:r>
        <w:rPr>
          <w:spacing w:val="67"/>
        </w:rPr>
        <w:t xml:space="preserve"> </w:t>
      </w:r>
      <w:r>
        <w:t>(RELIC)</w:t>
      </w:r>
      <w:r>
        <w:rPr>
          <w:spacing w:val="64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tota</w:t>
      </w:r>
      <w:r>
        <w:rPr>
          <w:spacing w:val="64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que hi figura manté la seva vigència i no ha estat modificada.</w:t>
      </w:r>
    </w:p>
    <w:p w14:paraId="47FE61A6" w14:textId="77777777" w:rsidR="00E430DB" w:rsidRDefault="00E430DB">
      <w:pPr>
        <w:pStyle w:val="Textindependent"/>
        <w:spacing w:before="2"/>
      </w:pPr>
    </w:p>
    <w:p w14:paraId="04F4E7A3" w14:textId="0FB1410E" w:rsidR="00E430DB" w:rsidRDefault="000E6B80">
      <w:pPr>
        <w:spacing w:before="1"/>
        <w:ind w:left="853" w:right="74" w:hanging="413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426712E2" w14:textId="186D46B5" w:rsidR="00E430DB" w:rsidRDefault="000E6B80">
      <w:pPr>
        <w:spacing w:before="250"/>
        <w:ind w:left="441"/>
        <w:rPr>
          <w:i/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7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074C4A90" w14:textId="77777777" w:rsidR="00E430DB" w:rsidRDefault="000E6B80">
      <w:pPr>
        <w:pStyle w:val="Textindependent"/>
        <w:spacing w:before="1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tota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documentació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6"/>
        </w:rPr>
        <w:t xml:space="preserve"> </w:t>
      </w:r>
      <w:r>
        <w:t>figura</w:t>
      </w:r>
      <w:r>
        <w:rPr>
          <w:spacing w:val="37"/>
        </w:rPr>
        <w:t xml:space="preserve"> </w:t>
      </w:r>
      <w:r>
        <w:t>manté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seva</w:t>
      </w:r>
      <w:r>
        <w:rPr>
          <w:spacing w:val="37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14D51D5A" w14:textId="6B4722DB" w:rsidR="00E430DB" w:rsidRDefault="000E6B80">
      <w:pPr>
        <w:pStyle w:val="Textindependent"/>
        <w:tabs>
          <w:tab w:val="left" w:leader="dot" w:pos="7530"/>
        </w:tabs>
        <w:spacing w:before="251"/>
        <w:ind w:left="4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presentat</w:t>
      </w:r>
      <w:r>
        <w:rPr>
          <w:spacing w:val="24"/>
        </w:rPr>
        <w:t xml:space="preserve"> </w:t>
      </w:r>
      <w:r>
        <w:t>sol·licitud</w:t>
      </w:r>
      <w:r>
        <w:rPr>
          <w:spacing w:val="24"/>
        </w:rPr>
        <w:t xml:space="preserve"> </w:t>
      </w:r>
      <w:r>
        <w:t>d’inscripció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Registre</w:t>
      </w:r>
      <w:r>
        <w:rPr>
          <w:rFonts w:ascii="Times New Roman" w:hAnsi="Times New Roman"/>
        </w:rPr>
        <w:tab/>
      </w:r>
      <w:r>
        <w:t>abans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límit</w:t>
      </w:r>
      <w:r>
        <w:rPr>
          <w:spacing w:val="9"/>
        </w:rPr>
        <w:t xml:space="preserve"> </w:t>
      </w:r>
      <w:r>
        <w:rPr>
          <w:spacing w:val="-5"/>
        </w:rPr>
        <w:t>de</w:t>
      </w:r>
    </w:p>
    <w:p w14:paraId="4ED3D186" w14:textId="77777777" w:rsidR="00E430DB" w:rsidRDefault="000E6B80">
      <w:pPr>
        <w:ind w:left="853" w:right="138"/>
        <w:jc w:val="both"/>
        <w:rPr>
          <w:sz w:val="20"/>
        </w:rPr>
      </w:pPr>
      <w:r>
        <w:rPr>
          <w:sz w:val="20"/>
        </w:rPr>
        <w:t xml:space="preserve">presentació de les ofertes i a efectes d’acreditar aquest extrem </w:t>
      </w:r>
      <w:r>
        <w:rPr>
          <w:b/>
          <w:sz w:val="20"/>
        </w:rPr>
        <w:t>adjunta l’acusament de rebut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corresponent emès per l’esmentat Registre, i </w:t>
      </w:r>
      <w:r>
        <w:rPr>
          <w:b/>
          <w:sz w:val="20"/>
        </w:rPr>
        <w:t>declara sota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seva responsabilitat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hi ha presentat la</w:t>
      </w:r>
      <w:r>
        <w:rPr>
          <w:spacing w:val="40"/>
          <w:sz w:val="20"/>
        </w:rPr>
        <w:t xml:space="preserve"> </w:t>
      </w:r>
      <w:r>
        <w:rPr>
          <w:sz w:val="20"/>
        </w:rPr>
        <w:t>documentació preceptiva i no ha rebut requeriment d’esmena per part del mateix.</w:t>
      </w:r>
    </w:p>
    <w:p w14:paraId="2F19D4A0" w14:textId="77777777" w:rsidR="00E430DB" w:rsidRDefault="00E430DB">
      <w:pPr>
        <w:pStyle w:val="Textindependent"/>
        <w:spacing w:before="1"/>
      </w:pPr>
    </w:p>
    <w:p w14:paraId="0CFEDAE4" w14:textId="2771E5F4" w:rsidR="00E430DB" w:rsidRDefault="000E6B80">
      <w:pPr>
        <w:pStyle w:val="Textindependent"/>
        <w:ind w:left="44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28200B5C" w14:textId="430877FE" w:rsidR="00E430DB" w:rsidRDefault="000E6B80">
      <w:pPr>
        <w:pStyle w:val="Textindependent"/>
        <w:spacing w:before="250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Petita,</w:t>
      </w:r>
      <w:r>
        <w:rPr>
          <w:spacing w:val="-2"/>
        </w:rPr>
        <w:t xml:space="preserve"> </w:t>
      </w:r>
      <w:r>
        <w:t>Mitjana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Microempresa</w:t>
      </w:r>
      <w:r>
        <w:rPr>
          <w:spacing w:val="-2"/>
        </w:rPr>
        <w:t xml:space="preserve"> </w:t>
      </w:r>
      <w:r>
        <w:t>(PIME)</w:t>
      </w:r>
      <w:hyperlink w:anchor="_bookmark0" w:history="1">
        <w:r>
          <w:rPr>
            <w:position w:val="7"/>
            <w:sz w:val="12"/>
          </w:rPr>
          <w:t>2</w:t>
        </w:r>
      </w:hyperlink>
      <w:r>
        <w:rPr>
          <w:spacing w:val="14"/>
          <w:position w:val="7"/>
          <w:sz w:val="1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presentació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l’oferta.</w:t>
      </w:r>
    </w:p>
    <w:p w14:paraId="70609A8A" w14:textId="77777777" w:rsidR="00E430DB" w:rsidRDefault="00E430DB">
      <w:pPr>
        <w:pStyle w:val="Textindependent"/>
        <w:spacing w:before="1"/>
      </w:pPr>
    </w:p>
    <w:p w14:paraId="4515A355" w14:textId="26B48D96" w:rsidR="00E430DB" w:rsidRDefault="000E6B80">
      <w:pPr>
        <w:ind w:left="16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troba</w:t>
      </w:r>
      <w:r>
        <w:rPr>
          <w:spacing w:val="-3"/>
          <w:sz w:val="20"/>
        </w:rPr>
        <w:t xml:space="preserve"> </w:t>
      </w:r>
      <w:r>
        <w:rPr>
          <w:sz w:val="20"/>
        </w:rPr>
        <w:t>incursa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cap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4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establertes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71</w:t>
      </w:r>
      <w:r>
        <w:rPr>
          <w:spacing w:val="-4"/>
          <w:sz w:val="20"/>
        </w:rPr>
        <w:t xml:space="preserve"> </w:t>
      </w:r>
      <w:r>
        <w:rPr>
          <w:sz w:val="20"/>
        </w:rPr>
        <w:t>LCSP.</w:t>
      </w:r>
    </w:p>
    <w:p w14:paraId="6A27CFD0" w14:textId="0FE0604D" w:rsidR="00E430DB" w:rsidRDefault="000E6B80">
      <w:pPr>
        <w:pStyle w:val="Textindependent"/>
        <w:spacing w:before="251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2"/>
        </w:rPr>
        <w:t xml:space="preserve"> </w:t>
      </w:r>
      <w:r>
        <w:t>financeres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paradisos</w:t>
      </w:r>
      <w:r>
        <w:rPr>
          <w:spacing w:val="12"/>
        </w:rPr>
        <w:t xml:space="preserve"> </w:t>
      </w:r>
      <w:r>
        <w:t>fiscals</w:t>
      </w:r>
      <w:r>
        <w:rPr>
          <w:spacing w:val="14"/>
        </w:rPr>
        <w:t xml:space="preserve"> </w:t>
      </w:r>
      <w:r>
        <w:t>(segons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llista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països</w:t>
      </w:r>
      <w:r>
        <w:rPr>
          <w:spacing w:val="12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Institucions</w:t>
      </w:r>
    </w:p>
    <w:p w14:paraId="145C59E6" w14:textId="77777777" w:rsidR="00E430DB" w:rsidRDefault="000E6B80">
      <w:pPr>
        <w:pStyle w:val="Textindependent"/>
        <w:ind w:left="1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35F17F48" w14:textId="77777777" w:rsidR="00E430DB" w:rsidRDefault="000E6B80">
      <w:pPr>
        <w:pStyle w:val="Textindependent"/>
        <w:spacing w:before="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82B3A3" wp14:editId="55325971">
                <wp:simplePos x="0" y="0"/>
                <wp:positionH relativeFrom="page">
                  <wp:posOffset>900988</wp:posOffset>
                </wp:positionH>
                <wp:positionV relativeFrom="paragraph">
                  <wp:posOffset>166797</wp:posOffset>
                </wp:positionV>
                <wp:extent cx="18294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938A5" id="Graphic 14" o:spid="_x0000_s1026" style="position:absolute;margin-left:70.95pt;margin-top:13.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N5LWhL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ACC5E0" w14:textId="77777777" w:rsidR="00E430DB" w:rsidRDefault="000E6B80">
      <w:pPr>
        <w:spacing w:before="89"/>
        <w:ind w:left="1"/>
        <w:jc w:val="both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Verdana" w:hAnsi="Verdana"/>
          <w:sz w:val="16"/>
        </w:rPr>
        <w:t>Aquesta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dada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sol·licita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exclusivament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amb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finalitats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estadístiques</w:t>
      </w:r>
    </w:p>
    <w:p w14:paraId="5B2FD83F" w14:textId="77777777" w:rsidR="00E430DB" w:rsidRDefault="000E6B80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10"/>
        <w:jc w:val="both"/>
        <w:rPr>
          <w:sz w:val="16"/>
        </w:rPr>
      </w:pPr>
      <w:r>
        <w:rPr>
          <w:b/>
          <w:sz w:val="16"/>
        </w:rPr>
        <w:t>Microempresa: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amb</w:t>
      </w:r>
      <w:r>
        <w:rPr>
          <w:spacing w:val="-1"/>
          <w:sz w:val="16"/>
        </w:rPr>
        <w:t xml:space="preserve"> </w:t>
      </w:r>
      <w:r>
        <w:rPr>
          <w:sz w:val="16"/>
        </w:rPr>
        <w:t>menys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10 treballadors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amb</w:t>
      </w:r>
      <w:r>
        <w:rPr>
          <w:spacing w:val="-1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xifra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negocis</w:t>
      </w:r>
      <w:r>
        <w:rPr>
          <w:spacing w:val="-4"/>
          <w:sz w:val="16"/>
        </w:rPr>
        <w:t xml:space="preserve"> </w:t>
      </w:r>
      <w:r>
        <w:rPr>
          <w:sz w:val="16"/>
        </w:rPr>
        <w:t>anual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1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5587D9BA" w14:textId="77777777" w:rsidR="00E430DB" w:rsidRDefault="000E6B80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jc w:val="both"/>
        <w:rPr>
          <w:sz w:val="16"/>
        </w:rPr>
      </w:pPr>
      <w:r>
        <w:rPr>
          <w:b/>
          <w:sz w:val="16"/>
        </w:rPr>
        <w:t>Petita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empresa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6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5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9"/>
          <w:sz w:val="16"/>
        </w:rPr>
        <w:t xml:space="preserve"> </w:t>
      </w:r>
      <w:r>
        <w:rPr>
          <w:sz w:val="16"/>
        </w:rPr>
        <w:t>xifra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negocis</w:t>
      </w:r>
      <w:r>
        <w:rPr>
          <w:spacing w:val="-8"/>
          <w:sz w:val="16"/>
        </w:rPr>
        <w:t xml:space="preserve"> </w:t>
      </w:r>
      <w:r>
        <w:rPr>
          <w:sz w:val="16"/>
        </w:rPr>
        <w:t>anual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6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57B8A38A" w14:textId="77777777" w:rsidR="00E430DB" w:rsidRDefault="000E6B80">
      <w:pPr>
        <w:pStyle w:val="Pargrafdellista"/>
        <w:numPr>
          <w:ilvl w:val="0"/>
          <w:numId w:val="1"/>
        </w:numPr>
        <w:tabs>
          <w:tab w:val="left" w:pos="707"/>
          <w:tab w:val="left" w:pos="709"/>
        </w:tabs>
        <w:spacing w:before="3" w:line="235" w:lineRule="auto"/>
        <w:jc w:val="both"/>
        <w:rPr>
          <w:rFonts w:ascii="Arial" w:hAnsi="Aria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volum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negocis</w:t>
      </w:r>
      <w:r>
        <w:rPr>
          <w:spacing w:val="-3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excedeix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50</w:t>
      </w:r>
      <w:r>
        <w:rPr>
          <w:spacing w:val="-3"/>
          <w:sz w:val="16"/>
        </w:rPr>
        <w:t xml:space="preserve"> </w:t>
      </w:r>
      <w:r>
        <w:rPr>
          <w:sz w:val="16"/>
        </w:rPr>
        <w:t>milions</w:t>
      </w:r>
      <w:r>
        <w:rPr>
          <w:spacing w:val="-3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seu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no excedeix de 43 milions EUR</w:t>
      </w:r>
    </w:p>
    <w:p w14:paraId="6166BF58" w14:textId="77777777" w:rsidR="00E430DB" w:rsidRDefault="00E430DB">
      <w:pPr>
        <w:pStyle w:val="Pargrafdellista"/>
        <w:spacing w:line="235" w:lineRule="auto"/>
        <w:rPr>
          <w:rFonts w:ascii="Arial" w:hAnsi="Arial"/>
          <w:sz w:val="20"/>
        </w:rPr>
        <w:sectPr w:rsidR="00E430DB">
          <w:headerReference w:type="default" r:id="rId7"/>
          <w:footerReference w:type="default" r:id="rId8"/>
          <w:type w:val="continuous"/>
          <w:pgSz w:w="11910" w:h="16840"/>
          <w:pgMar w:top="2000" w:right="708" w:bottom="700" w:left="1417" w:header="740" w:footer="510" w:gutter="0"/>
          <w:pgNumType w:start="39"/>
          <w:cols w:space="708"/>
        </w:sectPr>
      </w:pPr>
    </w:p>
    <w:p w14:paraId="3DC7877C" w14:textId="6E9C1580" w:rsidR="00E430DB" w:rsidRDefault="000E6B80">
      <w:pPr>
        <w:pStyle w:val="Textindependent"/>
        <w:spacing w:before="236"/>
        <w:ind w:left="1" w:right="149" w:firstLine="14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financeres en 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 blanqueig</w:t>
      </w:r>
      <w:r>
        <w:rPr>
          <w:spacing w:val="40"/>
        </w:rPr>
        <w:t xml:space="preserve"> </w:t>
      </w:r>
      <w:r>
        <w:t>de capitals, frau fiscal o contra la Hisenda Pública.</w:t>
      </w:r>
    </w:p>
    <w:p w14:paraId="2AA564D5" w14:textId="77777777" w:rsidR="00E430DB" w:rsidRDefault="00E430DB">
      <w:pPr>
        <w:pStyle w:val="Textindependent"/>
      </w:pPr>
    </w:p>
    <w:p w14:paraId="261A0F7B" w14:textId="3C2F18F8" w:rsidR="00E430DB" w:rsidRDefault="000E6B80">
      <w:pPr>
        <w:pStyle w:val="Textindependent"/>
        <w:ind w:left="1" w:right="15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Té relacions legals amb paradisos fiscals. En aquest supòsit, ha de presentar en aquest mateix sobre la</w:t>
      </w:r>
      <w:r>
        <w:rPr>
          <w:spacing w:val="40"/>
        </w:rPr>
        <w:t xml:space="preserve"> </w:t>
      </w:r>
      <w:r>
        <w:t>documentació descriptiva dels moviments financers concrets i tota la informació relativa a aquestes actuacions.</w:t>
      </w:r>
    </w:p>
    <w:p w14:paraId="50D09BD4" w14:textId="77777777" w:rsidR="00E430DB" w:rsidRDefault="00E430DB">
      <w:pPr>
        <w:pStyle w:val="Textindependent"/>
        <w:spacing w:before="2"/>
      </w:pPr>
    </w:p>
    <w:p w14:paraId="6DF6EC0E" w14:textId="77777777" w:rsidR="00E430DB" w:rsidRDefault="000E6B80">
      <w:pPr>
        <w:pStyle w:val="Ttol3"/>
        <w:spacing w:before="0" w:line="250" w:lineRule="exact"/>
      </w:pPr>
      <w:r>
        <w:rPr>
          <w:spacing w:val="-10"/>
        </w:rPr>
        <w:t>i</w:t>
      </w:r>
    </w:p>
    <w:p w14:paraId="34CABF56" w14:textId="2E2102AA" w:rsidR="00E430DB" w:rsidRDefault="000E6B80">
      <w:pPr>
        <w:pStyle w:val="Textindependent"/>
        <w:ind w:left="1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realitza/en operacions que vulnerin el que estipula la Declaració Universal dels Drets Humans, adoptada i</w:t>
      </w:r>
      <w:r>
        <w:rPr>
          <w:spacing w:val="40"/>
        </w:rPr>
        <w:t xml:space="preserve"> </w:t>
      </w:r>
      <w:r>
        <w:t>proclamada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183ª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l´Organització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Nacions</w:t>
      </w:r>
      <w:r>
        <w:rPr>
          <w:spacing w:val="-2"/>
        </w:rPr>
        <w:t xml:space="preserve"> </w:t>
      </w:r>
      <w:r>
        <w:t>Unides,</w:t>
      </w:r>
      <w:r>
        <w:rPr>
          <w:spacing w:val="-2"/>
        </w:rPr>
        <w:t xml:space="preserve"> </w:t>
      </w:r>
      <w:r>
        <w:t>així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tampoc</w:t>
      </w:r>
      <w:r>
        <w:rPr>
          <w:spacing w:val="-3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</w:t>
      </w:r>
      <w:r>
        <w:t>itari.</w:t>
      </w:r>
    </w:p>
    <w:p w14:paraId="611B0F98" w14:textId="77777777" w:rsidR="00E430DB" w:rsidRDefault="00E430DB">
      <w:pPr>
        <w:pStyle w:val="Textindependent"/>
      </w:pPr>
    </w:p>
    <w:p w14:paraId="663233C0" w14:textId="4E807315" w:rsidR="00E430DB" w:rsidRDefault="000E6B80">
      <w:pPr>
        <w:pStyle w:val="Textindependent"/>
        <w:spacing w:before="1"/>
        <w:ind w:left="1" w:right="14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No intervé/venen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 amb tercers operadors els quals vulnerin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estipula la Declaració Universal</w:t>
      </w:r>
      <w:r>
        <w:rPr>
          <w:spacing w:val="40"/>
        </w:rPr>
        <w:t xml:space="preserve"> </w:t>
      </w:r>
      <w:r>
        <w:t>dels Drets Humans, adoptada i</w:t>
      </w:r>
      <w:r>
        <w:rPr>
          <w:spacing w:val="-1"/>
        </w:rPr>
        <w:t xml:space="preserve"> </w:t>
      </w:r>
      <w:r>
        <w:t>proclamada per</w:t>
      </w:r>
      <w:r>
        <w:rPr>
          <w:spacing w:val="-1"/>
        </w:rPr>
        <w:t xml:space="preserve"> </w:t>
      </w:r>
      <w:r>
        <w:t>la 183ª Assemblea General de</w:t>
      </w:r>
      <w:r>
        <w:rPr>
          <w:spacing w:val="-1"/>
        </w:rPr>
        <w:t xml:space="preserve"> </w:t>
      </w:r>
      <w:r>
        <w:t>l´Organització de</w:t>
      </w:r>
      <w:r>
        <w:rPr>
          <w:spacing w:val="-1"/>
        </w:rPr>
        <w:t xml:space="preserve"> </w:t>
      </w:r>
      <w:r>
        <w:t>les Nacions Unides,</w:t>
      </w:r>
      <w:r>
        <w:rPr>
          <w:spacing w:val="40"/>
        </w:rPr>
        <w:t xml:space="preserve"> </w:t>
      </w:r>
      <w:r>
        <w:t>així com tampoc cap disposició de dret internacional que vinculi l´Estat Espanyol, relativa als drets humans, la</w:t>
      </w:r>
      <w:r>
        <w:rPr>
          <w:spacing w:val="40"/>
        </w:rPr>
        <w:t xml:space="preserve"> </w:t>
      </w:r>
      <w:r>
        <w:t>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2EF83E6B" w14:textId="77777777" w:rsidR="00E430DB" w:rsidRDefault="000E6B80">
      <w:pPr>
        <w:pStyle w:val="Ttol3"/>
      </w:pPr>
      <w:r>
        <w:rPr>
          <w:spacing w:val="-10"/>
        </w:rPr>
        <w:t>i</w:t>
      </w:r>
    </w:p>
    <w:p w14:paraId="047F5768" w14:textId="7244AF28" w:rsidR="00E430DB" w:rsidRDefault="000E6B80">
      <w:pPr>
        <w:pStyle w:val="Textindependent"/>
        <w:ind w:right="3303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possessió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autoritzacions</w:t>
      </w:r>
      <w:r>
        <w:rPr>
          <w:spacing w:val="-3"/>
        </w:rPr>
        <w:t xml:space="preserve"> </w:t>
      </w:r>
      <w:r>
        <w:t>necessàries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exercir</w:t>
      </w:r>
      <w:r>
        <w:rPr>
          <w:spacing w:val="-3"/>
        </w:rPr>
        <w:t xml:space="preserve"> </w:t>
      </w:r>
      <w:r>
        <w:t>l’activitat.</w:t>
      </w:r>
    </w:p>
    <w:p w14:paraId="2448DDAA" w14:textId="77777777" w:rsidR="00E430DB" w:rsidRDefault="00E430DB">
      <w:pPr>
        <w:pStyle w:val="Textindependent"/>
        <w:spacing w:before="1"/>
      </w:pPr>
    </w:p>
    <w:p w14:paraId="1A6C9508" w14:textId="3F227B65" w:rsidR="00E430DB" w:rsidRDefault="000E6B80">
      <w:pPr>
        <w:pStyle w:val="Textindependent"/>
        <w:spacing w:before="1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21"/>
        </w:rPr>
        <w:t xml:space="preserve"> </w:t>
      </w:r>
      <w:r>
        <w:t>Que està al corrent</w:t>
      </w:r>
      <w:r>
        <w:rPr>
          <w:spacing w:val="16"/>
        </w:rPr>
        <w:t xml:space="preserve"> </w:t>
      </w:r>
      <w:r>
        <w:t>del compliment de les obligacions tributàries i amb la</w:t>
      </w:r>
      <w:r>
        <w:rPr>
          <w:spacing w:val="16"/>
        </w:rPr>
        <w:t xml:space="preserve"> </w:t>
      </w:r>
      <w:r>
        <w:t>Seguretat</w:t>
      </w:r>
      <w:r>
        <w:rPr>
          <w:spacing w:val="16"/>
        </w:rPr>
        <w:t xml:space="preserve"> </w:t>
      </w:r>
      <w:r>
        <w:t>Social</w:t>
      </w:r>
      <w:r>
        <w:rPr>
          <w:spacing w:val="16"/>
        </w:rPr>
        <w:t xml:space="preserve"> </w:t>
      </w:r>
      <w:r>
        <w:t>imposades per les</w:t>
      </w:r>
      <w:r>
        <w:rPr>
          <w:spacing w:val="40"/>
        </w:rPr>
        <w:t xml:space="preserve"> </w:t>
      </w:r>
      <w:r>
        <w:t>disposicions vigents i que no té cap deute amb l'Ajuntament de Barcelona.</w:t>
      </w:r>
    </w:p>
    <w:p w14:paraId="529E1851" w14:textId="77777777" w:rsidR="00E430DB" w:rsidRDefault="00E430DB">
      <w:pPr>
        <w:pStyle w:val="Textindependent"/>
        <w:spacing w:before="18"/>
      </w:pPr>
    </w:p>
    <w:p w14:paraId="1617AF0C" w14:textId="49489D17" w:rsidR="00E430DB" w:rsidRDefault="000E6B80">
      <w:pPr>
        <w:pStyle w:val="Textindependent"/>
        <w:spacing w:before="1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riscos</w:t>
      </w:r>
      <w:r>
        <w:rPr>
          <w:spacing w:val="-2"/>
        </w:rPr>
        <w:t xml:space="preserve"> </w:t>
      </w:r>
      <w:r>
        <w:t>laborals.</w:t>
      </w:r>
    </w:p>
    <w:p w14:paraId="25A32E1C" w14:textId="781482DF" w:rsidR="00E430DB" w:rsidRDefault="000E6B80">
      <w:pPr>
        <w:pStyle w:val="Textindependent"/>
        <w:spacing w:before="250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2"/>
        </w:rPr>
        <w:t xml:space="preserve"> </w:t>
      </w:r>
      <w:r>
        <w:t>d’igualtat</w:t>
      </w:r>
      <w:r>
        <w:rPr>
          <w:spacing w:val="-3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homes.</w:t>
      </w:r>
    </w:p>
    <w:p w14:paraId="002CBE58" w14:textId="77777777" w:rsidR="00E430DB" w:rsidRDefault="00E430DB">
      <w:pPr>
        <w:pStyle w:val="Textindependent"/>
        <w:spacing w:before="1"/>
      </w:pPr>
    </w:p>
    <w:p w14:paraId="4F8EE519" w14:textId="5F3235EB" w:rsidR="00E430DB" w:rsidRDefault="000E6B80">
      <w:pPr>
        <w:pStyle w:val="Textindependent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3"/>
        </w:rPr>
        <w:t xml:space="preserve"> </w:t>
      </w:r>
      <w:r>
        <w:t>establerta.</w:t>
      </w:r>
    </w:p>
    <w:p w14:paraId="37F7D397" w14:textId="241D0C35" w:rsidR="00E430DB" w:rsidRDefault="000E6B80">
      <w:pPr>
        <w:pStyle w:val="Textindependent"/>
        <w:spacing w:before="250"/>
        <w:ind w:left="429" w:right="146" w:hanging="413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Compleix les obligacions legals per a donar compliment als requeriments establerts al Reial decret 311/2022,</w:t>
      </w:r>
      <w:r>
        <w:rPr>
          <w:spacing w:val="40"/>
        </w:rPr>
        <w:t xml:space="preserve"> </w:t>
      </w:r>
      <w:r>
        <w:t>de 3 de maig, pel qual es regula l’Esquema Nacional de Seguretat, atesa la naturalesa del contracte, per a la</w:t>
      </w:r>
      <w:r>
        <w:rPr>
          <w:spacing w:val="40"/>
        </w:rPr>
        <w:t xml:space="preserve"> </w:t>
      </w:r>
      <w:r>
        <w:t xml:space="preserve">corresponent execució en el supòsit de resultar adjudicatària, </w:t>
      </w:r>
      <w:r>
        <w:rPr>
          <w:b/>
        </w:rPr>
        <w:t>pel nivell mig</w:t>
      </w:r>
      <w:r>
        <w:t>.</w:t>
      </w:r>
    </w:p>
    <w:p w14:paraId="397D121C" w14:textId="77777777" w:rsidR="00E430DB" w:rsidRDefault="000E6B80">
      <w:pPr>
        <w:pStyle w:val="Ttol3"/>
        <w:spacing w:before="240"/>
        <w:ind w:left="431" w:right="192"/>
      </w:pPr>
      <w:r>
        <w:rPr>
          <w:spacing w:val="-10"/>
        </w:rPr>
        <w:t>i</w:t>
      </w:r>
    </w:p>
    <w:p w14:paraId="0E2C963D" w14:textId="77777777" w:rsidR="00E430DB" w:rsidRDefault="00E430DB">
      <w:pPr>
        <w:pStyle w:val="Textindependent"/>
        <w:spacing w:before="1"/>
        <w:rPr>
          <w:b/>
        </w:rPr>
      </w:pPr>
    </w:p>
    <w:p w14:paraId="5F8C625F" w14:textId="467CDDCE" w:rsidR="00E430DB" w:rsidRDefault="000E6B80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ofereix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garanties</w:t>
      </w:r>
      <w:r>
        <w:rPr>
          <w:spacing w:val="40"/>
        </w:rPr>
        <w:t xml:space="preserve"> </w:t>
      </w:r>
      <w:r>
        <w:t>necessàries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aplicar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mesures</w:t>
      </w:r>
      <w:r>
        <w:rPr>
          <w:spacing w:val="40"/>
        </w:rPr>
        <w:t xml:space="preserve"> </w:t>
      </w:r>
      <w:r>
        <w:t>tècniques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organitzatives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calguin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tractament de dades 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27A6C9E7" w14:textId="5794A371" w:rsidR="00E430DB" w:rsidRDefault="000E6B80">
      <w:pPr>
        <w:pStyle w:val="Textindependent"/>
        <w:spacing w:before="239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mitjançant</w:t>
      </w:r>
      <w:r>
        <w:rPr>
          <w:spacing w:val="38"/>
        </w:rPr>
        <w:t xml:space="preserve"> </w:t>
      </w:r>
      <w:r>
        <w:t>adhesió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codi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conducta</w:t>
      </w:r>
      <w:r>
        <w:rPr>
          <w:spacing w:val="-2"/>
        </w:rPr>
        <w:t xml:space="preserve"> </w:t>
      </w:r>
      <w:r>
        <w:t>......................................</w:t>
      </w:r>
    </w:p>
    <w:p w14:paraId="449C7244" w14:textId="485E98D0" w:rsidR="00E430DB" w:rsidRDefault="000E6B80">
      <w:pPr>
        <w:pStyle w:val="Textindependent"/>
        <w:spacing w:before="241"/>
        <w:ind w:left="853" w:hanging="411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emesa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entitat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</w:t>
      </w:r>
      <w:r>
        <w:rPr>
          <w:spacing w:val="40"/>
        </w:rPr>
        <w:t xml:space="preserve"> </w:t>
      </w:r>
      <w:r>
        <w:t>.......................................</w:t>
      </w:r>
      <w:r>
        <w:rPr>
          <w:spacing w:val="40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l’Esquema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Certificació de Persones per a la categoria de “Delegat de Protecció de Dades”.</w:t>
      </w:r>
    </w:p>
    <w:p w14:paraId="40D88241" w14:textId="0DFEDE21" w:rsidR="00E430DB" w:rsidRDefault="000E6B80">
      <w:pPr>
        <w:pStyle w:val="Textindependent"/>
        <w:spacing w:before="241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mitjançant declaració responsable,</w:t>
      </w:r>
    </w:p>
    <w:p w14:paraId="4D09D280" w14:textId="77777777" w:rsidR="00E430DB" w:rsidRDefault="000E6B80">
      <w:pPr>
        <w:pStyle w:val="Ttol3"/>
        <w:spacing w:before="238"/>
        <w:ind w:left="431" w:right="192"/>
      </w:pPr>
      <w:r>
        <w:rPr>
          <w:spacing w:val="-10"/>
        </w:rPr>
        <w:t>i</w:t>
      </w:r>
    </w:p>
    <w:p w14:paraId="0CDD5F01" w14:textId="2CDF1D8B" w:rsidR="00E430DB" w:rsidRDefault="000E6B80">
      <w:pPr>
        <w:pStyle w:val="Textindependent"/>
        <w:spacing w:before="241"/>
        <w:ind w:right="196"/>
        <w:jc w:val="right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Que,</w:t>
      </w:r>
      <w:r>
        <w:rPr>
          <w:spacing w:val="37"/>
        </w:rPr>
        <w:t xml:space="preserve"> </w:t>
      </w:r>
      <w:r>
        <w:t>d’acord</w:t>
      </w:r>
      <w:r>
        <w:rPr>
          <w:spacing w:val="37"/>
        </w:rPr>
        <w:t xml:space="preserve"> </w:t>
      </w:r>
      <w:r>
        <w:t>amb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previsió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l’apartat</w:t>
      </w:r>
      <w:r>
        <w:rPr>
          <w:spacing w:val="37"/>
        </w:rPr>
        <w:t xml:space="preserve"> </w:t>
      </w:r>
      <w:r>
        <w:t>c)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l’article</w:t>
      </w:r>
      <w:r>
        <w:rPr>
          <w:spacing w:val="38"/>
        </w:rPr>
        <w:t xml:space="preserve"> </w:t>
      </w:r>
      <w:r>
        <w:t>122.2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LCSP,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cas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resultar</w:t>
      </w:r>
      <w:r>
        <w:rPr>
          <w:spacing w:val="40"/>
        </w:rPr>
        <w:t xml:space="preserve"> </w:t>
      </w:r>
      <w:r>
        <w:t>l’empresa</w:t>
      </w:r>
    </w:p>
    <w:p w14:paraId="23926F6C" w14:textId="77777777" w:rsidR="00E430DB" w:rsidRDefault="000E6B80">
      <w:pPr>
        <w:pStyle w:val="Textindependent"/>
        <w:ind w:right="188"/>
        <w:jc w:val="right"/>
      </w:pPr>
      <w:r>
        <w:rPr>
          <w:spacing w:val="-2"/>
        </w:rPr>
        <w:t>adjudicatària,</w:t>
      </w:r>
      <w:r>
        <w:rPr>
          <w:spacing w:val="-1"/>
        </w:rPr>
        <w:t xml:space="preserve"> </w:t>
      </w:r>
      <w:r>
        <w:rPr>
          <w:spacing w:val="-2"/>
        </w:rPr>
        <w:t>comunico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els servidors</w:t>
      </w:r>
      <w:r>
        <w:rPr>
          <w:spacing w:val="-1"/>
        </w:rPr>
        <w:t xml:space="preserve"> </w:t>
      </w:r>
      <w:r>
        <w:rPr>
          <w:spacing w:val="-2"/>
        </w:rPr>
        <w:t>es trobaran</w:t>
      </w:r>
      <w:r>
        <w:rPr>
          <w:spacing w:val="-3"/>
        </w:rPr>
        <w:t xml:space="preserve"> </w:t>
      </w:r>
      <w:r>
        <w:rPr>
          <w:spacing w:val="-2"/>
        </w:rPr>
        <w:t>ubicats a ...............................................................................</w:t>
      </w:r>
    </w:p>
    <w:p w14:paraId="43C955B4" w14:textId="77777777" w:rsidR="00E430DB" w:rsidRDefault="000E6B80">
      <w:pPr>
        <w:pStyle w:val="Textindependent"/>
        <w:spacing w:before="1"/>
        <w:ind w:right="184"/>
        <w:jc w:val="right"/>
      </w:pPr>
      <w:r>
        <w:t>i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serveis</w:t>
      </w:r>
      <w:r>
        <w:rPr>
          <w:spacing w:val="-6"/>
        </w:rPr>
        <w:t xml:space="preserve"> </w:t>
      </w:r>
      <w:r>
        <w:t>associats</w:t>
      </w:r>
      <w:r>
        <w:rPr>
          <w:spacing w:val="-5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mateixos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prestaran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següent</w:t>
      </w:r>
      <w:r>
        <w:rPr>
          <w:spacing w:val="-6"/>
        </w:rPr>
        <w:t xml:space="preserve"> </w:t>
      </w:r>
      <w:r>
        <w:rPr>
          <w:spacing w:val="-2"/>
        </w:rPr>
        <w:t>ubicació...............................................................</w:t>
      </w:r>
    </w:p>
    <w:p w14:paraId="1DE9C192" w14:textId="77777777" w:rsidR="00E430DB" w:rsidRDefault="00E430DB">
      <w:pPr>
        <w:pStyle w:val="Textindependent"/>
        <w:jc w:val="right"/>
        <w:sectPr w:rsidR="00E430DB">
          <w:pgSz w:w="11910" w:h="16840"/>
          <w:pgMar w:top="2000" w:right="708" w:bottom="700" w:left="1417" w:header="740" w:footer="510" w:gutter="0"/>
          <w:cols w:space="708"/>
        </w:sectPr>
      </w:pPr>
    </w:p>
    <w:p w14:paraId="2BB3B616" w14:textId="77777777" w:rsidR="00E430DB" w:rsidRDefault="000E6B80">
      <w:pPr>
        <w:pStyle w:val="Ttol3"/>
        <w:spacing w:before="236"/>
        <w:ind w:left="4982" w:right="0"/>
        <w:jc w:val="left"/>
      </w:pPr>
      <w:r>
        <w:rPr>
          <w:spacing w:val="-10"/>
        </w:rPr>
        <w:lastRenderedPageBreak/>
        <w:t>i</w:t>
      </w:r>
    </w:p>
    <w:p w14:paraId="285D3EBD" w14:textId="0ACA5D3D" w:rsidR="00E430DB" w:rsidRDefault="000E6B80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compromet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adscriure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l’execució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contracte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equip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mínim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l’experiència</w:t>
      </w:r>
      <w:r>
        <w:rPr>
          <w:spacing w:val="40"/>
        </w:rPr>
        <w:t xml:space="preserve"> </w:t>
      </w:r>
      <w:r>
        <w:t>professional per a cada perfil professional que s’exigeix a l’apartat</w:t>
      </w:r>
      <w:r>
        <w:rPr>
          <w:spacing w:val="40"/>
        </w:rPr>
        <w:t xml:space="preserve"> </w:t>
      </w:r>
      <w:r>
        <w:t>4.2 del plec de prescripcions tècniques</w:t>
      </w:r>
    </w:p>
    <w:p w14:paraId="1C3C9CD9" w14:textId="77777777" w:rsidR="00E430DB" w:rsidRDefault="00E430DB">
      <w:pPr>
        <w:pStyle w:val="Textindependent"/>
      </w:pPr>
    </w:p>
    <w:p w14:paraId="5C59EF8C" w14:textId="77777777" w:rsidR="00E430DB" w:rsidRDefault="00E430DB">
      <w:pPr>
        <w:pStyle w:val="Textindependent"/>
        <w:spacing w:before="240"/>
      </w:pPr>
    </w:p>
    <w:p w14:paraId="0147A8FA" w14:textId="77777777" w:rsidR="00E430DB" w:rsidRDefault="000E6B80">
      <w:pPr>
        <w:pStyle w:val="Ttol4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352A2D80" w14:textId="702E7C27" w:rsidR="00E430DB" w:rsidRDefault="000E6B80">
      <w:pPr>
        <w:pStyle w:val="Textindependent"/>
        <w:spacing w:before="1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treballadors</w:t>
      </w:r>
      <w:r>
        <w:rPr>
          <w:spacing w:val="-8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discapacitat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plantilla</w:t>
      </w:r>
      <w:r>
        <w:rPr>
          <w:spacing w:val="-8"/>
        </w:rPr>
        <w:t xml:space="preserve"> </w:t>
      </w:r>
      <w:r>
        <w:t>representen,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mínim,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2%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total,</w:t>
      </w:r>
      <w:r>
        <w:rPr>
          <w:spacing w:val="-8"/>
        </w:rPr>
        <w:t xml:space="preserve"> </w:t>
      </w:r>
      <w:r>
        <w:t>segons</w:t>
      </w:r>
      <w:r>
        <w:rPr>
          <w:spacing w:val="40"/>
        </w:rPr>
        <w:t xml:space="preserve"> </w:t>
      </w:r>
      <w:r>
        <w:t>exigeix el Reial decret legislatiu 1/2013, de 29 de novembre.</w:t>
      </w:r>
    </w:p>
    <w:p w14:paraId="2E206790" w14:textId="77777777" w:rsidR="00E430DB" w:rsidRDefault="000E6B80">
      <w:pPr>
        <w:pStyle w:val="Textindependent"/>
        <w:spacing w:before="1"/>
        <w:ind w:left="1"/>
      </w:pPr>
      <w:r>
        <w:rPr>
          <w:spacing w:val="-10"/>
        </w:rPr>
        <w:t>o</w:t>
      </w:r>
    </w:p>
    <w:p w14:paraId="2C31B90C" w14:textId="58FCCFBC" w:rsidR="00E430DB" w:rsidRDefault="000E6B80">
      <w:pPr>
        <w:pStyle w:val="Textindependent"/>
        <w:spacing w:before="118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optat</w:t>
      </w:r>
      <w:r>
        <w:rPr>
          <w:spacing w:val="-3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alternatives legalment</w:t>
      </w:r>
    </w:p>
    <w:p w14:paraId="0A94C642" w14:textId="77777777" w:rsidR="00E430DB" w:rsidRDefault="00E430DB">
      <w:pPr>
        <w:pStyle w:val="Textindependent"/>
        <w:spacing w:before="122"/>
      </w:pPr>
    </w:p>
    <w:p w14:paraId="08869959" w14:textId="77777777" w:rsidR="00E430DB" w:rsidRDefault="000E6B80">
      <w:pPr>
        <w:pStyle w:val="Ttol4"/>
        <w:spacing w:line="250" w:lineRule="exact"/>
      </w:pP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més</w:t>
      </w:r>
      <w:r>
        <w:rPr>
          <w:spacing w:val="-3"/>
        </w:rPr>
        <w:t xml:space="preserve"> </w:t>
      </w:r>
      <w:r>
        <w:rPr>
          <w:spacing w:val="-2"/>
        </w:rPr>
        <w:t>treballadors:</w:t>
      </w:r>
    </w:p>
    <w:p w14:paraId="2EB5B27A" w14:textId="787B3819" w:rsidR="00E430DB" w:rsidRDefault="000E6B80">
      <w:pPr>
        <w:pStyle w:val="Textindependent"/>
        <w:ind w:left="1" w:right="74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7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respecte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Pla</w:t>
      </w:r>
      <w:r>
        <w:rPr>
          <w:spacing w:val="-5"/>
        </w:rPr>
        <w:t xml:space="preserve"> </w:t>
      </w:r>
      <w:r>
        <w:t>d’Igualtat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Llei</w:t>
      </w:r>
      <w:r>
        <w:rPr>
          <w:spacing w:val="-8"/>
        </w:rPr>
        <w:t xml:space="preserve"> </w:t>
      </w:r>
      <w:r>
        <w:t>Orgànica</w:t>
      </w:r>
      <w:r>
        <w:rPr>
          <w:spacing w:val="-4"/>
        </w:rPr>
        <w:t xml:space="preserve"> </w:t>
      </w:r>
      <w:r>
        <w:t>3/2017,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22 de març, per la igualtat efectiva de dones i homes, modificat per Reial Decret Llei 6/2019, d’1 de març.</w:t>
      </w:r>
    </w:p>
    <w:p w14:paraId="0B8CCAED" w14:textId="77777777" w:rsidR="00E430DB" w:rsidRDefault="000E6B80">
      <w:pPr>
        <w:spacing w:before="2"/>
        <w:ind w:left="1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  <w:u w:val="single"/>
        </w:rPr>
        <w:t>En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cas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afirmatiu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serà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imprescindible</w:t>
      </w:r>
      <w:r>
        <w:rPr>
          <w:i/>
          <w:spacing w:val="-6"/>
          <w:sz w:val="16"/>
          <w:u w:val="single"/>
        </w:rPr>
        <w:t xml:space="preserve"> </w:t>
      </w:r>
      <w:r>
        <w:rPr>
          <w:i/>
          <w:sz w:val="16"/>
          <w:u w:val="single"/>
        </w:rPr>
        <w:t>adjuntar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z w:val="16"/>
          <w:u w:val="single"/>
        </w:rPr>
        <w:t>còpia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del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corresponent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d’igualtat</w:t>
      </w:r>
      <w:r>
        <w:rPr>
          <w:i/>
          <w:spacing w:val="-2"/>
          <w:sz w:val="16"/>
        </w:rPr>
        <w:t>.</w:t>
      </w:r>
    </w:p>
    <w:p w14:paraId="3351A4B4" w14:textId="77777777" w:rsidR="00E430DB" w:rsidRDefault="00E430DB">
      <w:pPr>
        <w:pStyle w:val="Textindependent"/>
        <w:spacing w:before="47"/>
        <w:rPr>
          <w:i/>
          <w:sz w:val="16"/>
        </w:rPr>
      </w:pPr>
    </w:p>
    <w:p w14:paraId="5E284ADE" w14:textId="77777777" w:rsidR="00E430DB" w:rsidRDefault="000E6B80">
      <w:pPr>
        <w:pStyle w:val="Ttol4"/>
        <w:spacing w:before="1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4ACD150E" w14:textId="77777777" w:rsidR="00E430DB" w:rsidRDefault="000E6B80">
      <w:pPr>
        <w:pStyle w:val="Textindependent"/>
        <w:tabs>
          <w:tab w:val="left" w:leader="dot" w:pos="6277"/>
        </w:tabs>
        <w:ind w:left="1"/>
      </w:pPr>
      <w:r>
        <w:t>Que</w:t>
      </w:r>
      <w:r>
        <w:rPr>
          <w:spacing w:val="-8"/>
        </w:rPr>
        <w:t xml:space="preserve"> </w:t>
      </w:r>
      <w:r>
        <w:t>l’empresa</w:t>
      </w:r>
      <w:r>
        <w:rPr>
          <w:spacing w:val="-6"/>
        </w:rPr>
        <w:t xml:space="preserve"> </w:t>
      </w:r>
      <w:r>
        <w:t>..........................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l’empresa/les</w:t>
      </w:r>
      <w:r>
        <w:rPr>
          <w:spacing w:val="-4"/>
        </w:rPr>
        <w:t xml:space="preserve"> </w:t>
      </w:r>
      <w:r>
        <w:t>empreses</w:t>
      </w:r>
      <w:r>
        <w:rPr>
          <w:spacing w:val="-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mateix</w:t>
      </w:r>
    </w:p>
    <w:p w14:paraId="38AD998C" w14:textId="77777777" w:rsidR="00E430DB" w:rsidRDefault="000E6B80">
      <w:pPr>
        <w:pStyle w:val="Textindependent"/>
        <w:tabs>
          <w:tab w:val="left" w:leader="dot" w:pos="3742"/>
        </w:tabs>
        <w:spacing w:before="1"/>
        <w:ind w:left="1"/>
      </w:pP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76E85311" w14:textId="77777777" w:rsidR="00E430DB" w:rsidRDefault="000E6B80">
      <w:pPr>
        <w:pStyle w:val="Ttol4"/>
        <w:spacing w:before="250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49C7B0C1" w14:textId="5DB46E27" w:rsidR="00E430DB" w:rsidRDefault="000E6B80">
      <w:pPr>
        <w:pStyle w:val="Textindependent"/>
        <w:spacing w:before="1"/>
        <w:ind w:left="1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0CD4C671" w14:textId="77777777" w:rsidR="00E430DB" w:rsidRDefault="00E430DB">
      <w:pPr>
        <w:pStyle w:val="Textindependent"/>
        <w:spacing w:before="201"/>
      </w:pPr>
    </w:p>
    <w:p w14:paraId="59CD86DC" w14:textId="77777777" w:rsidR="00E430DB" w:rsidRDefault="000E6B80">
      <w:pPr>
        <w:pStyle w:val="Ttol2"/>
        <w:jc w:val="both"/>
      </w:pPr>
      <w:r>
        <w:t>AUTORITZA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L’INSTITUT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BARCELONA</w:t>
      </w:r>
      <w:r>
        <w:rPr>
          <w:spacing w:val="-3"/>
        </w:rPr>
        <w:t xml:space="preserve"> </w:t>
      </w:r>
      <w:r>
        <w:t>INNOVACIÓ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TECNOLOGIA*</w:t>
      </w:r>
    </w:p>
    <w:p w14:paraId="3CBB8D66" w14:textId="3E808540" w:rsidR="00E430DB" w:rsidRDefault="000E6B80">
      <w:pPr>
        <w:pStyle w:val="Textindependent"/>
        <w:spacing w:before="250"/>
        <w:ind w:left="1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22C55FA" w14:textId="77777777" w:rsidR="00E430DB" w:rsidRDefault="00E430DB">
      <w:pPr>
        <w:pStyle w:val="Textindependent"/>
      </w:pPr>
    </w:p>
    <w:p w14:paraId="79EB1C14" w14:textId="19779A9F" w:rsidR="00E430DB" w:rsidRDefault="000E6B80">
      <w:pPr>
        <w:pStyle w:val="Textindependent"/>
        <w:ind w:left="1" w:right="14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4BA11750" w14:textId="77777777" w:rsidR="00E430DB" w:rsidRDefault="000E6B80">
      <w:pPr>
        <w:spacing w:before="204"/>
        <w:ind w:left="1" w:right="136"/>
        <w:jc w:val="both"/>
        <w:rPr>
          <w:i/>
          <w:sz w:val="16"/>
        </w:rPr>
      </w:pPr>
      <w:r>
        <w:rPr>
          <w:i/>
          <w:sz w:val="16"/>
          <w:u w:val="single"/>
        </w:rPr>
        <w:t>*</w:t>
      </w:r>
      <w:r>
        <w:rPr>
          <w:b/>
          <w:i/>
          <w:sz w:val="16"/>
          <w:u w:val="single"/>
        </w:rPr>
        <w:t>En cas de no autoritzar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 xml:space="preserve">cal aportar al sobre electrònic els </w:t>
      </w:r>
      <w:r>
        <w:rPr>
          <w:b/>
          <w:i/>
          <w:sz w:val="16"/>
          <w:u w:val="single"/>
        </w:rPr>
        <w:t>certificats positius, actuals i vigents de l’empresa contractista</w:t>
      </w:r>
      <w:r>
        <w:rPr>
          <w:b/>
          <w:i/>
          <w:sz w:val="16"/>
        </w:rPr>
        <w:t xml:space="preserve"> </w:t>
      </w:r>
      <w:r>
        <w:rPr>
          <w:i/>
          <w:sz w:val="16"/>
        </w:rPr>
        <w:t>(en cas de tractar-se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d’una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empresa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estrangera,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tant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respecte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l’administració espanyola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 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corresponent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administració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d’origen)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acreditin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1"/>
          <w:sz w:val="16"/>
        </w:rPr>
        <w:t xml:space="preserve"> </w:t>
      </w:r>
      <w:r>
        <w:rPr>
          <w:b/>
          <w:i/>
          <w:sz w:val="16"/>
        </w:rPr>
        <w:t>es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troba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al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corrent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compliment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obligacions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tributàries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amb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Seguretat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Social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establertes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disposicions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vigents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contractar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amb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l’Administració Pública, </w:t>
      </w:r>
      <w:r>
        <w:rPr>
          <w:b/>
          <w:i/>
          <w:sz w:val="16"/>
          <w:u w:val="single"/>
        </w:rPr>
        <w:t>emesos de conformitat amb allò establert a la Llei 9/2017, de 8 de novembre, de Contractes del Sector Públic</w:t>
      </w:r>
      <w:r>
        <w:rPr>
          <w:i/>
          <w:sz w:val="16"/>
        </w:rPr>
        <w:t>.</w:t>
      </w:r>
    </w:p>
    <w:p w14:paraId="7E084621" w14:textId="77777777" w:rsidR="00E430DB" w:rsidRDefault="00E430DB">
      <w:pPr>
        <w:pStyle w:val="Textindependent"/>
        <w:spacing w:before="250"/>
        <w:rPr>
          <w:i/>
        </w:rPr>
      </w:pPr>
    </w:p>
    <w:p w14:paraId="1E7759AD" w14:textId="77777777" w:rsidR="00E430DB" w:rsidRDefault="000E6B80">
      <w:pPr>
        <w:pStyle w:val="Ttol2"/>
      </w:pPr>
      <w:r>
        <w:t>DESIGNA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ACCEPTA</w:t>
      </w:r>
    </w:p>
    <w:p w14:paraId="63B7F4B9" w14:textId="4DE1DD31" w:rsidR="00E430DB" w:rsidRDefault="000E6B80">
      <w:pPr>
        <w:pStyle w:val="Textindependent"/>
        <w:spacing w:before="250"/>
        <w:ind w:left="16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0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s’utilitzi,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totes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notificacions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comunicacions</w:t>
      </w:r>
      <w:r>
        <w:rPr>
          <w:spacing w:val="5"/>
        </w:rPr>
        <w:t xml:space="preserve"> </w:t>
      </w:r>
      <w:r>
        <w:t>electròniques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següent</w:t>
      </w:r>
      <w:r>
        <w:rPr>
          <w:spacing w:val="4"/>
        </w:rPr>
        <w:t xml:space="preserve"> </w:t>
      </w:r>
      <w:r>
        <w:t>adreça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correu</w:t>
      </w:r>
      <w:r>
        <w:rPr>
          <w:spacing w:val="4"/>
        </w:rPr>
        <w:t xml:space="preserve"> </w:t>
      </w:r>
      <w:r>
        <w:t>electrònic</w:t>
      </w:r>
    </w:p>
    <w:p w14:paraId="233443DC" w14:textId="77777777" w:rsidR="00E430DB" w:rsidRDefault="000E6B80">
      <w:pPr>
        <w:ind w:left="1"/>
        <w:rPr>
          <w:sz w:val="20"/>
        </w:rPr>
      </w:pPr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sz w:val="20"/>
        </w:rPr>
        <w:t>@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): </w:t>
      </w:r>
      <w:r>
        <w:rPr>
          <w:spacing w:val="-2"/>
          <w:sz w:val="20"/>
        </w:rPr>
        <w:t>......................................................................................</w:t>
      </w:r>
    </w:p>
    <w:p w14:paraId="271C22EB" w14:textId="77777777" w:rsidR="00E430DB" w:rsidRDefault="00E430DB">
      <w:pPr>
        <w:pStyle w:val="Textindependent"/>
      </w:pPr>
    </w:p>
    <w:p w14:paraId="7D745C98" w14:textId="77777777" w:rsidR="00E430DB" w:rsidRDefault="00E430DB">
      <w:pPr>
        <w:pStyle w:val="Textindependent"/>
      </w:pPr>
    </w:p>
    <w:p w14:paraId="74114181" w14:textId="77777777" w:rsidR="00E430DB" w:rsidRDefault="00E430DB">
      <w:pPr>
        <w:pStyle w:val="Textindependent"/>
      </w:pPr>
    </w:p>
    <w:p w14:paraId="550AEFAB" w14:textId="77777777" w:rsidR="00E430DB" w:rsidRDefault="00E430DB">
      <w:pPr>
        <w:pStyle w:val="Textindependent"/>
        <w:spacing w:before="1"/>
      </w:pPr>
    </w:p>
    <w:p w14:paraId="1F994C10" w14:textId="77777777" w:rsidR="00E430DB" w:rsidRDefault="000E6B80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E430DB">
      <w:pgSz w:w="11910" w:h="16840"/>
      <w:pgMar w:top="2000" w:right="708" w:bottom="700" w:left="1417" w:header="74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D8D2" w14:textId="77777777" w:rsidR="000E6B80" w:rsidRDefault="000E6B80">
      <w:r>
        <w:separator/>
      </w:r>
    </w:p>
  </w:endnote>
  <w:endnote w:type="continuationSeparator" w:id="0">
    <w:p w14:paraId="46E8757F" w14:textId="77777777" w:rsidR="000E6B80" w:rsidRDefault="000E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CDC" w14:textId="4AA74B53" w:rsidR="00E430DB" w:rsidRDefault="00E430DB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2035" w14:textId="77777777" w:rsidR="000E6B80" w:rsidRDefault="000E6B80">
      <w:r>
        <w:separator/>
      </w:r>
    </w:p>
  </w:footnote>
  <w:footnote w:type="continuationSeparator" w:id="0">
    <w:p w14:paraId="6BC7C5C4" w14:textId="77777777" w:rsidR="000E6B80" w:rsidRDefault="000E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1F97" w14:textId="77777777" w:rsidR="00E430DB" w:rsidRDefault="000E6B8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74176" behindDoc="1" locked="0" layoutInCell="1" allowOverlap="1" wp14:anchorId="385CEFE8" wp14:editId="606C7637">
          <wp:simplePos x="0" y="0"/>
          <wp:positionH relativeFrom="page">
            <wp:posOffset>1032438</wp:posOffset>
          </wp:positionH>
          <wp:positionV relativeFrom="page">
            <wp:posOffset>469842</wp:posOffset>
          </wp:positionV>
          <wp:extent cx="1100775" cy="23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775" cy="23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3BFFFB24" wp14:editId="665261C7">
              <wp:simplePos x="0" y="0"/>
              <wp:positionH relativeFrom="page">
                <wp:posOffset>1001064</wp:posOffset>
              </wp:positionH>
              <wp:positionV relativeFrom="page">
                <wp:posOffset>889617</wp:posOffset>
              </wp:positionV>
              <wp:extent cx="231521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521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F3858" w14:textId="77777777" w:rsidR="00E430DB" w:rsidRDefault="000E6B80">
                          <w:pPr>
                            <w:spacing w:before="20" w:line="200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5CF15A3D" w14:textId="77777777" w:rsidR="00E430DB" w:rsidRDefault="000E6B80">
                          <w:pPr>
                            <w:spacing w:line="200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FB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82.3pt;height:22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" filled="f" stroked="f">
              <v:textbox inset="0,0,0,0">
                <w:txbxContent>
                  <w:p w14:paraId="420F3858" w14:textId="77777777" w:rsidR="00E430DB" w:rsidRDefault="000E6B80">
                    <w:pPr>
                      <w:spacing w:before="20" w:line="200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Barcelona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innovació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5CF15A3D" w14:textId="77777777" w:rsidR="00E430DB" w:rsidRDefault="000E6B80">
                    <w:pPr>
                      <w:spacing w:line="200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602A6"/>
    <w:multiLevelType w:val="hybridMultilevel"/>
    <w:tmpl w:val="4C90871E"/>
    <w:lvl w:ilvl="0" w:tplc="F698D776">
      <w:start w:val="1"/>
      <w:numFmt w:val="lowerLetter"/>
      <w:lvlText w:val="%1)"/>
      <w:lvlJc w:val="left"/>
      <w:pPr>
        <w:ind w:left="709" w:hanging="425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6E6EF994">
      <w:numFmt w:val="bullet"/>
      <w:lvlText w:val="•"/>
      <w:lvlJc w:val="left"/>
      <w:pPr>
        <w:ind w:left="1608" w:hanging="425"/>
      </w:pPr>
      <w:rPr>
        <w:rFonts w:hint="default"/>
        <w:lang w:val="ca-ES" w:eastAsia="en-US" w:bidi="ar-SA"/>
      </w:rPr>
    </w:lvl>
    <w:lvl w:ilvl="2" w:tplc="46B058FA">
      <w:numFmt w:val="bullet"/>
      <w:lvlText w:val="•"/>
      <w:lvlJc w:val="left"/>
      <w:pPr>
        <w:ind w:left="2516" w:hanging="425"/>
      </w:pPr>
      <w:rPr>
        <w:rFonts w:hint="default"/>
        <w:lang w:val="ca-ES" w:eastAsia="en-US" w:bidi="ar-SA"/>
      </w:rPr>
    </w:lvl>
    <w:lvl w:ilvl="3" w:tplc="F2844F54">
      <w:numFmt w:val="bullet"/>
      <w:lvlText w:val="•"/>
      <w:lvlJc w:val="left"/>
      <w:pPr>
        <w:ind w:left="3424" w:hanging="425"/>
      </w:pPr>
      <w:rPr>
        <w:rFonts w:hint="default"/>
        <w:lang w:val="ca-ES" w:eastAsia="en-US" w:bidi="ar-SA"/>
      </w:rPr>
    </w:lvl>
    <w:lvl w:ilvl="4" w:tplc="BF38708A">
      <w:numFmt w:val="bullet"/>
      <w:lvlText w:val="•"/>
      <w:lvlJc w:val="left"/>
      <w:pPr>
        <w:ind w:left="4332" w:hanging="425"/>
      </w:pPr>
      <w:rPr>
        <w:rFonts w:hint="default"/>
        <w:lang w:val="ca-ES" w:eastAsia="en-US" w:bidi="ar-SA"/>
      </w:rPr>
    </w:lvl>
    <w:lvl w:ilvl="5" w:tplc="B6705E68">
      <w:numFmt w:val="bullet"/>
      <w:lvlText w:val="•"/>
      <w:lvlJc w:val="left"/>
      <w:pPr>
        <w:ind w:left="5240" w:hanging="425"/>
      </w:pPr>
      <w:rPr>
        <w:rFonts w:hint="default"/>
        <w:lang w:val="ca-ES" w:eastAsia="en-US" w:bidi="ar-SA"/>
      </w:rPr>
    </w:lvl>
    <w:lvl w:ilvl="6" w:tplc="502E7622">
      <w:numFmt w:val="bullet"/>
      <w:lvlText w:val="•"/>
      <w:lvlJc w:val="left"/>
      <w:pPr>
        <w:ind w:left="6148" w:hanging="425"/>
      </w:pPr>
      <w:rPr>
        <w:rFonts w:hint="default"/>
        <w:lang w:val="ca-ES" w:eastAsia="en-US" w:bidi="ar-SA"/>
      </w:rPr>
    </w:lvl>
    <w:lvl w:ilvl="7" w:tplc="983CA4D8">
      <w:numFmt w:val="bullet"/>
      <w:lvlText w:val="•"/>
      <w:lvlJc w:val="left"/>
      <w:pPr>
        <w:ind w:left="7056" w:hanging="425"/>
      </w:pPr>
      <w:rPr>
        <w:rFonts w:hint="default"/>
        <w:lang w:val="ca-ES" w:eastAsia="en-US" w:bidi="ar-SA"/>
      </w:rPr>
    </w:lvl>
    <w:lvl w:ilvl="8" w:tplc="9BAC8E3A">
      <w:numFmt w:val="bullet"/>
      <w:lvlText w:val="•"/>
      <w:lvlJc w:val="left"/>
      <w:pPr>
        <w:ind w:left="7965" w:hanging="425"/>
      </w:pPr>
      <w:rPr>
        <w:rFonts w:hint="default"/>
        <w:lang w:val="ca-ES" w:eastAsia="en-US" w:bidi="ar-SA"/>
      </w:rPr>
    </w:lvl>
  </w:abstractNum>
  <w:num w:numId="1" w16cid:durableId="5659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0DB"/>
    <w:rsid w:val="000E6B80"/>
    <w:rsid w:val="003F0C6A"/>
    <w:rsid w:val="00E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5DD"/>
  <w15:docId w15:val="{787F1F0B-3E72-4F92-A970-CFE41DA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3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before="1"/>
      <w:ind w:left="1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before="250"/>
      <w:ind w:right="138"/>
      <w:jc w:val="center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ind w:left="1"/>
      <w:outlineLvl w:val="3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09" w:right="142" w:hanging="425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E6B8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E6B80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0E6B8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E6B80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1517</Words>
  <Characters>8650</Characters>
  <Application>Microsoft Office Word</Application>
  <DocSecurity>0</DocSecurity>
  <Lines>72</Lines>
  <Paragraphs>20</Paragraphs>
  <ScaleCrop>false</ScaleCrop>
  <Company>IMI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2026-06-08T13:26:00Z</dcterms:created>
  <dcterms:modified xsi:type="dcterms:W3CDTF">2026-06-08T13:34:00Z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per al Microsoft 365; modified using iText® 5.4.1 ©2000-2012 1T3XT BVBA (AGPL-version)</vt:lpwstr>
  </property>
</Properties>
</file>