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B6AF" w14:textId="77777777" w:rsidR="006D2665" w:rsidRPr="006D2665" w:rsidRDefault="006D2665" w:rsidP="006D2665">
      <w:pPr>
        <w:pStyle w:val="Ttol1"/>
        <w:jc w:val="both"/>
        <w:rPr>
          <w:rFonts w:ascii="Arial" w:hAnsi="Arial" w:cs="Arial"/>
          <w:b/>
          <w:bCs/>
          <w:color w:val="auto"/>
          <w:sz w:val="22"/>
          <w:szCs w:val="22"/>
        </w:rPr>
      </w:pPr>
      <w:bookmarkStart w:id="0" w:name="_Toc228865837"/>
      <w:r w:rsidRPr="006D2665">
        <w:rPr>
          <w:rFonts w:ascii="Arial" w:hAnsi="Arial" w:cs="Arial"/>
          <w:b/>
          <w:bCs/>
          <w:color w:val="auto"/>
          <w:sz w:val="22"/>
          <w:szCs w:val="22"/>
        </w:rPr>
        <w:t>ANEXO 3</w:t>
      </w:r>
      <w:bookmarkEnd w:id="0"/>
    </w:p>
    <w:p w14:paraId="2DB934C9" w14:textId="77777777" w:rsidR="006D2665" w:rsidRPr="00CD243B" w:rsidRDefault="006D2665" w:rsidP="006D2665">
      <w:pPr>
        <w:jc w:val="both"/>
        <w:rPr>
          <w:b/>
          <w:bCs/>
        </w:rPr>
      </w:pPr>
    </w:p>
    <w:p w14:paraId="352ADB5C" w14:textId="77777777" w:rsidR="006D2665" w:rsidRPr="006D2665" w:rsidRDefault="006D2665" w:rsidP="006D2665">
      <w:pPr>
        <w:pStyle w:val="Ttol"/>
        <w:jc w:val="both"/>
        <w:rPr>
          <w:rFonts w:ascii="Arial" w:hAnsi="Arial" w:cs="Arial"/>
          <w:b/>
          <w:bCs/>
          <w:sz w:val="22"/>
          <w:szCs w:val="22"/>
        </w:rPr>
      </w:pPr>
      <w:r w:rsidRPr="00CD243B">
        <w:rPr>
          <w:rFonts w:ascii="Arial" w:hAnsi="Arial" w:cs="Arial"/>
          <w:b/>
          <w:bCs/>
          <w:sz w:val="22"/>
          <w:szCs w:val="22"/>
        </w:rPr>
        <w:t xml:space="preserve">CONTENIDO DEL SOBRE B: DOCUMENTACIÓN RELATIVA A CRITERIOS DE ADJUDICACIÓN EVALUABLES MEDIANTE </w:t>
      </w:r>
      <w:r w:rsidRPr="006D2665">
        <w:rPr>
          <w:rFonts w:ascii="Arial" w:hAnsi="Arial" w:cs="Arial"/>
          <w:b/>
          <w:bCs/>
          <w:sz w:val="22"/>
          <w:szCs w:val="22"/>
        </w:rPr>
        <w:t>UN JUICIO DE VALOR</w:t>
      </w:r>
    </w:p>
    <w:p w14:paraId="482E382E" w14:textId="77777777" w:rsidR="006D2665" w:rsidRPr="006D2665" w:rsidRDefault="006D2665" w:rsidP="006D2665">
      <w:pPr>
        <w:jc w:val="both"/>
      </w:pPr>
    </w:p>
    <w:p w14:paraId="302E1BCC" w14:textId="77777777" w:rsidR="006D2665" w:rsidRPr="006D2665" w:rsidRDefault="006D2665" w:rsidP="006D2665">
      <w:pPr>
        <w:jc w:val="both"/>
      </w:pPr>
    </w:p>
    <w:p w14:paraId="73ED27D7" w14:textId="77777777" w:rsidR="006D2665" w:rsidRPr="006D2665" w:rsidRDefault="006D2665" w:rsidP="006D2665">
      <w:pPr>
        <w:jc w:val="both"/>
      </w:pPr>
      <w:r w:rsidRPr="006D2665">
        <w:t xml:space="preserve">1. Proyecto técnico. Se valorará los siguientes elementos (máximo 13 páginas): </w:t>
      </w:r>
    </w:p>
    <w:p w14:paraId="6C1E4EED" w14:textId="77777777" w:rsidR="006D2665" w:rsidRPr="006D2665" w:rsidRDefault="006D2665" w:rsidP="006D2665">
      <w:pPr>
        <w:jc w:val="both"/>
      </w:pPr>
    </w:p>
    <w:p w14:paraId="61C6C29F" w14:textId="77777777" w:rsidR="006D2665" w:rsidRPr="00CD243B" w:rsidRDefault="006D2665" w:rsidP="006D2665">
      <w:pPr>
        <w:numPr>
          <w:ilvl w:val="1"/>
          <w:numId w:val="2"/>
        </w:numPr>
        <w:jc w:val="both"/>
      </w:pPr>
      <w:r w:rsidRPr="006D2665">
        <w:t xml:space="preserve">Especificación del proceso de </w:t>
      </w:r>
      <w:r w:rsidRPr="00CD243B">
        <w:t xml:space="preserve">trabajo completo (hasta 4 puntos): </w:t>
      </w:r>
    </w:p>
    <w:p w14:paraId="21253697" w14:textId="77777777" w:rsidR="006D2665" w:rsidRPr="00CD243B" w:rsidRDefault="006D2665" w:rsidP="006D2665">
      <w:pPr>
        <w:numPr>
          <w:ilvl w:val="3"/>
          <w:numId w:val="2"/>
        </w:numPr>
        <w:jc w:val="both"/>
      </w:pPr>
      <w:r w:rsidRPr="00CD243B">
        <w:t xml:space="preserve">Definición de las etapas y calendario, actividades y tareas a realizar (1 punto). </w:t>
      </w:r>
    </w:p>
    <w:p w14:paraId="2BABF6C1" w14:textId="77777777" w:rsidR="006D2665" w:rsidRPr="00CD243B" w:rsidRDefault="006D2665" w:rsidP="006D2665">
      <w:pPr>
        <w:numPr>
          <w:ilvl w:val="3"/>
          <w:numId w:val="2"/>
        </w:numPr>
        <w:jc w:val="both"/>
      </w:pPr>
      <w:r w:rsidRPr="00CD243B">
        <w:t xml:space="preserve">Dependencias y prioridades entre tareas (1 punto). </w:t>
      </w:r>
    </w:p>
    <w:p w14:paraId="7F2610EB" w14:textId="77777777" w:rsidR="006D2665" w:rsidRPr="00CD243B" w:rsidRDefault="006D2665" w:rsidP="006D2665">
      <w:pPr>
        <w:numPr>
          <w:ilvl w:val="3"/>
          <w:numId w:val="2"/>
        </w:numPr>
        <w:jc w:val="both"/>
      </w:pPr>
      <w:r w:rsidRPr="00CD243B">
        <w:t xml:space="preserve">Perfiles asociados a la realización de las tareas (1 punto). </w:t>
      </w:r>
    </w:p>
    <w:p w14:paraId="7263FA29" w14:textId="77777777" w:rsidR="006D2665" w:rsidRPr="00CD243B" w:rsidRDefault="006D2665" w:rsidP="006D2665">
      <w:pPr>
        <w:numPr>
          <w:ilvl w:val="3"/>
          <w:numId w:val="2"/>
        </w:numPr>
        <w:jc w:val="both"/>
      </w:pPr>
      <w:proofErr w:type="spellStart"/>
      <w:r w:rsidRPr="00CD243B">
        <w:t>Definición</w:t>
      </w:r>
      <w:proofErr w:type="spellEnd"/>
      <w:r w:rsidRPr="00CD243B">
        <w:t xml:space="preserve"> de los </w:t>
      </w:r>
      <w:proofErr w:type="spellStart"/>
      <w:r w:rsidRPr="00CD243B">
        <w:t>entregables</w:t>
      </w:r>
      <w:proofErr w:type="spellEnd"/>
      <w:r w:rsidRPr="00CD243B">
        <w:t xml:space="preserve"> a </w:t>
      </w:r>
      <w:proofErr w:type="spellStart"/>
      <w:r w:rsidRPr="00CD243B">
        <w:t>obtener</w:t>
      </w:r>
      <w:proofErr w:type="spellEnd"/>
      <w:r w:rsidRPr="00CD243B">
        <w:t xml:space="preserve"> en las tareas (1 punto). </w:t>
      </w:r>
    </w:p>
    <w:p w14:paraId="0080DB3A" w14:textId="77777777" w:rsidR="006D2665" w:rsidRPr="00CD243B" w:rsidRDefault="006D2665" w:rsidP="006D2665">
      <w:pPr>
        <w:ind w:left="720"/>
        <w:jc w:val="both"/>
      </w:pPr>
    </w:p>
    <w:p w14:paraId="6A66FBF0" w14:textId="77777777" w:rsidR="006D2665" w:rsidRPr="00CD243B" w:rsidRDefault="006D2665" w:rsidP="006D2665">
      <w:pPr>
        <w:pStyle w:val="Pargrafdellista"/>
        <w:numPr>
          <w:ilvl w:val="1"/>
          <w:numId w:val="2"/>
        </w:numPr>
        <w:jc w:val="both"/>
      </w:pPr>
      <w:r w:rsidRPr="00CD243B">
        <w:t xml:space="preserve">Controles de calidad y las herramientas TIC que se utilizarán (hasta 5 puntos): </w:t>
      </w:r>
    </w:p>
    <w:p w14:paraId="0BDC050D" w14:textId="77777777" w:rsidR="006D2665" w:rsidRPr="00CD243B" w:rsidRDefault="006D2665" w:rsidP="006D2665">
      <w:pPr>
        <w:numPr>
          <w:ilvl w:val="3"/>
          <w:numId w:val="3"/>
        </w:numPr>
        <w:jc w:val="both"/>
      </w:pPr>
      <w:r w:rsidRPr="00CD243B">
        <w:t xml:space="preserve">Descripción de la metodología de control cualitativo a utilizar: se valorarán las herramientas tecnológicas a utilizar (2 puntos). </w:t>
      </w:r>
    </w:p>
    <w:p w14:paraId="12BA8104" w14:textId="77777777" w:rsidR="006D2665" w:rsidRPr="00CD243B" w:rsidRDefault="006D2665" w:rsidP="006D2665">
      <w:pPr>
        <w:numPr>
          <w:ilvl w:val="3"/>
          <w:numId w:val="3"/>
        </w:numPr>
        <w:jc w:val="both"/>
      </w:pPr>
      <w:r w:rsidRPr="00CD243B">
        <w:t xml:space="preserve">Elementos de control que se llevarán a cabo sobre perfiles profesionales que formarán del proyecto (3 puntos). </w:t>
      </w:r>
    </w:p>
    <w:p w14:paraId="17F44043" w14:textId="77777777" w:rsidR="006D2665" w:rsidRPr="00CD243B" w:rsidRDefault="006D2665" w:rsidP="006D2665">
      <w:pPr>
        <w:jc w:val="both"/>
      </w:pPr>
    </w:p>
    <w:p w14:paraId="1051FA99" w14:textId="77777777" w:rsidR="006D2665" w:rsidRPr="00CD243B" w:rsidRDefault="006D2665" w:rsidP="006D2665">
      <w:pPr>
        <w:jc w:val="both"/>
      </w:pPr>
      <w:r w:rsidRPr="00CD243B">
        <w:t>2. Calidad de las muestras entregadas. (hasta 40 puntos)</w:t>
      </w:r>
    </w:p>
    <w:p w14:paraId="60B70B9F" w14:textId="77777777" w:rsidR="006D2665" w:rsidRPr="006D2665" w:rsidRDefault="006D2665" w:rsidP="006D2665">
      <w:pPr>
        <w:jc w:val="both"/>
      </w:pPr>
    </w:p>
    <w:p w14:paraId="34077229" w14:textId="77777777" w:rsidR="006D2665" w:rsidRPr="006D2665" w:rsidRDefault="006D2665" w:rsidP="006D2665">
      <w:pPr>
        <w:jc w:val="both"/>
      </w:pPr>
      <w:r w:rsidRPr="006D2665">
        <w:t xml:space="preserve">Las empresas licitadoras tendrán que presentar la actualización en catalán y castellano de los datos editoriales y de referencia de todos los ficheros de la muestra entregada (documento </w:t>
      </w:r>
      <w:proofErr w:type="spellStart"/>
      <w:r w:rsidRPr="006D2665">
        <w:t>anexo</w:t>
      </w:r>
      <w:proofErr w:type="spellEnd"/>
      <w:r w:rsidRPr="006D2665">
        <w:t xml:space="preserve"> “</w:t>
      </w:r>
      <w:proofErr w:type="spellStart"/>
      <w:r w:rsidRPr="006D2665">
        <w:t>propostes_concurs_xlsx</w:t>
      </w:r>
      <w:proofErr w:type="spellEnd"/>
      <w:r w:rsidRPr="006D2665">
        <w:t xml:space="preserve">”), </w:t>
      </w:r>
      <w:proofErr w:type="spellStart"/>
      <w:r w:rsidRPr="006D2665">
        <w:t>detectando</w:t>
      </w:r>
      <w:proofErr w:type="spellEnd"/>
      <w:r w:rsidRPr="006D2665">
        <w:t xml:space="preserve"> y </w:t>
      </w:r>
      <w:proofErr w:type="spellStart"/>
      <w:r w:rsidRPr="006D2665">
        <w:t>corrigiendo</w:t>
      </w:r>
      <w:proofErr w:type="spellEnd"/>
      <w:r w:rsidRPr="006D2665">
        <w:t xml:space="preserve"> los posibles errores / carencias que contenga el archivo. Habrá que redactar / actualizar los contenidos necesarios y realizar su correcta meta información en el propio Excel, respetando las columnas existentes. Esta muestra fijará el nivel de calidad de la empresa licitadora según los criterios de la presente licitación. El estilo de redacción, así como de otros elementos de consulta, les podéis obtener directamente a contenidos similares presentes en el portal http://www.catalunya.com. </w:t>
      </w:r>
    </w:p>
    <w:p w14:paraId="1CB359AD" w14:textId="77777777" w:rsidR="006D2665" w:rsidRPr="00CD243B" w:rsidRDefault="006D2665" w:rsidP="006D2665">
      <w:pPr>
        <w:jc w:val="both"/>
      </w:pPr>
    </w:p>
    <w:p w14:paraId="2783FFF7" w14:textId="77777777" w:rsidR="006D2665" w:rsidRPr="00CD243B" w:rsidRDefault="006D2665" w:rsidP="006D2665">
      <w:pPr>
        <w:jc w:val="both"/>
      </w:pPr>
      <w:r w:rsidRPr="00CD243B">
        <w:t xml:space="preserve">Para la valoración de este apartado (y tos sus subapartados), se tendrá en cuenta el contenido referencial del documento </w:t>
      </w:r>
      <w:proofErr w:type="spellStart"/>
      <w:r w:rsidRPr="00CD243B">
        <w:t>anexo</w:t>
      </w:r>
      <w:proofErr w:type="spellEnd"/>
      <w:r w:rsidRPr="00CD243B">
        <w:t xml:space="preserve"> “</w:t>
      </w:r>
      <w:proofErr w:type="spellStart"/>
      <w:r w:rsidRPr="00CD243B">
        <w:t>propostes_concurs_xlsx</w:t>
      </w:r>
      <w:proofErr w:type="spellEnd"/>
      <w:r w:rsidRPr="00CD243B">
        <w:t xml:space="preserve">”: </w:t>
      </w:r>
    </w:p>
    <w:p w14:paraId="0DFF7077" w14:textId="77777777" w:rsidR="006D2665" w:rsidRPr="00CD243B" w:rsidRDefault="006D2665" w:rsidP="006D2665">
      <w:pPr>
        <w:jc w:val="both"/>
      </w:pPr>
    </w:p>
    <w:p w14:paraId="1B8A2E85" w14:textId="77777777" w:rsidR="006D2665" w:rsidRPr="00CD243B" w:rsidRDefault="006D2665" w:rsidP="006D2665">
      <w:pPr>
        <w:numPr>
          <w:ilvl w:val="0"/>
          <w:numId w:val="4"/>
        </w:numPr>
        <w:jc w:val="both"/>
      </w:pPr>
      <w:r w:rsidRPr="00CD243B">
        <w:t>Qué los datos existentes (nombre de la propuesta, datos geográficos, etiquetados, etc...) son</w:t>
      </w:r>
      <w:r w:rsidRPr="00CD243B">
        <w:rPr>
          <w:vanish/>
        </w:rPr>
        <w:t>&lt;A[son|están]&gt;</w:t>
      </w:r>
      <w:r w:rsidRPr="00CD243B">
        <w:t xml:space="preserve"> correctas, completas y se encuentran en catalán y castellano (hasta 15 puntos) </w:t>
      </w:r>
    </w:p>
    <w:p w14:paraId="1F275B04" w14:textId="77777777" w:rsidR="006D2665" w:rsidRPr="006D2665" w:rsidRDefault="006D2665" w:rsidP="006D2665">
      <w:pPr>
        <w:ind w:left="720"/>
        <w:jc w:val="both"/>
      </w:pPr>
    </w:p>
    <w:p w14:paraId="43DB72DB" w14:textId="77777777" w:rsidR="006D2665" w:rsidRPr="006D2665" w:rsidRDefault="006D2665" w:rsidP="006D2665">
      <w:pPr>
        <w:numPr>
          <w:ilvl w:val="0"/>
          <w:numId w:val="4"/>
        </w:numPr>
        <w:jc w:val="both"/>
      </w:pPr>
      <w:r w:rsidRPr="006D2665">
        <w:t xml:space="preserve">Comprobación de que los contenidos editoriales (descripciones, resumen ...) se encuentran correctamente completados en catalán y castellano (hasta 15 puntos), vistos los </w:t>
      </w:r>
      <w:proofErr w:type="spellStart"/>
      <w:r w:rsidRPr="006D2665">
        <w:t>siguientes</w:t>
      </w:r>
      <w:proofErr w:type="spellEnd"/>
      <w:r w:rsidRPr="006D2665">
        <w:t xml:space="preserve"> </w:t>
      </w:r>
      <w:proofErr w:type="spellStart"/>
      <w:r w:rsidRPr="006D2665">
        <w:t>subcriterios</w:t>
      </w:r>
      <w:proofErr w:type="spellEnd"/>
      <w:r w:rsidRPr="006D2665">
        <w:t xml:space="preserve">: </w:t>
      </w:r>
    </w:p>
    <w:p w14:paraId="54D2238F" w14:textId="77777777" w:rsidR="006D2665" w:rsidRPr="006D2665" w:rsidRDefault="006D2665" w:rsidP="006D2665">
      <w:pPr>
        <w:pStyle w:val="Pargrafdellista"/>
        <w:numPr>
          <w:ilvl w:val="0"/>
          <w:numId w:val="6"/>
        </w:numPr>
        <w:jc w:val="both"/>
      </w:pPr>
      <w:r w:rsidRPr="006D2665">
        <w:t xml:space="preserve">Si es entendedor (hasta 5 puntos). </w:t>
      </w:r>
    </w:p>
    <w:p w14:paraId="1CAB0349" w14:textId="77777777" w:rsidR="006D2665" w:rsidRPr="006D2665" w:rsidRDefault="006D2665" w:rsidP="006D2665">
      <w:pPr>
        <w:pStyle w:val="Pargrafdellista"/>
        <w:numPr>
          <w:ilvl w:val="0"/>
          <w:numId w:val="6"/>
        </w:numPr>
        <w:jc w:val="both"/>
      </w:pPr>
      <w:r w:rsidRPr="006D2665">
        <w:t xml:space="preserve">Exacto (hasta 5 puntos). </w:t>
      </w:r>
    </w:p>
    <w:p w14:paraId="67A9D54B" w14:textId="77777777" w:rsidR="006D2665" w:rsidRPr="006D2665" w:rsidRDefault="006D2665" w:rsidP="006D2665">
      <w:pPr>
        <w:pStyle w:val="Pargrafdellista"/>
        <w:numPr>
          <w:ilvl w:val="0"/>
          <w:numId w:val="6"/>
        </w:numPr>
        <w:jc w:val="both"/>
      </w:pPr>
      <w:r w:rsidRPr="006D2665">
        <w:t xml:space="preserve">Concreto (hasta 5 puntos). </w:t>
      </w:r>
    </w:p>
    <w:p w14:paraId="79688CE9" w14:textId="77777777" w:rsidR="006D2665" w:rsidRPr="006D2665" w:rsidRDefault="006D2665" w:rsidP="006D2665">
      <w:pPr>
        <w:jc w:val="both"/>
      </w:pPr>
    </w:p>
    <w:p w14:paraId="3AF2D1B6" w14:textId="77777777" w:rsidR="006D2665" w:rsidRPr="006D2665" w:rsidRDefault="006D2665" w:rsidP="006D2665">
      <w:pPr>
        <w:numPr>
          <w:ilvl w:val="1"/>
          <w:numId w:val="5"/>
        </w:numPr>
        <w:jc w:val="both"/>
      </w:pPr>
      <w:r w:rsidRPr="006D2665">
        <w:t xml:space="preserve">Que la calidad y estilo de la redacción del contenido editorial en castellano y catalán sueño adecuados (hasta 10 puntos), vistos los </w:t>
      </w:r>
      <w:proofErr w:type="spellStart"/>
      <w:r w:rsidRPr="006D2665">
        <w:t>siguientes</w:t>
      </w:r>
      <w:proofErr w:type="spellEnd"/>
      <w:r w:rsidRPr="006D2665">
        <w:t xml:space="preserve"> </w:t>
      </w:r>
      <w:proofErr w:type="spellStart"/>
      <w:r w:rsidRPr="006D2665">
        <w:t>subcriterios</w:t>
      </w:r>
      <w:proofErr w:type="spellEnd"/>
      <w:r w:rsidRPr="006D2665">
        <w:t xml:space="preserve">: </w:t>
      </w:r>
    </w:p>
    <w:p w14:paraId="106411C1" w14:textId="77777777" w:rsidR="006D2665" w:rsidRPr="006D2665" w:rsidRDefault="006D2665" w:rsidP="006D2665">
      <w:pPr>
        <w:pStyle w:val="Pargrafdellista"/>
        <w:numPr>
          <w:ilvl w:val="0"/>
          <w:numId w:val="7"/>
        </w:numPr>
        <w:jc w:val="both"/>
      </w:pPr>
      <w:r w:rsidRPr="006D2665">
        <w:t xml:space="preserve">Si el estilo de redacción es lo bastante esmerado, claro y conciso, adecuándose con el estilo de redacción presente al sector turístico (hasta 5 puntos). </w:t>
      </w:r>
    </w:p>
    <w:p w14:paraId="6A09DC66" w14:textId="77777777" w:rsidR="006D2665" w:rsidRPr="00CD243B" w:rsidRDefault="006D2665" w:rsidP="006D2665">
      <w:pPr>
        <w:pStyle w:val="Pargrafdellista"/>
        <w:numPr>
          <w:ilvl w:val="0"/>
          <w:numId w:val="7"/>
        </w:numPr>
        <w:jc w:val="both"/>
      </w:pPr>
      <w:r w:rsidRPr="00CD243B">
        <w:lastRenderedPageBreak/>
        <w:t xml:space="preserve">Que la calidad orto-tipogràfica y de </w:t>
      </w:r>
      <w:proofErr w:type="spellStart"/>
      <w:r w:rsidRPr="00CD243B">
        <w:t>etiquetado</w:t>
      </w:r>
      <w:proofErr w:type="spellEnd"/>
      <w:r w:rsidRPr="00CD243B">
        <w:t xml:space="preserve"> </w:t>
      </w:r>
      <w:proofErr w:type="spellStart"/>
      <w:r w:rsidRPr="00CD243B">
        <w:t>html</w:t>
      </w:r>
      <w:proofErr w:type="spellEnd"/>
      <w:r w:rsidRPr="00CD243B">
        <w:t xml:space="preserve"> </w:t>
      </w:r>
      <w:proofErr w:type="spellStart"/>
      <w:r w:rsidRPr="00CD243B">
        <w:t>sea</w:t>
      </w:r>
      <w:proofErr w:type="spellEnd"/>
      <w:r w:rsidRPr="00CD243B">
        <w:t xml:space="preserve"> </w:t>
      </w:r>
      <w:proofErr w:type="spellStart"/>
      <w:r w:rsidRPr="00CD243B">
        <w:t>correcto</w:t>
      </w:r>
      <w:proofErr w:type="spellEnd"/>
      <w:r w:rsidRPr="00CD243B">
        <w:t xml:space="preserve"> (</w:t>
      </w:r>
      <w:proofErr w:type="spellStart"/>
      <w:r w:rsidRPr="00CD243B">
        <w:t>hasta</w:t>
      </w:r>
      <w:proofErr w:type="spellEnd"/>
      <w:r w:rsidRPr="00CD243B">
        <w:t xml:space="preserve"> 5 puntos). </w:t>
      </w:r>
    </w:p>
    <w:p w14:paraId="1759133E" w14:textId="77777777" w:rsidR="006D2665" w:rsidRPr="006D2665" w:rsidRDefault="006D2665" w:rsidP="006D2665">
      <w:pPr>
        <w:ind w:left="720"/>
        <w:jc w:val="both"/>
      </w:pPr>
    </w:p>
    <w:p w14:paraId="4F43F15D" w14:textId="77777777" w:rsidR="006D2665" w:rsidRPr="006D2665" w:rsidRDefault="006D2665" w:rsidP="006D2665">
      <w:pPr>
        <w:jc w:val="both"/>
      </w:pPr>
    </w:p>
    <w:p w14:paraId="7C8F4D54" w14:textId="77777777" w:rsidR="006D2665" w:rsidRPr="006D2665" w:rsidRDefault="006D2665" w:rsidP="006D2665">
      <w:pPr>
        <w:jc w:val="both"/>
      </w:pPr>
    </w:p>
    <w:p w14:paraId="209699D6" w14:textId="77777777" w:rsidR="006D2665" w:rsidRPr="006D2665" w:rsidRDefault="006D2665" w:rsidP="006D2665">
      <w:pPr>
        <w:jc w:val="both"/>
      </w:pPr>
    </w:p>
    <w:p w14:paraId="4C986635" w14:textId="77777777" w:rsidR="006D2665" w:rsidRPr="00CD243B" w:rsidRDefault="006D2665" w:rsidP="006D2665">
      <w:pPr>
        <w:jc w:val="both"/>
      </w:pPr>
      <w:r w:rsidRPr="006D2665">
        <w:rPr>
          <w:b/>
          <w:u w:val="single"/>
        </w:rPr>
        <w:t>Comportará la exclusión de la empresa licitadora</w:t>
      </w:r>
      <w:r w:rsidRPr="00CD243B">
        <w:rPr>
          <w:b/>
          <w:u w:val="single"/>
        </w:rPr>
        <w:t xml:space="preserve"> incluir la oferta económica o cualquier otro documento, información o parte de la oferta que sea susceptible de valoración objetiva o automática dentro del sobre B</w:t>
      </w:r>
      <w:r w:rsidRPr="00CD243B">
        <w:t>.</w:t>
      </w:r>
    </w:p>
    <w:p w14:paraId="0D95D354" w14:textId="77777777" w:rsidR="006D2665" w:rsidRPr="006D2665" w:rsidRDefault="006D2665" w:rsidP="006D2665">
      <w:pPr>
        <w:jc w:val="both"/>
      </w:pPr>
    </w:p>
    <w:p w14:paraId="47D8E959" w14:textId="77777777" w:rsidR="006D2665" w:rsidRPr="006D2665" w:rsidRDefault="006D2665" w:rsidP="006D2665">
      <w:pPr>
        <w:jc w:val="both"/>
      </w:pPr>
      <w:r w:rsidRPr="006D2665">
        <w:t>La falta de documentación que impida llevar a cabo la valoración de uno o varios criterios de adjudicación evaluables mediante juicio de valor, comportará la no valoración de los criterios correspondientes.</w:t>
      </w:r>
    </w:p>
    <w:p w14:paraId="677CDF22" w14:textId="77777777" w:rsidR="006D2665" w:rsidRPr="006D2665" w:rsidRDefault="006D2665" w:rsidP="006D2665">
      <w:pPr>
        <w:jc w:val="both"/>
      </w:pPr>
    </w:p>
    <w:p w14:paraId="3C891975" w14:textId="77777777" w:rsidR="006D2665" w:rsidRPr="006D2665" w:rsidRDefault="006D2665" w:rsidP="006D2665">
      <w:pPr>
        <w:jc w:val="both"/>
      </w:pPr>
      <w:r w:rsidRPr="006D2665">
        <w:t>No está permitida la inclusión de enlaces web dentro de esta documentación. En caso de que se incluyan, la información y/o documentación accesible mediante estos enlaces web no será considerada ni valorada por la mesa de contratación bajo ningún concepto.</w:t>
      </w:r>
    </w:p>
    <w:p w14:paraId="72A26BE0" w14:textId="77777777" w:rsidR="006D2665" w:rsidRPr="006D2665" w:rsidRDefault="006D2665" w:rsidP="006D2665">
      <w:pPr>
        <w:jc w:val="both"/>
      </w:pPr>
    </w:p>
    <w:p w14:paraId="5C11706D" w14:textId="77777777" w:rsidR="006D2665" w:rsidRPr="006D2665" w:rsidRDefault="006D2665" w:rsidP="006D2665">
      <w:pPr>
        <w:pStyle w:val="Ttol"/>
        <w:jc w:val="both"/>
        <w:rPr>
          <w:rFonts w:ascii="Arial" w:hAnsi="Arial" w:cs="Arial"/>
          <w:b/>
          <w:bCs/>
          <w:sz w:val="22"/>
          <w:szCs w:val="22"/>
        </w:rPr>
      </w:pPr>
      <w:r w:rsidRPr="006D2665">
        <w:rPr>
          <w:rFonts w:ascii="Arial" w:hAnsi="Arial" w:cs="Arial"/>
          <w:b/>
          <w:bCs/>
          <w:sz w:val="22"/>
          <w:szCs w:val="22"/>
        </w:rPr>
        <w:t>CONTENIDO DEL SOBRE C: DOCUMENTACIÓN RELATIVA A CRITERIOS DE ADJUDICACIÓN EVALUABLES AUTOMÁTICAMENTE</w:t>
      </w:r>
    </w:p>
    <w:p w14:paraId="2412EFC6" w14:textId="77777777" w:rsidR="006D2665" w:rsidRPr="006D2665" w:rsidRDefault="006D2665" w:rsidP="006D2665">
      <w:pPr>
        <w:jc w:val="both"/>
      </w:pPr>
    </w:p>
    <w:p w14:paraId="0585412C" w14:textId="2BD2E5AE" w:rsidR="006D2665" w:rsidRPr="00CD243B" w:rsidRDefault="006D2665" w:rsidP="006D2665">
      <w:pPr>
        <w:pStyle w:val="Pargrafdellista"/>
        <w:numPr>
          <w:ilvl w:val="0"/>
          <w:numId w:val="1"/>
        </w:numPr>
        <w:jc w:val="both"/>
      </w:pPr>
      <w:r w:rsidRPr="00CD243B">
        <w:t>El modelo de oferta económica, que es lo que consta en el a</w:t>
      </w:r>
      <w:hyperlink w:anchor="_ANNEX_5" w:history="1">
        <w:r w:rsidRPr="00CD243B">
          <w:rPr>
            <w:rStyle w:val="mfasi"/>
          </w:rPr>
          <w:t>nexo 5</w:t>
        </w:r>
      </w:hyperlink>
      <w:r w:rsidRPr="00CD243B">
        <w:rPr>
          <w:b/>
        </w:rPr>
        <w:t xml:space="preserve"> </w:t>
      </w:r>
      <w:r w:rsidRPr="00CD243B">
        <w:t xml:space="preserve">de este </w:t>
      </w:r>
      <w:proofErr w:type="spellStart"/>
      <w:r w:rsidR="00CD243B" w:rsidRPr="00CD243B">
        <w:t>pliego</w:t>
      </w:r>
      <w:proofErr w:type="spellEnd"/>
      <w:r w:rsidRPr="00CD243B">
        <w:rPr>
          <w:vanish/>
        </w:rPr>
        <w:t>&lt;A[pliegue|pliego]&gt;</w:t>
      </w:r>
      <w:r w:rsidRPr="00CD243B">
        <w:t>.</w:t>
      </w:r>
    </w:p>
    <w:p w14:paraId="6421D7F9" w14:textId="77777777" w:rsidR="006D2665" w:rsidRPr="00991EB3" w:rsidRDefault="006D2665" w:rsidP="006D2665"/>
    <w:p w14:paraId="3B3A7628" w14:textId="54C214E8" w:rsidR="002D002F" w:rsidRDefault="002D002F" w:rsidP="006D2665"/>
    <w:sectPr w:rsidR="002D00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50B7" w14:textId="77777777" w:rsidR="006D2665" w:rsidRDefault="006D2665" w:rsidP="006D2665">
      <w:r>
        <w:separator/>
      </w:r>
    </w:p>
  </w:endnote>
  <w:endnote w:type="continuationSeparator" w:id="0">
    <w:p w14:paraId="2E7A928F" w14:textId="77777777" w:rsidR="006D2665" w:rsidRDefault="006D2665" w:rsidP="006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8332" w14:textId="77777777" w:rsidR="006D2665" w:rsidRDefault="006D2665" w:rsidP="006D2665">
      <w:r>
        <w:separator/>
      </w:r>
    </w:p>
  </w:footnote>
  <w:footnote w:type="continuationSeparator" w:id="0">
    <w:p w14:paraId="67D6FEBF" w14:textId="77777777" w:rsidR="006D2665" w:rsidRDefault="006D2665" w:rsidP="006D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3DC" w14:textId="77777777" w:rsidR="006D2665" w:rsidRDefault="006D2665" w:rsidP="006D2665">
    <w:pPr>
      <w:pStyle w:val="Capalera"/>
    </w:pPr>
    <w:r w:rsidRPr="00830CE0">
      <w:rPr>
        <w:noProof/>
      </w:rPr>
      <w:drawing>
        <wp:anchor distT="0" distB="0" distL="114300" distR="114300" simplePos="0" relativeHeight="251660288" behindDoc="0" locked="0" layoutInCell="1" allowOverlap="1" wp14:anchorId="793A4E61" wp14:editId="4CDDC8D0">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rPr>
      <w:drawing>
        <wp:anchor distT="0" distB="0" distL="114300" distR="114300" simplePos="0" relativeHeight="251659264" behindDoc="1" locked="0" layoutInCell="1" allowOverlap="1" wp14:anchorId="736DAADA" wp14:editId="51405E7C">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FA709" w14:textId="77777777" w:rsidR="006D2665" w:rsidRDefault="006D266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26DF0"/>
    <w:multiLevelType w:val="hybridMultilevel"/>
    <w:tmpl w:val="77A0BABC"/>
    <w:lvl w:ilvl="0" w:tplc="FFFFFFFF">
      <w:start w:val="1"/>
      <w:numFmt w:val="bullet"/>
      <w:lvlText w:val="•"/>
      <w:lvlJc w:val="left"/>
    </w:lvl>
    <w:lvl w:ilvl="1" w:tplc="04030001">
      <w:start w:val="1"/>
      <w:numFmt w:val="bullet"/>
      <w:lvlText w:val=""/>
      <w:lvlJc w:val="left"/>
      <w:pPr>
        <w:ind w:left="720" w:hanging="360"/>
      </w:pPr>
      <w:rPr>
        <w:rFonts w:ascii="Symbol" w:hAnsi="Symbol" w:hint="default"/>
      </w:rPr>
    </w:lvl>
    <w:lvl w:ilvl="2" w:tplc="FFFFFFFF">
      <w:numFmt w:val="decimal"/>
      <w:lvlText w:val=""/>
      <w:lvlJc w:val="left"/>
    </w:lvl>
    <w:lvl w:ilvl="3" w:tplc="04030003">
      <w:start w:val="1"/>
      <w:numFmt w:val="bullet"/>
      <w:lvlText w:val="o"/>
      <w:lvlJc w:val="left"/>
      <w:pPr>
        <w:ind w:left="108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4337F"/>
    <w:multiLevelType w:val="hybridMultilevel"/>
    <w:tmpl w:val="AB428DFC"/>
    <w:lvl w:ilvl="0" w:tplc="FFFFFFFF">
      <w:start w:val="1"/>
      <w:numFmt w:val="decimal"/>
      <w:lvlText w:val="•"/>
      <w:lvlJc w:val="left"/>
    </w:lvl>
    <w:lvl w:ilvl="1" w:tplc="56CC5E04">
      <w:numFmt w:val="bullet"/>
      <w:lvlText w:val="-"/>
      <w:lvlJc w:val="left"/>
      <w:pPr>
        <w:ind w:left="72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45DE9"/>
    <w:multiLevelType w:val="hybridMultilevel"/>
    <w:tmpl w:val="02281224"/>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12921C4A"/>
    <w:multiLevelType w:val="hybridMultilevel"/>
    <w:tmpl w:val="CFCC57E4"/>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629B2357"/>
    <w:multiLevelType w:val="hybridMultilevel"/>
    <w:tmpl w:val="D012CDE2"/>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708B9E49"/>
    <w:multiLevelType w:val="hybridMultilevel"/>
    <w:tmpl w:val="2F60FB0C"/>
    <w:lvl w:ilvl="0" w:tplc="FFFFFFFF">
      <w:start w:val="1"/>
      <w:numFmt w:val="bullet"/>
      <w:lvlText w:val="•"/>
      <w:lvlJc w:val="left"/>
    </w:lvl>
    <w:lvl w:ilvl="1" w:tplc="89CE2E00">
      <w:start w:val="1"/>
      <w:numFmt w:val="bullet"/>
      <w:lvlText w:val=""/>
      <w:lvlJc w:val="left"/>
      <w:pPr>
        <w:ind w:left="360" w:hanging="360"/>
      </w:pPr>
      <w:rPr>
        <w:rFonts w:ascii="Symbol" w:hAnsi="Symbol" w:hint="default"/>
        <w:color w:val="auto"/>
      </w:rPr>
    </w:lvl>
    <w:lvl w:ilvl="2" w:tplc="FFFFFFFF">
      <w:numFmt w:val="decimal"/>
      <w:lvlText w:val=""/>
      <w:lvlJc w:val="left"/>
    </w:lvl>
    <w:lvl w:ilvl="3" w:tplc="04030003">
      <w:start w:val="1"/>
      <w:numFmt w:val="bullet"/>
      <w:lvlText w:val="o"/>
      <w:lvlJc w:val="left"/>
      <w:pPr>
        <w:ind w:left="108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8386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348952">
    <w:abstractNumId w:val="0"/>
  </w:num>
  <w:num w:numId="3" w16cid:durableId="651063546">
    <w:abstractNumId w:val="6"/>
  </w:num>
  <w:num w:numId="4" w16cid:durableId="601497712">
    <w:abstractNumId w:val="3"/>
  </w:num>
  <w:num w:numId="5" w16cid:durableId="222957847">
    <w:abstractNumId w:val="1"/>
  </w:num>
  <w:num w:numId="6" w16cid:durableId="1508055887">
    <w:abstractNumId w:val="5"/>
  </w:num>
  <w:num w:numId="7" w16cid:durableId="202100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5"/>
    <w:rsid w:val="002D002F"/>
    <w:rsid w:val="00471757"/>
    <w:rsid w:val="005A1304"/>
    <w:rsid w:val="006D2665"/>
    <w:rsid w:val="00B112F7"/>
    <w:rsid w:val="00B56AB2"/>
    <w:rsid w:val="00CD243B"/>
    <w:rsid w:val="00FC185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71FF"/>
  <w15:chartTrackingRefBased/>
  <w15:docId w15:val="{06A56A20-3E52-48DD-BEB1-E42637C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65"/>
    <w:pPr>
      <w:spacing w:after="0" w:line="240" w:lineRule="auto"/>
    </w:pPr>
    <w:rPr>
      <w:rFonts w:ascii="Arial" w:eastAsia="Times New Roman" w:hAnsi="Arial" w:cs="Arial"/>
      <w:snapToGrid w:val="0"/>
      <w:kern w:val="0"/>
      <w14:ligatures w14:val="none"/>
    </w:rPr>
  </w:style>
  <w:style w:type="paragraph" w:styleId="Ttol1">
    <w:name w:val="heading 1"/>
    <w:basedOn w:val="Normal"/>
    <w:next w:val="Normal"/>
    <w:link w:val="Ttol1Car"/>
    <w:qFormat/>
    <w:rsid w:val="006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6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D266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D266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D266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D266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D266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D266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D266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D266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D266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D266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D266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D266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D266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D266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D266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D2665"/>
    <w:rPr>
      <w:rFonts w:eastAsiaTheme="majorEastAsia" w:cstheme="majorBidi"/>
      <w:color w:val="272727" w:themeColor="text1" w:themeTint="D8"/>
    </w:rPr>
  </w:style>
  <w:style w:type="paragraph" w:styleId="Ttol">
    <w:name w:val="Title"/>
    <w:basedOn w:val="Normal"/>
    <w:next w:val="Normal"/>
    <w:link w:val="TtolCar"/>
    <w:uiPriority w:val="10"/>
    <w:qFormat/>
    <w:rsid w:val="006D266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D266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D266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D26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2665"/>
    <w:pPr>
      <w:spacing w:before="160"/>
      <w:jc w:val="center"/>
    </w:pPr>
    <w:rPr>
      <w:i/>
      <w:iCs/>
      <w:color w:val="404040" w:themeColor="text1" w:themeTint="BF"/>
    </w:rPr>
  </w:style>
  <w:style w:type="character" w:customStyle="1" w:styleId="CitaCar">
    <w:name w:val="Cita Car"/>
    <w:basedOn w:val="Lletraperdefectedelpargraf"/>
    <w:link w:val="Cita"/>
    <w:uiPriority w:val="29"/>
    <w:rsid w:val="006D2665"/>
    <w:rPr>
      <w:i/>
      <w:iCs/>
      <w:color w:val="404040" w:themeColor="text1" w:themeTint="BF"/>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6D2665"/>
    <w:pPr>
      <w:ind w:left="720"/>
      <w:contextualSpacing/>
    </w:pPr>
  </w:style>
  <w:style w:type="character" w:styleId="mfasiintens">
    <w:name w:val="Intense Emphasis"/>
    <w:basedOn w:val="Lletraperdefectedelpargraf"/>
    <w:uiPriority w:val="21"/>
    <w:qFormat/>
    <w:rsid w:val="006D2665"/>
    <w:rPr>
      <w:i/>
      <w:iCs/>
      <w:color w:val="0F4761" w:themeColor="accent1" w:themeShade="BF"/>
    </w:rPr>
  </w:style>
  <w:style w:type="paragraph" w:styleId="Citaintensa">
    <w:name w:val="Intense Quote"/>
    <w:basedOn w:val="Normal"/>
    <w:next w:val="Normal"/>
    <w:link w:val="CitaintensaCar"/>
    <w:uiPriority w:val="30"/>
    <w:qFormat/>
    <w:rsid w:val="006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D2665"/>
    <w:rPr>
      <w:i/>
      <w:iCs/>
      <w:color w:val="0F4761" w:themeColor="accent1" w:themeShade="BF"/>
    </w:rPr>
  </w:style>
  <w:style w:type="character" w:styleId="Refernciaintensa">
    <w:name w:val="Intense Reference"/>
    <w:basedOn w:val="Lletraperdefectedelpargraf"/>
    <w:uiPriority w:val="32"/>
    <w:qFormat/>
    <w:rsid w:val="006D2665"/>
    <w:rPr>
      <w:b/>
      <w:bCs/>
      <w:smallCaps/>
      <w:color w:val="0F4761" w:themeColor="accent1" w:themeShade="BF"/>
      <w:spacing w:val="5"/>
    </w:r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6D2665"/>
  </w:style>
  <w:style w:type="character" w:styleId="mfasi">
    <w:name w:val="Emphasis"/>
    <w:uiPriority w:val="20"/>
    <w:qFormat/>
    <w:rsid w:val="006D2665"/>
    <w:rPr>
      <w:rFonts w:ascii="Arial" w:hAnsi="Arial"/>
      <w:b/>
      <w:sz w:val="22"/>
    </w:rPr>
  </w:style>
  <w:style w:type="paragraph" w:styleId="Capalera">
    <w:name w:val="header"/>
    <w:aliases w:val="INDEX- PLEC"/>
    <w:basedOn w:val="Normal"/>
    <w:link w:val="CapaleraCar"/>
    <w:unhideWhenUsed/>
    <w:rsid w:val="006D2665"/>
    <w:pPr>
      <w:tabs>
        <w:tab w:val="center" w:pos="4252"/>
        <w:tab w:val="right" w:pos="8504"/>
      </w:tabs>
    </w:pPr>
  </w:style>
  <w:style w:type="character" w:customStyle="1" w:styleId="CapaleraCar">
    <w:name w:val="Capçalera Car"/>
    <w:aliases w:val="INDEX- PLEC Car"/>
    <w:basedOn w:val="Lletraperdefectedelpargraf"/>
    <w:link w:val="Capalera"/>
    <w:rsid w:val="006D2665"/>
    <w:rPr>
      <w:rFonts w:ascii="Arial" w:eastAsia="Times New Roman" w:hAnsi="Arial" w:cs="Arial"/>
      <w:snapToGrid w:val="0"/>
      <w:kern w:val="0"/>
      <w14:ligatures w14:val="none"/>
    </w:rPr>
  </w:style>
  <w:style w:type="paragraph" w:styleId="Peu">
    <w:name w:val="footer"/>
    <w:basedOn w:val="Normal"/>
    <w:link w:val="PeuCar"/>
    <w:uiPriority w:val="99"/>
    <w:unhideWhenUsed/>
    <w:rsid w:val="006D2665"/>
    <w:pPr>
      <w:tabs>
        <w:tab w:val="center" w:pos="4252"/>
        <w:tab w:val="right" w:pos="8504"/>
      </w:tabs>
    </w:pPr>
  </w:style>
  <w:style w:type="character" w:customStyle="1" w:styleId="PeuCar">
    <w:name w:val="Peu Car"/>
    <w:basedOn w:val="Lletraperdefectedelpargraf"/>
    <w:link w:val="Peu"/>
    <w:uiPriority w:val="99"/>
    <w:rsid w:val="006D2665"/>
    <w:rPr>
      <w:rFonts w:ascii="Arial" w:eastAsia="Times New Roman" w:hAnsi="Arial" w:cs="Arial"/>
      <w:snapToGrid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Company>Generalitat de Catunya</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i Pugès, Helena</dc:creator>
  <cp:keywords/>
  <dc:description/>
  <cp:lastModifiedBy>Serra i Pugès, Helena</cp:lastModifiedBy>
  <cp:revision>2</cp:revision>
  <dcterms:created xsi:type="dcterms:W3CDTF">2026-05-27T12:56:00Z</dcterms:created>
  <dcterms:modified xsi:type="dcterms:W3CDTF">2026-06-03T13:31:00Z</dcterms:modified>
</cp:coreProperties>
</file>