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FB" w:rsidRPr="009A3D72" w:rsidRDefault="009A3D72" w:rsidP="009A3D72">
      <w:pPr>
        <w:pStyle w:val="Textoindependiente"/>
        <w:spacing w:before="268"/>
        <w:ind w:left="426"/>
        <w:rPr>
          <w:b/>
        </w:rPr>
      </w:pPr>
      <w:bookmarkStart w:id="0" w:name="_GoBack"/>
      <w:r w:rsidRPr="009A3D72">
        <w:rPr>
          <w:b/>
        </w:rPr>
        <w:t>Annex 1</w:t>
      </w:r>
    </w:p>
    <w:bookmarkEnd w:id="0"/>
    <w:p w:rsidR="00E94DFB" w:rsidRDefault="00B47B6A">
      <w:pPr>
        <w:pStyle w:val="Ttulo2"/>
        <w:spacing w:line="309" w:lineRule="exact"/>
        <w:ind w:left="700" w:right="1"/>
        <w:jc w:val="center"/>
      </w:pPr>
      <w:r>
        <w:rPr>
          <w:spacing w:val="-4"/>
          <w:u w:val="single"/>
        </w:rPr>
        <w:t>DECLARACIÓ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RESPONSABLE</w:t>
      </w:r>
    </w:p>
    <w:p w:rsidR="00E94DFB" w:rsidRDefault="00B47B6A">
      <w:pPr>
        <w:spacing w:line="309" w:lineRule="exact"/>
        <w:ind w:left="700"/>
        <w:jc w:val="center"/>
        <w:rPr>
          <w:b/>
        </w:rPr>
      </w:pPr>
      <w:r>
        <w:rPr>
          <w:b/>
          <w:spacing w:val="-2"/>
          <w:u w:val="single"/>
        </w:rPr>
        <w:t>PER</w:t>
      </w:r>
      <w:r>
        <w:rPr>
          <w:b/>
          <w:spacing w:val="-11"/>
          <w:u w:val="single"/>
        </w:rPr>
        <w:t xml:space="preserve"> </w:t>
      </w:r>
      <w:r>
        <w:rPr>
          <w:b/>
          <w:spacing w:val="-2"/>
          <w:u w:val="single"/>
        </w:rPr>
        <w:t>A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LA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PRESENTACIÓ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D’OFERTES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CONTRACTES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MENORS</w:t>
      </w:r>
    </w:p>
    <w:p w:rsidR="00E94DFB" w:rsidRDefault="00E94DFB">
      <w:pPr>
        <w:pStyle w:val="Textoindependiente"/>
        <w:spacing w:before="265"/>
        <w:ind w:left="0"/>
        <w:rPr>
          <w:b/>
        </w:rPr>
      </w:pPr>
    </w:p>
    <w:p w:rsidR="00E94DFB" w:rsidRDefault="00B47B6A">
      <w:pPr>
        <w:pStyle w:val="Textoindependiente"/>
        <w:spacing w:before="1" w:line="309" w:lineRule="exact"/>
      </w:pPr>
      <w:r>
        <w:t>En/N/N’</w:t>
      </w:r>
      <w:r>
        <w:rPr>
          <w:spacing w:val="57"/>
        </w:rPr>
        <w:t xml:space="preserve"> </w:t>
      </w:r>
      <w:r>
        <w:t>............................................................,</w:t>
      </w:r>
      <w:r>
        <w:rPr>
          <w:spacing w:val="57"/>
        </w:rPr>
        <w:t xml:space="preserve"> </w:t>
      </w:r>
      <w:r>
        <w:t>amb</w:t>
      </w:r>
      <w:r>
        <w:rPr>
          <w:spacing w:val="56"/>
        </w:rPr>
        <w:t xml:space="preserve"> </w:t>
      </w:r>
      <w:r>
        <w:t>DNI/NIE</w:t>
      </w:r>
      <w:r>
        <w:rPr>
          <w:spacing w:val="56"/>
        </w:rPr>
        <w:t xml:space="preserve"> </w:t>
      </w:r>
      <w:r>
        <w:t>.............................</w:t>
      </w:r>
      <w:r>
        <w:rPr>
          <w:spacing w:val="55"/>
        </w:rPr>
        <w:t xml:space="preserve"> </w:t>
      </w:r>
      <w:r>
        <w:t>,</w:t>
      </w:r>
      <w:r>
        <w:rPr>
          <w:spacing w:val="58"/>
        </w:rPr>
        <w:t xml:space="preserve"> </w:t>
      </w:r>
      <w:r>
        <w:t>amb</w:t>
      </w:r>
      <w:r>
        <w:rPr>
          <w:spacing w:val="55"/>
        </w:rPr>
        <w:t xml:space="preserve"> </w:t>
      </w:r>
      <w:r>
        <w:rPr>
          <w:spacing w:val="-2"/>
        </w:rPr>
        <w:t>domicili</w:t>
      </w:r>
    </w:p>
    <w:p w:rsidR="00E94DFB" w:rsidRDefault="00B47B6A">
      <w:pPr>
        <w:pStyle w:val="Textoindependiente"/>
        <w:spacing w:line="299" w:lineRule="exact"/>
      </w:pPr>
      <w:r>
        <w:t>a</w:t>
      </w:r>
      <w:r>
        <w:rPr>
          <w:spacing w:val="15"/>
        </w:rPr>
        <w:t xml:space="preserve"> </w:t>
      </w:r>
      <w:r>
        <w:t>.........................................,</w:t>
      </w:r>
      <w:r>
        <w:rPr>
          <w:spacing w:val="18"/>
        </w:rPr>
        <w:t xml:space="preserve"> </w:t>
      </w:r>
      <w:r>
        <w:t>núm</w:t>
      </w:r>
      <w:r w:rsidR="009E5210">
        <w:t>.</w:t>
      </w:r>
      <w:r>
        <w:rPr>
          <w:spacing w:val="20"/>
        </w:rPr>
        <w:t xml:space="preserve"> </w:t>
      </w:r>
      <w:r>
        <w:t>....................,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......................................,</w:t>
      </w:r>
      <w:r>
        <w:rPr>
          <w:spacing w:val="19"/>
        </w:rPr>
        <w:t xml:space="preserve"> </w:t>
      </w:r>
      <w:r>
        <w:t>CP</w:t>
      </w:r>
      <w:r>
        <w:rPr>
          <w:spacing w:val="16"/>
        </w:rPr>
        <w:t xml:space="preserve"> </w:t>
      </w:r>
      <w:r>
        <w:t>............................,</w:t>
      </w:r>
      <w:r>
        <w:rPr>
          <w:spacing w:val="18"/>
        </w:rPr>
        <w:t xml:space="preserve"> </w:t>
      </w:r>
      <w:r>
        <w:rPr>
          <w:spacing w:val="-10"/>
        </w:rPr>
        <w:t>i</w:t>
      </w:r>
    </w:p>
    <w:p w:rsidR="00E94DFB" w:rsidRDefault="00B47B6A">
      <w:pPr>
        <w:pStyle w:val="Textoindependiente"/>
        <w:spacing w:line="299" w:lineRule="exact"/>
      </w:pPr>
      <w:r>
        <w:t>adreça</w:t>
      </w:r>
      <w:r>
        <w:rPr>
          <w:spacing w:val="61"/>
          <w:w w:val="150"/>
        </w:rPr>
        <w:t xml:space="preserve"> </w:t>
      </w:r>
      <w:r>
        <w:t>de</w:t>
      </w:r>
      <w:r>
        <w:rPr>
          <w:spacing w:val="62"/>
          <w:w w:val="150"/>
        </w:rPr>
        <w:t xml:space="preserve"> </w:t>
      </w:r>
      <w:r>
        <w:t>correu</w:t>
      </w:r>
      <w:r>
        <w:rPr>
          <w:spacing w:val="62"/>
          <w:w w:val="150"/>
        </w:rPr>
        <w:t xml:space="preserve"> </w:t>
      </w:r>
      <w:r>
        <w:t>electrònic</w:t>
      </w:r>
      <w:r>
        <w:rPr>
          <w:spacing w:val="61"/>
          <w:w w:val="150"/>
        </w:rPr>
        <w:t xml:space="preserve"> </w:t>
      </w:r>
      <w:r>
        <w:t>...............................................,</w:t>
      </w:r>
      <w:r>
        <w:rPr>
          <w:spacing w:val="65"/>
          <w:w w:val="150"/>
        </w:rPr>
        <w:t xml:space="preserve"> </w:t>
      </w:r>
      <w:r>
        <w:t>actuant</w:t>
      </w:r>
      <w:r>
        <w:rPr>
          <w:spacing w:val="62"/>
          <w:w w:val="150"/>
        </w:rPr>
        <w:t xml:space="preserve"> </w:t>
      </w:r>
      <w:r>
        <w:t>en</w:t>
      </w:r>
      <w:r>
        <w:rPr>
          <w:spacing w:val="63"/>
          <w:w w:val="150"/>
        </w:rPr>
        <w:t xml:space="preserve"> </w:t>
      </w:r>
      <w:r>
        <w:t>nom</w:t>
      </w:r>
      <w:r>
        <w:rPr>
          <w:spacing w:val="63"/>
          <w:w w:val="150"/>
        </w:rPr>
        <w:t xml:space="preserve"> </w:t>
      </w:r>
      <w:r>
        <w:t>propi,</w:t>
      </w:r>
      <w:r>
        <w:rPr>
          <w:spacing w:val="61"/>
          <w:w w:val="150"/>
        </w:rPr>
        <w:t xml:space="preserve"> </w:t>
      </w:r>
      <w:r>
        <w:t>o</w:t>
      </w:r>
      <w:r>
        <w:rPr>
          <w:spacing w:val="63"/>
          <w:w w:val="150"/>
        </w:rPr>
        <w:t xml:space="preserve"> </w:t>
      </w:r>
      <w:r>
        <w:rPr>
          <w:spacing w:val="-5"/>
        </w:rPr>
        <w:t>en</w:t>
      </w:r>
    </w:p>
    <w:p w:rsidR="00E94DFB" w:rsidRDefault="00B47B6A">
      <w:pPr>
        <w:pStyle w:val="Textoindependiente"/>
        <w:tabs>
          <w:tab w:val="left" w:pos="2657"/>
          <w:tab w:val="left" w:pos="3441"/>
          <w:tab w:val="left" w:pos="6724"/>
          <w:tab w:val="left" w:pos="8380"/>
          <w:tab w:val="left" w:pos="9224"/>
        </w:tabs>
        <w:spacing w:line="300" w:lineRule="exact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...............................................</w:t>
      </w:r>
      <w:r>
        <w:tab/>
      </w:r>
      <w:r>
        <w:rPr>
          <w:spacing w:val="-2"/>
        </w:rPr>
        <w:t>assabentat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contracte</w:t>
      </w:r>
    </w:p>
    <w:p w:rsidR="00E94DFB" w:rsidRDefault="00B47B6A">
      <w:pPr>
        <w:pStyle w:val="Textoindependiente"/>
        <w:spacing w:line="309" w:lineRule="exact"/>
      </w:pPr>
      <w:r>
        <w:t>de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</w:t>
      </w:r>
    </w:p>
    <w:p w:rsidR="00E94DFB" w:rsidRDefault="00E94DFB">
      <w:pPr>
        <w:pStyle w:val="Textoindependiente"/>
        <w:spacing w:before="265"/>
        <w:ind w:left="0"/>
      </w:pPr>
    </w:p>
    <w:p w:rsidR="00E94DFB" w:rsidRDefault="00B47B6A">
      <w:pPr>
        <w:pStyle w:val="Textoindependiente"/>
      </w:pPr>
      <w:r>
        <w:rPr>
          <w:spacing w:val="-2"/>
        </w:rPr>
        <w:t>DECLARO:</w:t>
      </w:r>
    </w:p>
    <w:p w:rsidR="00E94DFB" w:rsidRDefault="00B47B6A">
      <w:pPr>
        <w:pStyle w:val="Textoindependiente"/>
        <w:spacing w:before="293" w:line="228" w:lineRule="auto"/>
        <w:ind w:right="9"/>
        <w:jc w:val="both"/>
      </w:pPr>
      <w:r>
        <w:t>1.- Que ni el declarant, ni la societat representada, ni cap de les persones que la integren es troben compreses ni els afecten les circumstàncies i prohibicions per a contractar amb l’administració pública que es refereix l’art. 71 de la Llei 9/2017, de 8 de novembre, de Contractes del Sector Públic (LCSP).</w:t>
      </w:r>
    </w:p>
    <w:p w:rsidR="00E94DFB" w:rsidRDefault="00B47B6A">
      <w:pPr>
        <w:pStyle w:val="Textoindependiente"/>
        <w:spacing w:before="293" w:line="228" w:lineRule="auto"/>
        <w:ind w:right="6"/>
        <w:jc w:val="both"/>
      </w:pPr>
      <w:r>
        <w:t>2.- Que cap dels representants, administradors, directius o apoderats de la societat està incurs en cap dels supòsits d’incompatibilitat establerts a la Llei 53/1984, de 26 de</w:t>
      </w:r>
      <w:r>
        <w:rPr>
          <w:spacing w:val="40"/>
        </w:rPr>
        <w:t xml:space="preserve"> </w:t>
      </w:r>
      <w:r>
        <w:t xml:space="preserve">desembre, d’incompatibilitats del personal al servei de les administracions públiques, a la Llei 21/1987, de 26 de novembre, d’incompatibilitats del personal al servei de l’administració de la Generalitat de Catalunya ni a la Llei orgànica 5/1985 de 19 de juny, del Règim Electoral </w:t>
      </w:r>
      <w:r>
        <w:rPr>
          <w:spacing w:val="-2"/>
        </w:rPr>
        <w:t>General.</w:t>
      </w:r>
    </w:p>
    <w:p w:rsidR="00E94DFB" w:rsidRDefault="00B47B6A">
      <w:pPr>
        <w:pStyle w:val="Textoindependiente"/>
        <w:spacing w:before="289" w:line="228" w:lineRule="auto"/>
        <w:ind w:right="10"/>
        <w:jc w:val="both"/>
      </w:pPr>
      <w:r>
        <w:t>3.- Que la societat compleix, amb referència a la data de finalització del termini de presentació d’ofertes, tots els requisits legalment establerts per a contractar amb l’Administració així com la solvència econòmica, financera i tècnica i professional per al present contracte.</w:t>
      </w:r>
    </w:p>
    <w:p w:rsidR="00E94DFB" w:rsidRDefault="00B47B6A" w:rsidP="009A3D72">
      <w:pPr>
        <w:pStyle w:val="Textoindependiente"/>
        <w:spacing w:before="280"/>
        <w:jc w:val="both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contractista)</w:t>
      </w:r>
    </w:p>
    <w:sectPr w:rsidR="00E94DFB">
      <w:headerReference w:type="default" r:id="rId7"/>
      <w:footerReference w:type="default" r:id="rId8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073" w:rsidRDefault="00481073">
      <w:r>
        <w:separator/>
      </w:r>
    </w:p>
  </w:endnote>
  <w:endnote w:type="continuationSeparator" w:id="0">
    <w:p w:rsidR="00481073" w:rsidRDefault="0048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6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073" w:rsidRDefault="00481073">
      <w:r>
        <w:separator/>
      </w:r>
    </w:p>
  </w:footnote>
  <w:footnote w:type="continuationSeparator" w:id="0">
    <w:p w:rsidR="00481073" w:rsidRDefault="0048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  <w:jc w:val="lef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7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0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2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3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5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6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4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0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481073"/>
    <w:rsid w:val="009A3D72"/>
    <w:rsid w:val="009E5210"/>
    <w:rsid w:val="00B47B6A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686A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basedOn w:val="Normal"/>
    <w:uiPriority w:val="1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Mérida Pedragosa Eudald</cp:lastModifiedBy>
  <cp:revision>3</cp:revision>
  <dcterms:created xsi:type="dcterms:W3CDTF">2026-01-14T09:37:00Z</dcterms:created>
  <dcterms:modified xsi:type="dcterms:W3CDTF">2026-01-14T09:39:00Z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