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BB" w:rsidRDefault="00126FBB" w:rsidP="00126FBB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461B5A">
        <w:rPr>
          <w:rFonts w:ascii="Arial Narrow" w:hAnsi="Arial Narrow"/>
          <w:b/>
          <w:color w:val="000000" w:themeColor="text1"/>
        </w:rPr>
        <w:t>ANNEX 2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 Narrow"/>
          <w:color w:val="000000" w:themeColor="text1"/>
          <w:lang w:eastAsia="es-ES"/>
        </w:rPr>
      </w:pP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 Narrow"/>
          <w:i/>
          <w:color w:val="000000" w:themeColor="text1"/>
          <w:u w:val="single"/>
          <w:lang w:eastAsia="es-ES"/>
        </w:rPr>
      </w:pPr>
      <w:r w:rsidRPr="00461B5A">
        <w:rPr>
          <w:rFonts w:ascii="Arial Narrow" w:hAnsi="Arial Narrow" w:cs="Arial Narrow"/>
          <w:i/>
          <w:color w:val="000000" w:themeColor="text1"/>
          <w:u w:val="single"/>
          <w:lang w:eastAsia="es-ES"/>
        </w:rPr>
        <w:t>DECLARACIÓ RESPONSABLE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 Narrow"/>
          <w:i/>
          <w:color w:val="000000" w:themeColor="text1"/>
          <w:lang w:eastAsia="es-ES"/>
        </w:rPr>
      </w:pPr>
    </w:p>
    <w:p w:rsidR="00126FBB" w:rsidRDefault="00126FBB" w:rsidP="00126FBB">
      <w:pPr>
        <w:spacing w:after="0" w:line="240" w:lineRule="auto"/>
        <w:jc w:val="both"/>
        <w:rPr>
          <w:rFonts w:ascii="Arial Narrow" w:hAnsi="Arial Narrow" w:cs="Arial Narrow"/>
          <w:i/>
          <w:color w:val="000000" w:themeColor="text1"/>
          <w:lang w:eastAsia="es-ES"/>
        </w:rPr>
      </w:pP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El/la Sr/a.________</w:t>
      </w:r>
      <w:r>
        <w:rPr>
          <w:rFonts w:ascii="Arial Narrow" w:hAnsi="Arial Narrow" w:cs="Arial Narrow"/>
          <w:i/>
          <w:color w:val="000000" w:themeColor="text1"/>
          <w:lang w:eastAsia="es-ES"/>
        </w:rPr>
        <w:t>___________________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_______ amb NIF núm. ________, en nom propi ( o en representació de l’empresa ________</w:t>
      </w:r>
      <w:r>
        <w:rPr>
          <w:rFonts w:ascii="Arial Narrow" w:hAnsi="Arial Narrow" w:cs="Arial Narrow"/>
          <w:i/>
          <w:color w:val="000000" w:themeColor="text1"/>
          <w:lang w:eastAsia="es-ES"/>
        </w:rPr>
        <w:t>___________________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___, en qualitat de _______</w:t>
      </w:r>
      <w:r>
        <w:rPr>
          <w:rFonts w:ascii="Arial Narrow" w:hAnsi="Arial Narrow" w:cs="Arial Narrow"/>
          <w:i/>
          <w:color w:val="000000" w:themeColor="text1"/>
          <w:lang w:eastAsia="es-ES"/>
        </w:rPr>
        <w:t>______________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___, i segons escriptura pública autoritzada davant Notari/ària _____</w:t>
      </w:r>
      <w:r>
        <w:rPr>
          <w:rFonts w:ascii="Arial Narrow" w:hAnsi="Arial Narrow" w:cs="Arial Narrow"/>
          <w:i/>
          <w:color w:val="000000" w:themeColor="text1"/>
          <w:lang w:eastAsia="es-ES"/>
        </w:rPr>
        <w:t>_____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___ , en data</w:t>
      </w:r>
      <w:r>
        <w:rPr>
          <w:rFonts w:ascii="Arial Narrow" w:hAnsi="Arial Narrow" w:cs="Arial Narrow"/>
          <w:i/>
          <w:color w:val="000000" w:themeColor="text1"/>
          <w:lang w:eastAsia="es-ES"/>
        </w:rPr>
        <w:t xml:space="preserve"> 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____ i amb número de protocol _____, NIIF ________ , domiciliada a</w:t>
      </w:r>
      <w:r>
        <w:rPr>
          <w:rFonts w:ascii="Arial Narrow" w:hAnsi="Arial Narrow" w:cs="Arial Narrow"/>
          <w:i/>
          <w:color w:val="000000" w:themeColor="text1"/>
          <w:lang w:eastAsia="es-ES"/>
        </w:rPr>
        <w:t xml:space="preserve"> 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>_</w:t>
      </w:r>
      <w:r>
        <w:rPr>
          <w:rFonts w:ascii="Arial Narrow" w:hAnsi="Arial Narrow" w:cs="Arial Narrow"/>
          <w:i/>
          <w:color w:val="000000" w:themeColor="text1"/>
          <w:lang w:eastAsia="es-ES"/>
        </w:rPr>
        <w:t>_______________</w:t>
      </w: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 xml:space="preserve">____) 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 Narrow"/>
          <w:i/>
          <w:color w:val="000000" w:themeColor="text1"/>
          <w:lang w:eastAsia="es-ES"/>
        </w:rPr>
      </w:pPr>
      <w:r w:rsidRPr="00461B5A">
        <w:rPr>
          <w:rFonts w:ascii="Arial Narrow" w:hAnsi="Arial Narrow" w:cs="Arial Narrow"/>
          <w:i/>
          <w:color w:val="000000" w:themeColor="text1"/>
          <w:lang w:eastAsia="es-ES"/>
        </w:rPr>
        <w:t xml:space="preserve">declara responsablement </w:t>
      </w:r>
    </w:p>
    <w:p w:rsidR="00126FBB" w:rsidRPr="00461B5A" w:rsidRDefault="00126FBB" w:rsidP="00126FBB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està facultat/da per contractar amb l’Administració ja que té la capacitat d’obrar i la solvència ( 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:rsidR="00126FBB" w:rsidRPr="00461B5A" w:rsidRDefault="00126FBB" w:rsidP="00126FBB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disposa de les autoritzacions necessàries per exercir l’activitat.</w:t>
      </w:r>
    </w:p>
    <w:p w:rsidR="00126FBB" w:rsidRPr="00461B5A" w:rsidRDefault="00126FBB" w:rsidP="00126FBB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Que posseeix l’habilitació professional precisa per a la realització de l’objecte del contracte.</w:t>
      </w:r>
    </w:p>
    <w:p w:rsidR="00126FBB" w:rsidRPr="00461B5A" w:rsidRDefault="00126FBB" w:rsidP="00126FBB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Que es compromet a adscriure a l’execució del contracte els mitjans materials i/o personals indicats en els Plecs.</w:t>
      </w:r>
    </w:p>
    <w:p w:rsidR="00126FBB" w:rsidRPr="00461B5A" w:rsidRDefault="00126FBB" w:rsidP="00126FBB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126FBB" w:rsidRPr="00461B5A" w:rsidRDefault="00126FBB" w:rsidP="00126FBB">
      <w:pPr>
        <w:spacing w:after="0" w:line="240" w:lineRule="auto"/>
        <w:ind w:left="708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.......SI      ..........NO    ........No obligat per normativa</w:t>
      </w:r>
    </w:p>
    <w:p w:rsidR="00126FBB" w:rsidRPr="00461B5A" w:rsidRDefault="00126FBB" w:rsidP="00126FBB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Que l’empresa disposa d’un pla d’igualtat d’oportunitats entre les dones i les homes.</w:t>
      </w:r>
    </w:p>
    <w:p w:rsidR="00126FBB" w:rsidRPr="00461B5A" w:rsidRDefault="00126FBB" w:rsidP="00126FBB">
      <w:pPr>
        <w:spacing w:after="0" w:line="240" w:lineRule="auto"/>
        <w:ind w:left="708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.......SI    ...........NO    ..........No obligat per normativa</w:t>
      </w:r>
    </w:p>
    <w:p w:rsidR="00126FBB" w:rsidRPr="00461B5A" w:rsidRDefault="00126FBB" w:rsidP="00126FBB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Respecte l’Impost d’Activitats Econòmiques (IAE) l’empresa:</w:t>
      </w:r>
    </w:p>
    <w:p w:rsidR="00126FBB" w:rsidRPr="00461B5A" w:rsidRDefault="00126FBB" w:rsidP="00126FBB">
      <w:pPr>
        <w:spacing w:after="0" w:line="240" w:lineRule="auto"/>
        <w:ind w:left="720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( Indicar amb una X una de les dues opcions)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126FBB" w:rsidRPr="00461B5A" w:rsidTr="001D2569">
        <w:trPr>
          <w:gridAfter w:val="1"/>
          <w:wAfter w:w="1666" w:type="dxa"/>
        </w:trPr>
        <w:tc>
          <w:tcPr>
            <w:tcW w:w="5670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>Està subjecta a l’IAE</w:t>
            </w:r>
          </w:p>
        </w:tc>
      </w:tr>
      <w:tr w:rsidR="00126FBB" w:rsidRPr="00461B5A" w:rsidTr="001D2569">
        <w:tc>
          <w:tcPr>
            <w:tcW w:w="7336" w:type="dxa"/>
            <w:gridSpan w:val="2"/>
          </w:tcPr>
          <w:p w:rsidR="00126FBB" w:rsidRPr="00461B5A" w:rsidRDefault="00126FBB" w:rsidP="00126FBB">
            <w:pPr>
              <w:spacing w:after="0" w:line="240" w:lineRule="auto"/>
              <w:ind w:left="317" w:hanging="317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 xml:space="preserve"> No està subjecta a l’IAE o n’està exempta, i continuen vigents les circumstàncies que donaren lloc a la no-subjecció o l’exempció</w:t>
            </w:r>
          </w:p>
        </w:tc>
      </w:tr>
    </w:tbl>
    <w:p w:rsidR="00126FBB" w:rsidRPr="00461B5A" w:rsidRDefault="00126FBB" w:rsidP="00126FBB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>Que es troba al corrent del compliment de les obligacions tributàries i amb la Seguretat Social.</w:t>
      </w:r>
    </w:p>
    <w:p w:rsidR="00126FBB" w:rsidRPr="00461B5A" w:rsidRDefault="00126FBB" w:rsidP="00126FBB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461B5A">
        <w:rPr>
          <w:rFonts w:ascii="Arial Narrow" w:hAnsi="Arial Narrow"/>
          <w:i/>
          <w:color w:val="000000" w:themeColor="text1"/>
        </w:rPr>
        <w:t xml:space="preserve">Que </w:t>
      </w:r>
      <w:proofErr w:type="spellStart"/>
      <w:r w:rsidRPr="00461B5A">
        <w:rPr>
          <w:rFonts w:ascii="Arial Narrow" w:hAnsi="Arial Narrow"/>
          <w:i/>
          <w:color w:val="000000" w:themeColor="text1"/>
        </w:rPr>
        <w:t>dóna</w:t>
      </w:r>
      <w:proofErr w:type="spellEnd"/>
      <w:r w:rsidRPr="00461B5A">
        <w:rPr>
          <w:rFonts w:ascii="Arial Narrow" w:hAnsi="Arial Narrow"/>
          <w:i/>
          <w:color w:val="000000" w:themeColor="text1"/>
        </w:rPr>
        <w:t xml:space="preserve"> compliment a les previsions de la normativa en matèria de prevenció de riscos laborals, i no ha incomplert les seves obligacions en els àmbits de la legislació laboral, social o qualsevol altre especificada en els Plecs.</w:t>
      </w:r>
    </w:p>
    <w:p w:rsidR="00126FBB" w:rsidRPr="00461B5A" w:rsidRDefault="00126FBB" w:rsidP="00126FB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 xml:space="preserve">Que en cas que formulin ofertes empreses vinculades, el grup empresarial a què pertanyen és ( indicar les empreses que la composen </w:t>
      </w:r>
      <w:r w:rsidRPr="00461B5A">
        <w:rPr>
          <w:rFonts w:ascii="Arial Narrow" w:hAnsi="Arial Narrow" w:cs="Arial"/>
          <w:b/>
          <w:i/>
          <w:color w:val="000000" w:themeColor="text1"/>
        </w:rPr>
        <w:t>( INDICAR SI O NO). En cas de resposta afirmativa ( INDICAR les empreses que la composen)</w:t>
      </w:r>
    </w:p>
    <w:p w:rsidR="00126FBB" w:rsidRPr="00461B5A" w:rsidRDefault="00126FBB" w:rsidP="00126FBB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 xml:space="preserve">Està inscrita en el Registre Electrònic d’Empreses Licitadores de la Generalitat de Catalunya </w:t>
      </w:r>
      <w:r w:rsidRPr="00461B5A">
        <w:rPr>
          <w:rFonts w:ascii="Arial Narrow" w:hAnsi="Arial Narrow" w:cs="Arial"/>
          <w:b/>
          <w:i/>
          <w:color w:val="000000" w:themeColor="text1"/>
        </w:rPr>
        <w:t>(RELI) o en el ROLECE</w:t>
      </w:r>
      <w:r w:rsidRPr="00461B5A">
        <w:rPr>
          <w:rFonts w:ascii="Arial Narrow" w:hAnsi="Arial Narrow" w:cs="Arial"/>
          <w:i/>
          <w:color w:val="000000" w:themeColor="text1"/>
        </w:rPr>
        <w:t xml:space="preserve">, (NIF de l’apoderat .....................................................) </w:t>
      </w:r>
      <w:r w:rsidRPr="00461B5A">
        <w:rPr>
          <w:rFonts w:ascii="Arial Narrow" w:hAnsi="Arial Narrow" w:cs="Arial"/>
          <w:b/>
          <w:i/>
          <w:color w:val="000000" w:themeColor="text1"/>
        </w:rPr>
        <w:t xml:space="preserve">i </w:t>
      </w:r>
      <w:r w:rsidRPr="00461B5A">
        <w:rPr>
          <w:rFonts w:ascii="Arial Narrow" w:hAnsi="Arial Narrow" w:cs="Arial"/>
          <w:i/>
          <w:color w:val="000000" w:themeColor="text1"/>
        </w:rPr>
        <w:t>tota la documentació que figura en el RELI/ROLECE manté la seva vigència i no ha estat modificada.</w:t>
      </w:r>
    </w:p>
    <w:p w:rsidR="00126FBB" w:rsidRPr="00461B5A" w:rsidRDefault="00126FBB" w:rsidP="00126FBB">
      <w:pPr>
        <w:spacing w:after="0" w:line="240" w:lineRule="auto"/>
        <w:ind w:left="720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( 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126FBB" w:rsidRPr="00461B5A" w:rsidTr="001D2569">
        <w:tc>
          <w:tcPr>
            <w:tcW w:w="1576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 xml:space="preserve"> SÍ</w:t>
            </w:r>
          </w:p>
        </w:tc>
        <w:tc>
          <w:tcPr>
            <w:tcW w:w="1744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>NO</w:t>
            </w:r>
          </w:p>
        </w:tc>
      </w:tr>
    </w:tbl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126FBB" w:rsidRPr="00461B5A" w:rsidTr="001D2569">
        <w:tc>
          <w:tcPr>
            <w:tcW w:w="1576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 xml:space="preserve"> SÍ</w:t>
            </w:r>
          </w:p>
        </w:tc>
        <w:tc>
          <w:tcPr>
            <w:tcW w:w="1744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 Narrow"/>
                <w:color w:val="000000" w:themeColor="text1"/>
              </w:rPr>
              <w:sym w:font="Wingdings" w:char="F06F"/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 xml:space="preserve"> NO</w:t>
            </w:r>
          </w:p>
        </w:tc>
      </w:tr>
    </w:tbl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Es designa com a persona/es autoritzada/es per a rebre l’avís de les notificacions, comunicacions i requeriments per mitjans electrònics a :</w:t>
      </w:r>
    </w:p>
    <w:tbl>
      <w:tblPr>
        <w:tblW w:w="88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3"/>
        <w:gridCol w:w="1588"/>
        <w:gridCol w:w="2948"/>
        <w:gridCol w:w="1836"/>
      </w:tblGrid>
      <w:tr w:rsidR="00126FBB" w:rsidRPr="00461B5A" w:rsidTr="001D2569">
        <w:tc>
          <w:tcPr>
            <w:tcW w:w="2523" w:type="dxa"/>
          </w:tcPr>
          <w:p w:rsidR="00126FBB" w:rsidRPr="00461B5A" w:rsidRDefault="00126FBB" w:rsidP="00126FB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 xml:space="preserve">Persona/es </w:t>
            </w:r>
            <w:r>
              <w:rPr>
                <w:rFonts w:ascii="Arial Narrow" w:hAnsi="Arial Narrow" w:cs="Arial"/>
                <w:i/>
                <w:color w:val="000000" w:themeColor="text1"/>
              </w:rPr>
              <w:t xml:space="preserve"> </w:t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>autoritzada/es*</w:t>
            </w:r>
          </w:p>
        </w:tc>
        <w:tc>
          <w:tcPr>
            <w:tcW w:w="1588" w:type="dxa"/>
          </w:tcPr>
          <w:p w:rsidR="00126FBB" w:rsidRPr="00461B5A" w:rsidRDefault="00126FBB" w:rsidP="00126FB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DNI*</w:t>
            </w:r>
          </w:p>
        </w:tc>
        <w:tc>
          <w:tcPr>
            <w:tcW w:w="2948" w:type="dxa"/>
          </w:tcPr>
          <w:p w:rsidR="00126FBB" w:rsidRPr="00461B5A" w:rsidRDefault="00126FBB" w:rsidP="00126FB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Correu electrònic</w:t>
            </w:r>
            <w:r>
              <w:rPr>
                <w:rFonts w:ascii="Arial Narrow" w:hAnsi="Arial Narrow" w:cs="Arial"/>
                <w:i/>
                <w:color w:val="000000" w:themeColor="text1"/>
              </w:rPr>
              <w:t xml:space="preserve"> </w:t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>professional*</w:t>
            </w:r>
          </w:p>
        </w:tc>
        <w:tc>
          <w:tcPr>
            <w:tcW w:w="1836" w:type="dxa"/>
          </w:tcPr>
          <w:p w:rsidR="00126FBB" w:rsidRPr="00461B5A" w:rsidRDefault="00126FBB" w:rsidP="00126FB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Mòbil</w:t>
            </w:r>
            <w:r>
              <w:rPr>
                <w:rFonts w:ascii="Arial Narrow" w:hAnsi="Arial Narrow" w:cs="Arial"/>
                <w:i/>
                <w:color w:val="000000" w:themeColor="text1"/>
              </w:rPr>
              <w:t xml:space="preserve"> </w:t>
            </w:r>
            <w:r w:rsidRPr="00461B5A">
              <w:rPr>
                <w:rFonts w:ascii="Arial Narrow" w:hAnsi="Arial Narrow" w:cs="Arial"/>
                <w:i/>
                <w:color w:val="000000" w:themeColor="text1"/>
              </w:rPr>
              <w:t>professional*</w:t>
            </w:r>
          </w:p>
        </w:tc>
      </w:tr>
      <w:tr w:rsidR="00126FBB" w:rsidRPr="00461B5A" w:rsidTr="001D2569">
        <w:tc>
          <w:tcPr>
            <w:tcW w:w="2523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1588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948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1836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</w:tr>
      <w:tr w:rsidR="00126FBB" w:rsidRPr="00461B5A" w:rsidTr="001D2569">
        <w:tc>
          <w:tcPr>
            <w:tcW w:w="2523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1588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948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1836" w:type="dxa"/>
          </w:tcPr>
          <w:p w:rsidR="00126FBB" w:rsidRPr="00461B5A" w:rsidRDefault="00126FBB" w:rsidP="00126FBB">
            <w:pPr>
              <w:spacing w:after="0" w:line="240" w:lineRule="auto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</w:tr>
    </w:tbl>
    <w:p w:rsidR="00126FBB" w:rsidRDefault="00126FBB" w:rsidP="00126FBB">
      <w:pPr>
        <w:spacing w:after="0" w:line="240" w:lineRule="auto"/>
        <w:ind w:left="284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*Camps obligatoris.</w:t>
      </w:r>
    </w:p>
    <w:p w:rsidR="00126FBB" w:rsidRPr="00461B5A" w:rsidRDefault="00126FBB" w:rsidP="00126FBB">
      <w:pPr>
        <w:spacing w:after="0" w:line="240" w:lineRule="auto"/>
        <w:ind w:left="284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 xml:space="preserve">Si l’adreça electrònica o el número de telèfon mòbil facilitats a efectes d’avís de notificació, comunicacions i requeriments quedessin en desús, s’haurà de comunicar la dita circumstància, per escrit, al </w:t>
      </w:r>
      <w:bookmarkStart w:id="0" w:name="_Hlk222830236"/>
      <w:r w:rsidRPr="00461B5A">
        <w:rPr>
          <w:rFonts w:ascii="Arial Narrow" w:hAnsi="Arial Narrow" w:cs="Arial"/>
          <w:i/>
          <w:color w:val="000000" w:themeColor="text1"/>
        </w:rPr>
        <w:t xml:space="preserve">Consell Comarcal del Baix Llobregat </w:t>
      </w:r>
      <w:bookmarkEnd w:id="0"/>
      <w:r w:rsidRPr="00461B5A">
        <w:rPr>
          <w:rFonts w:ascii="Arial Narrow" w:hAnsi="Arial Narrow" w:cs="Arial"/>
          <w:i/>
          <w:color w:val="000000" w:themeColor="text1"/>
        </w:rPr>
        <w:t>per tal de fer la modificació corresponent o revocar l’autorització de notificació electrònica.</w:t>
      </w:r>
    </w:p>
    <w:p w:rsidR="00126FBB" w:rsidRPr="00461B5A" w:rsidRDefault="00126FBB" w:rsidP="00126FBB">
      <w:pPr>
        <w:spacing w:after="0" w:line="240" w:lineRule="auto"/>
        <w:ind w:left="284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 w:rsidRPr="00461B5A">
        <w:rPr>
          <w:rFonts w:ascii="Arial Narrow" w:hAnsi="Arial Narrow" w:cs="Arial"/>
          <w:i/>
          <w:color w:val="000000" w:themeColor="text1"/>
        </w:rPr>
        <w:t>Notum</w:t>
      </w:r>
      <w:proofErr w:type="spellEnd"/>
      <w:r w:rsidRPr="00461B5A">
        <w:rPr>
          <w:rFonts w:ascii="Arial Narrow" w:hAnsi="Arial Narrow" w:cs="Arial"/>
          <w:i/>
          <w:color w:val="000000" w:themeColor="text1"/>
        </w:rPr>
        <w:t xml:space="preserve"> a aquests efectes.</w:t>
      </w:r>
    </w:p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es compromet a subscriure una assegurança de responsabilitat civil amb les condicions establertes en els Plecs de clàusules administratives particulars.</w:t>
      </w:r>
    </w:p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b/>
          <w:i/>
          <w:color w:val="000000" w:themeColor="text1"/>
          <w:u w:val="single"/>
        </w:rPr>
      </w:pPr>
      <w:r w:rsidRPr="00461B5A">
        <w:rPr>
          <w:rFonts w:ascii="Arial Narrow" w:hAnsi="Arial Narrow" w:cs="Arial"/>
          <w:b/>
          <w:i/>
          <w:color w:val="000000" w:themeColor="text1"/>
          <w:u w:val="single"/>
        </w:rPr>
        <w:t>Emplenar només en cas de subcontractació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Es subcontractaran parts per a l’execució al qual s’opta la seva adjudicació i a l’efecte es fa contar que: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 xml:space="preserve">- </w:t>
      </w:r>
      <w:r w:rsidRPr="00461B5A">
        <w:rPr>
          <w:rFonts w:ascii="Arial Narrow" w:hAnsi="Arial Narrow" w:cs="Arial"/>
          <w:i/>
          <w:color w:val="000000" w:themeColor="text1"/>
          <w:bdr w:val="single" w:sz="4" w:space="0" w:color="auto"/>
        </w:rPr>
        <w:t xml:space="preserve">.   </w:t>
      </w:r>
      <w:r w:rsidRPr="00461B5A">
        <w:rPr>
          <w:rFonts w:ascii="Arial Narrow" w:hAnsi="Arial Narrow" w:cs="Arial"/>
          <w:i/>
          <w:color w:val="000000" w:themeColor="text1"/>
        </w:rPr>
        <w:t xml:space="preserve">    A data actual no estan definides les empreses </w:t>
      </w:r>
      <w:proofErr w:type="spellStart"/>
      <w:r w:rsidRPr="00461B5A">
        <w:rPr>
          <w:rFonts w:ascii="Arial Narrow" w:hAnsi="Arial Narrow" w:cs="Arial"/>
          <w:i/>
          <w:color w:val="000000" w:themeColor="text1"/>
        </w:rPr>
        <w:t>subcontractistes</w:t>
      </w:r>
      <w:proofErr w:type="spellEnd"/>
      <w:r w:rsidRPr="00461B5A">
        <w:rPr>
          <w:rFonts w:ascii="Arial Narrow" w:hAnsi="Arial Narrow" w:cs="Arial"/>
          <w:i/>
          <w:color w:val="000000" w:themeColor="text1"/>
        </w:rPr>
        <w:t>. Es facilitarà la seva identificació amb caràcter previ a l’adjudicació del contracte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 xml:space="preserve">-  </w:t>
      </w:r>
      <w:r w:rsidRPr="00461B5A">
        <w:rPr>
          <w:rFonts w:ascii="Arial Narrow" w:hAnsi="Arial Narrow" w:cs="Arial"/>
          <w:i/>
          <w:color w:val="000000" w:themeColor="text1"/>
          <w:bdr w:val="single" w:sz="4" w:space="0" w:color="auto"/>
        </w:rPr>
        <w:t xml:space="preserve">.   </w:t>
      </w:r>
      <w:r w:rsidRPr="00461B5A">
        <w:rPr>
          <w:rFonts w:ascii="Arial Narrow" w:hAnsi="Arial Narrow" w:cs="Arial"/>
          <w:i/>
          <w:color w:val="000000" w:themeColor="text1"/>
        </w:rPr>
        <w:tab/>
        <w:t xml:space="preserve"> Les empreses </w:t>
      </w:r>
      <w:proofErr w:type="spellStart"/>
      <w:r w:rsidRPr="00461B5A">
        <w:rPr>
          <w:rFonts w:ascii="Arial Narrow" w:hAnsi="Arial Narrow" w:cs="Arial"/>
          <w:i/>
          <w:color w:val="000000" w:themeColor="text1"/>
        </w:rPr>
        <w:t>subcontractistes</w:t>
      </w:r>
      <w:proofErr w:type="spellEnd"/>
      <w:r w:rsidRPr="00461B5A">
        <w:rPr>
          <w:rFonts w:ascii="Arial Narrow" w:hAnsi="Arial Narrow" w:cs="Arial"/>
          <w:i/>
          <w:color w:val="000000" w:themeColor="text1"/>
        </w:rPr>
        <w:t xml:space="preserve"> són les següents: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2"/>
        <w:gridCol w:w="3537"/>
      </w:tblGrid>
      <w:tr w:rsidR="00126FBB" w:rsidRPr="00461B5A" w:rsidTr="001D2569">
        <w:tc>
          <w:tcPr>
            <w:tcW w:w="283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Nom de l’empresa</w:t>
            </w:r>
          </w:p>
        </w:tc>
        <w:tc>
          <w:tcPr>
            <w:tcW w:w="2122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CIF</w:t>
            </w:r>
          </w:p>
        </w:tc>
        <w:tc>
          <w:tcPr>
            <w:tcW w:w="3537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Descripció part del contracte a executar</w:t>
            </w:r>
          </w:p>
        </w:tc>
      </w:tr>
      <w:tr w:rsidR="00126FBB" w:rsidRPr="00461B5A" w:rsidTr="001D2569">
        <w:tc>
          <w:tcPr>
            <w:tcW w:w="283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122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3537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</w:tr>
      <w:tr w:rsidR="00126FBB" w:rsidRPr="00461B5A" w:rsidTr="001D2569">
        <w:tc>
          <w:tcPr>
            <w:tcW w:w="283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122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3537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</w:tr>
    </w:tbl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  <w:u w:val="single"/>
        </w:rPr>
      </w:pPr>
      <w:r w:rsidRPr="00461B5A">
        <w:rPr>
          <w:rFonts w:ascii="Arial Narrow" w:hAnsi="Arial Narrow" w:cs="Arial"/>
          <w:b/>
          <w:i/>
          <w:color w:val="000000" w:themeColor="text1"/>
          <w:u w:val="single"/>
        </w:rPr>
        <w:t>Emplenar només en cas de constituir UTE</w:t>
      </w:r>
      <w:r w:rsidRPr="00461B5A">
        <w:rPr>
          <w:rFonts w:ascii="Arial Narrow" w:hAnsi="Arial Narrow" w:cs="Arial"/>
          <w:i/>
          <w:color w:val="000000" w:themeColor="text1"/>
          <w:u w:val="single"/>
        </w:rPr>
        <w:t xml:space="preserve"> si és adjudicatari (recordar que en aquest cas, cada membre de la futura UTE ha de presentar una declaració signada i que s’ha d’adjuntar també el document de compromís d’UTE)</w:t>
      </w:r>
    </w:p>
    <w:p w:rsidR="00126FBB" w:rsidRPr="00461B5A" w:rsidRDefault="00126FBB" w:rsidP="00126FBB">
      <w:pPr>
        <w:spacing w:after="0" w:line="240" w:lineRule="auto"/>
        <w:rPr>
          <w:rFonts w:ascii="Arial Narrow" w:hAnsi="Arial Narrow" w:cs="Verdana"/>
          <w:color w:val="000000" w:themeColor="text1"/>
        </w:rPr>
      </w:pPr>
      <w:r w:rsidRPr="00461B5A">
        <w:rPr>
          <w:rFonts w:ascii="Arial Narrow" w:hAnsi="Arial Narrow" w:cs="Verdana"/>
          <w:color w:val="000000" w:themeColor="text1"/>
        </w:rPr>
        <w:t>En cas de resultar adjudicataris, i amb caràcter previ a la signatura del contracte, es constituirà una UTE formada per les següents persones: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  <w:gridCol w:w="2690"/>
      </w:tblGrid>
      <w:tr w:rsidR="00126FBB" w:rsidRPr="00461B5A" w:rsidTr="001D2569">
        <w:tc>
          <w:tcPr>
            <w:tcW w:w="227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proofErr w:type="spellStart"/>
            <w:r w:rsidRPr="00461B5A">
              <w:rPr>
                <w:rFonts w:ascii="Arial Narrow" w:hAnsi="Arial Narrow" w:cs="Arial"/>
                <w:i/>
                <w:color w:val="000000" w:themeColor="text1"/>
              </w:rPr>
              <w:t>Nif</w:t>
            </w:r>
            <w:proofErr w:type="spellEnd"/>
          </w:p>
        </w:tc>
        <w:tc>
          <w:tcPr>
            <w:tcW w:w="2690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% participació empresa</w:t>
            </w:r>
          </w:p>
        </w:tc>
      </w:tr>
      <w:tr w:rsidR="00126FBB" w:rsidRPr="00461B5A" w:rsidTr="001D2569">
        <w:trPr>
          <w:trHeight w:val="94"/>
        </w:trPr>
        <w:tc>
          <w:tcPr>
            <w:tcW w:w="227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118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2690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</w:tr>
    </w:tbl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  <w:u w:val="single"/>
        </w:rPr>
      </w:pPr>
      <w:r w:rsidRPr="00461B5A">
        <w:rPr>
          <w:rFonts w:ascii="Arial Narrow" w:hAnsi="Arial Narrow" w:cs="Arial"/>
          <w:b/>
          <w:i/>
          <w:color w:val="000000" w:themeColor="text1"/>
          <w:u w:val="single"/>
        </w:rPr>
        <w:t>Emplenar només en cas de solvència de tercers</w:t>
      </w:r>
      <w:r w:rsidRPr="00461B5A">
        <w:rPr>
          <w:rFonts w:ascii="Arial Narrow" w:hAnsi="Arial Narrow" w:cs="Arial"/>
          <w:i/>
          <w:color w:val="000000" w:themeColor="text1"/>
          <w:u w:val="single"/>
        </w:rPr>
        <w:t xml:space="preserve"> (recordar que en aquest cas s’ha de presentar una declaració signada per cadascuna de les empreses a les quals es recorre la seva solvència.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118"/>
      </w:tblGrid>
      <w:tr w:rsidR="00126FBB" w:rsidRPr="00461B5A" w:rsidTr="001D2569">
        <w:tc>
          <w:tcPr>
            <w:tcW w:w="2275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r w:rsidRPr="00461B5A">
              <w:rPr>
                <w:rFonts w:ascii="Arial Narrow" w:hAnsi="Arial Narrow" w:cs="Arial"/>
                <w:i/>
                <w:color w:val="000000" w:themeColor="text1"/>
              </w:rPr>
              <w:t>Identificació</w:t>
            </w:r>
          </w:p>
        </w:tc>
        <w:tc>
          <w:tcPr>
            <w:tcW w:w="2118" w:type="dxa"/>
            <w:shd w:val="clear" w:color="auto" w:fill="auto"/>
          </w:tcPr>
          <w:p w:rsidR="00126FBB" w:rsidRPr="00461B5A" w:rsidRDefault="00126FBB" w:rsidP="00126FBB">
            <w:pPr>
              <w:spacing w:after="0" w:line="240" w:lineRule="auto"/>
              <w:jc w:val="both"/>
              <w:rPr>
                <w:rFonts w:ascii="Arial Narrow" w:hAnsi="Arial Narrow" w:cs="Arial"/>
                <w:i/>
                <w:color w:val="000000" w:themeColor="text1"/>
              </w:rPr>
            </w:pPr>
            <w:proofErr w:type="spellStart"/>
            <w:r w:rsidRPr="00461B5A">
              <w:rPr>
                <w:rFonts w:ascii="Arial Narrow" w:hAnsi="Arial Narrow" w:cs="Arial"/>
                <w:i/>
                <w:color w:val="000000" w:themeColor="text1"/>
              </w:rPr>
              <w:t>Nif</w:t>
            </w:r>
            <w:proofErr w:type="spellEnd"/>
          </w:p>
        </w:tc>
      </w:tr>
    </w:tbl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b/>
          <w:i/>
          <w:color w:val="000000" w:themeColor="text1"/>
        </w:rPr>
      </w:pPr>
      <w:r w:rsidRPr="00461B5A">
        <w:rPr>
          <w:rFonts w:ascii="Arial Narrow" w:hAnsi="Arial Narrow" w:cs="Arial"/>
          <w:b/>
          <w:i/>
          <w:color w:val="000000" w:themeColor="text1"/>
        </w:rPr>
        <w:t>En cas que no s’acrediti la solvència amb mitjans d’altra/es empreses s’haurà d’indicar: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b/>
          <w:i/>
          <w:color w:val="000000" w:themeColor="text1"/>
        </w:rPr>
      </w:pPr>
      <w:r w:rsidRPr="00461B5A">
        <w:rPr>
          <w:rFonts w:ascii="Arial Narrow" w:hAnsi="Arial Narrow" w:cs="Arial"/>
          <w:b/>
          <w:i/>
          <w:color w:val="000000" w:themeColor="text1"/>
        </w:rPr>
        <w:t>Que no integra la solvència amb mitjans d’altra/es empreses.</w:t>
      </w:r>
    </w:p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b/>
          <w:i/>
          <w:color w:val="000000" w:themeColor="text1"/>
          <w:u w:val="single"/>
        </w:rPr>
        <w:t>Aplicable per a empreses estrangeres</w:t>
      </w:r>
      <w:r w:rsidRPr="00461B5A">
        <w:rPr>
          <w:rFonts w:ascii="Arial Narrow" w:hAnsi="Arial Narrow" w:cs="Arial"/>
          <w:i/>
          <w:color w:val="000000" w:themeColor="text1"/>
        </w:rPr>
        <w:t>: Que, en cas que es tracti d’empresa estrangera, es sotmet a la jurisdicció dels Jutjats i Tribunals espanyols.</w:t>
      </w:r>
    </w:p>
    <w:p w:rsidR="00126FBB" w:rsidRPr="00461B5A" w:rsidRDefault="00126FBB" w:rsidP="00126FB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Que en cas de resultar adjudicatari, es compromet a aportar la documentació assenyalada en els Plecs.</w:t>
      </w:r>
    </w:p>
    <w:p w:rsidR="00126FBB" w:rsidRPr="00461B5A" w:rsidRDefault="00126FBB" w:rsidP="00126FBB">
      <w:pPr>
        <w:spacing w:after="0" w:line="240" w:lineRule="auto"/>
        <w:jc w:val="both"/>
        <w:rPr>
          <w:rFonts w:ascii="Arial Narrow" w:hAnsi="Arial Narrow" w:cs="Arial"/>
          <w:i/>
          <w:color w:val="000000" w:themeColor="text1"/>
        </w:rPr>
      </w:pPr>
    </w:p>
    <w:p w:rsidR="00126FBB" w:rsidRDefault="00126FBB" w:rsidP="00126FBB">
      <w:pPr>
        <w:shd w:val="clear" w:color="auto" w:fill="FFFFFF"/>
        <w:spacing w:after="0" w:line="240" w:lineRule="auto"/>
        <w:jc w:val="both"/>
        <w:rPr>
          <w:rFonts w:ascii="Arial Narrow" w:hAnsi="Arial Narrow" w:cs="Verdana"/>
          <w:color w:val="000000" w:themeColor="text1"/>
        </w:rPr>
      </w:pPr>
    </w:p>
    <w:p w:rsidR="00126FBB" w:rsidRPr="00461B5A" w:rsidRDefault="00126FBB" w:rsidP="00126FBB">
      <w:pPr>
        <w:shd w:val="clear" w:color="auto" w:fill="FFFFFF"/>
        <w:spacing w:after="0" w:line="240" w:lineRule="auto"/>
        <w:jc w:val="both"/>
        <w:rPr>
          <w:rFonts w:ascii="Arial Narrow" w:hAnsi="Arial Narrow" w:cs="Verdana"/>
          <w:color w:val="000000" w:themeColor="text1"/>
        </w:rPr>
      </w:pPr>
      <w:bookmarkStart w:id="1" w:name="_GoBack"/>
      <w:bookmarkEnd w:id="1"/>
      <w:r w:rsidRPr="00461B5A">
        <w:rPr>
          <w:rFonts w:ascii="Arial Narrow" w:hAnsi="Arial Narrow" w:cs="Verdana"/>
          <w:color w:val="000000" w:themeColor="text1"/>
        </w:rPr>
        <w:t xml:space="preserve">PROTECCIÓ DE DADES – </w:t>
      </w:r>
    </w:p>
    <w:p w:rsidR="00126FBB" w:rsidRPr="00461B5A" w:rsidRDefault="00126FBB" w:rsidP="00126FBB">
      <w:pPr>
        <w:shd w:val="clear" w:color="auto" w:fill="FFFFFF"/>
        <w:spacing w:after="0" w:line="240" w:lineRule="auto"/>
        <w:jc w:val="both"/>
        <w:rPr>
          <w:rFonts w:ascii="Arial Narrow" w:hAnsi="Arial Narrow" w:cs="Verdana"/>
          <w:color w:val="000000" w:themeColor="text1"/>
        </w:rPr>
      </w:pPr>
      <w:r w:rsidRPr="00461B5A">
        <w:rPr>
          <w:rFonts w:ascii="Arial Narrow" w:hAnsi="Arial Narrow" w:cs="Verdana"/>
          <w:color w:val="000000" w:themeColor="text1"/>
        </w:rPr>
        <w:t xml:space="preserve">Responsable: </w:t>
      </w:r>
      <w:r w:rsidRPr="00461B5A">
        <w:rPr>
          <w:rFonts w:ascii="Arial Narrow" w:hAnsi="Arial Narrow" w:cs="Arial"/>
          <w:color w:val="000000" w:themeColor="text1"/>
        </w:rPr>
        <w:t>Consell Comarcal del Baix Llobregat</w:t>
      </w:r>
      <w:r w:rsidRPr="00461B5A">
        <w:rPr>
          <w:rFonts w:ascii="Arial Narrow" w:hAnsi="Arial Narrow" w:cs="Verdana"/>
          <w:color w:val="000000" w:themeColor="text1"/>
        </w:rPr>
        <w:t xml:space="preserve">. Finalitat del tractament. Fer-li arribar per mitjans electrònics comunicacions oficials relatives al funcionament i gestió del Consell,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Consell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461B5A">
        <w:rPr>
          <w:rFonts w:ascii="Arial Narrow" w:hAnsi="Arial Narrow" w:cs="Verdana"/>
          <w:color w:val="000000" w:themeColor="text1"/>
        </w:rPr>
        <w:t>identificatiu</w:t>
      </w:r>
      <w:proofErr w:type="spellEnd"/>
      <w:r w:rsidRPr="00461B5A">
        <w:rPr>
          <w:rFonts w:ascii="Arial Narrow" w:hAnsi="Arial Narrow" w:cs="Verdana"/>
          <w:color w:val="000000" w:themeColor="text1"/>
        </w:rPr>
        <w:t xml:space="preserve">, adreçat </w:t>
      </w:r>
      <w:hyperlink r:id="rId5" w:history="1">
        <w:r w:rsidRPr="00461B5A">
          <w:rPr>
            <w:rStyle w:val="Enlla"/>
            <w:rFonts w:ascii="Arial Narrow" w:hAnsi="Arial Narrow" w:cs="Verdana"/>
            <w:color w:val="000000" w:themeColor="text1"/>
          </w:rPr>
          <w:t>consellcomarcal@elbaixllobregat.cat</w:t>
        </w:r>
      </w:hyperlink>
      <w:r w:rsidRPr="00461B5A">
        <w:rPr>
          <w:rFonts w:ascii="Arial Narrow" w:hAnsi="Arial Narrow" w:cs="Verdana"/>
          <w:color w:val="000000" w:themeColor="text1"/>
        </w:rPr>
        <w:t xml:space="preserve">  o posar-se en contacte amb el delegat de protecció de dades d’aquesta entitat en </w:t>
      </w:r>
      <w:hyperlink r:id="rId6" w:history="1">
        <w:r w:rsidRPr="00461B5A">
          <w:rPr>
            <w:rStyle w:val="Enlla"/>
            <w:rFonts w:ascii="Arial Narrow" w:hAnsi="Arial Narrow" w:cs="Verdana"/>
            <w:color w:val="000000" w:themeColor="text1"/>
          </w:rPr>
          <w:t>dpd@elbaixllobregat.cat</w:t>
        </w:r>
      </w:hyperlink>
      <w:r w:rsidRPr="00461B5A">
        <w:rPr>
          <w:rFonts w:ascii="Arial Narrow" w:hAnsi="Arial Narrow" w:cs="Verdana"/>
          <w:color w:val="000000" w:themeColor="text1"/>
        </w:rPr>
        <w:t xml:space="preserve">  En cas de disconformitat amb el tractament, també té el dret de presentar una reclamació davant l’Autoritat Catalana de Protecció de Dades a apdcat.gencat.cat.</w:t>
      </w:r>
    </w:p>
    <w:p w:rsidR="00126FBB" w:rsidRPr="00461B5A" w:rsidRDefault="00126FBB" w:rsidP="00126FB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rPr>
          <w:rFonts w:ascii="Arial Narrow" w:hAnsi="Arial Narrow" w:cs="Arial"/>
          <w:i/>
          <w:color w:val="000000" w:themeColor="text1"/>
        </w:rPr>
      </w:pPr>
    </w:p>
    <w:p w:rsidR="00126FBB" w:rsidRPr="00461B5A" w:rsidRDefault="00126FBB" w:rsidP="00126FB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rPr>
          <w:rFonts w:ascii="Arial Narrow" w:hAnsi="Arial Narrow" w:cs="Arial"/>
          <w:i/>
          <w:color w:val="000000" w:themeColor="text1"/>
        </w:rPr>
      </w:pPr>
    </w:p>
    <w:p w:rsidR="00126FBB" w:rsidRPr="00461B5A" w:rsidRDefault="00126FBB" w:rsidP="00126FB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rPr>
          <w:rFonts w:ascii="Arial Narrow" w:hAnsi="Arial Narrow" w:cs="Arial"/>
          <w:i/>
          <w:color w:val="000000" w:themeColor="text1"/>
        </w:rPr>
      </w:pPr>
    </w:p>
    <w:p w:rsidR="00126FBB" w:rsidRDefault="00126FBB" w:rsidP="00126FB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0" w:line="240" w:lineRule="auto"/>
        <w:rPr>
          <w:rFonts w:ascii="Arial Narrow" w:hAnsi="Arial Narrow" w:cs="Arial"/>
          <w:i/>
          <w:color w:val="000000" w:themeColor="text1"/>
        </w:rPr>
      </w:pPr>
      <w:r w:rsidRPr="00461B5A">
        <w:rPr>
          <w:rFonts w:ascii="Arial Narrow" w:hAnsi="Arial Narrow" w:cs="Arial"/>
          <w:i/>
          <w:color w:val="000000" w:themeColor="text1"/>
        </w:rPr>
        <w:t>Signatura electrònica</w:t>
      </w:r>
    </w:p>
    <w:p w:rsidR="00126FBB" w:rsidRDefault="00126FBB" w:rsidP="00126FBB">
      <w:pPr>
        <w:tabs>
          <w:tab w:val="left" w:pos="5760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</w:p>
    <w:sectPr w:rsidR="00126FBB" w:rsidSect="00126FBB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85D3F"/>
    <w:multiLevelType w:val="hybridMultilevel"/>
    <w:tmpl w:val="F8EABAD4"/>
    <w:lvl w:ilvl="0" w:tplc="F28EC506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B"/>
    <w:rsid w:val="00126FBB"/>
    <w:rsid w:val="00A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77AA"/>
  <w15:chartTrackingRefBased/>
  <w15:docId w15:val="{D7EFEA00-3C20-4C28-B240-FDA7B1B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B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1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6FBB"/>
  </w:style>
  <w:style w:type="character" w:styleId="Enlla">
    <w:name w:val="Hyperlink"/>
    <w:basedOn w:val="Lletraperdefectedelpargraf"/>
    <w:unhideWhenUsed/>
    <w:rsid w:val="00126FBB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elbaixllobregat.cat" TargetMode="External"/><Relationship Id="rId5" Type="http://schemas.openxmlformats.org/officeDocument/2006/relationships/hyperlink" Target="mailto:consellcomarca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2026-06-05T06:58:00Z</dcterms:created>
  <dcterms:modified xsi:type="dcterms:W3CDTF">2026-06-05T07:01:00Z</dcterms:modified>
</cp:coreProperties>
</file>