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B19" w14:textId="77777777" w:rsidR="00313A86" w:rsidRPr="00313A86" w:rsidRDefault="00313A86" w:rsidP="00313A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ca-ES" w:eastAsia="es-ES"/>
          <w14:ligatures w14:val="none"/>
        </w:rPr>
      </w:pPr>
    </w:p>
    <w:p w14:paraId="59341298" w14:textId="77777777" w:rsidR="00313A86" w:rsidRPr="00313A86" w:rsidRDefault="00313A86" w:rsidP="00313A86">
      <w:pP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kern w:val="0"/>
          <w:lang w:val="ca-ES" w:eastAsia="es-ES"/>
          <w14:ligatures w14:val="none"/>
        </w:rPr>
        <w:t xml:space="preserve">ANNEX 1. Document Europeu Únic de Contractació (DEUC) i declaració de submissió als jutjats i tribunals espanyols. </w:t>
      </w:r>
    </w:p>
    <w:p w14:paraId="3DBA3C71" w14:textId="77777777" w:rsidR="00313A86" w:rsidRPr="00313A86" w:rsidRDefault="00313A86" w:rsidP="00313A86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(el DEUC s’ha de presentar al sobre A)</w:t>
      </w:r>
    </w:p>
    <w:p w14:paraId="2CAD921E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</w:p>
    <w:p w14:paraId="19CB654A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val="ca-ES" w:eastAsia="es-ES"/>
          <w14:ligatures w14:val="none"/>
        </w:rPr>
      </w:pPr>
    </w:p>
    <w:p w14:paraId="2AF979F0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 xml:space="preserve">El formulari normalitzat del DEUC es troba a la disposició dels licitadors en la següent adreça electrònica: </w:t>
      </w:r>
    </w:p>
    <w:p w14:paraId="3FC7AC8D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6A33782F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5396908B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En català:</w:t>
      </w:r>
    </w:p>
    <w:p w14:paraId="52340CCC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hyperlink r:id="rId7" w:history="1">
        <w:r w:rsidRPr="00313A86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val="ca-ES" w:eastAsia="es-ES"/>
            <w14:ligatures w14:val="none"/>
          </w:rPr>
          <w:t>https://contractaciopublica.cat/ca/d</w:t>
        </w:r>
        <w:r w:rsidRPr="00313A86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val="ca-ES" w:eastAsia="es-ES"/>
            <w14:ligatures w14:val="none"/>
          </w:rPr>
          <w:t>e</w:t>
        </w:r>
        <w:r w:rsidRPr="00313A86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val="ca-ES" w:eastAsia="es-ES"/>
            <w14:ligatures w14:val="none"/>
          </w:rPr>
          <w:t>uc</w:t>
        </w:r>
      </w:hyperlink>
    </w:p>
    <w:p w14:paraId="31DBC1F5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56AC914B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En castellà:</w:t>
      </w:r>
    </w:p>
    <w:p w14:paraId="354EDA6A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hyperlink r:id="rId8" w:history="1">
        <w:r w:rsidRPr="00313A86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val="ca-ES" w:eastAsia="es-ES"/>
            <w14:ligatures w14:val="none"/>
          </w:rPr>
          <w:t>https://visor.registrodelicitadores.gob.es/espd-we</w:t>
        </w:r>
        <w:r w:rsidRPr="00313A86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val="ca-ES" w:eastAsia="es-ES"/>
            <w14:ligatures w14:val="none"/>
          </w:rPr>
          <w:t>b</w:t>
        </w:r>
        <w:r w:rsidRPr="00313A86">
          <w:rPr>
            <w:rFonts w:ascii="Arial" w:eastAsia="Times New Roman" w:hAnsi="Arial" w:cs="Arial"/>
            <w:color w:val="0000FF"/>
            <w:kern w:val="0"/>
            <w:sz w:val="22"/>
            <w:szCs w:val="22"/>
            <w:u w:val="single"/>
            <w:lang w:val="ca-ES" w:eastAsia="es-ES"/>
            <w14:ligatures w14:val="none"/>
          </w:rPr>
          <w:t>/filter?lang=es</w:t>
        </w:r>
      </w:hyperlink>
    </w:p>
    <w:p w14:paraId="2D1DEB20" w14:textId="77777777" w:rsidR="00313A86" w:rsidRPr="00313A86" w:rsidRDefault="00313A86" w:rsidP="00313A8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6FD20390" w14:textId="77777777" w:rsidR="00313A86" w:rsidRPr="00313A86" w:rsidRDefault="00313A86" w:rsidP="00313A8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trike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strike/>
          <w:kern w:val="0"/>
          <w:sz w:val="22"/>
          <w:szCs w:val="22"/>
          <w:lang w:val="ca-ES" w:eastAsia="es-ES"/>
          <w14:ligatures w14:val="none"/>
        </w:rPr>
        <w:t xml:space="preserve"> </w:t>
      </w:r>
    </w:p>
    <w:p w14:paraId="66DF9C74" w14:textId="77777777" w:rsidR="00313A86" w:rsidRDefault="00313A86" w:rsidP="00313A86">
      <w:pPr>
        <w:spacing w:after="0" w:line="240" w:lineRule="auto"/>
        <w:rPr>
          <w:rFonts w:ascii="Arial" w:eastAsia="Times New Roman" w:hAnsi="Arial" w:cs="Arial"/>
          <w:color w:val="8DB3E2"/>
          <w:spacing w:val="-3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color w:val="8DB3E2"/>
          <w:spacing w:val="-3"/>
          <w:kern w:val="0"/>
          <w:sz w:val="22"/>
          <w:szCs w:val="22"/>
          <w:lang w:val="ca-ES" w:eastAsia="es-ES"/>
          <w14:ligatures w14:val="none"/>
        </w:rPr>
        <w:br w:type="page"/>
      </w:r>
    </w:p>
    <w:p w14:paraId="2EF3B371" w14:textId="77777777" w:rsidR="00313A86" w:rsidRDefault="00313A86" w:rsidP="00313A86">
      <w:pPr>
        <w:spacing w:after="0" w:line="240" w:lineRule="auto"/>
        <w:rPr>
          <w:rFonts w:ascii="Arial" w:eastAsia="Times New Roman" w:hAnsi="Arial" w:cs="Arial"/>
          <w:color w:val="8DB3E2"/>
          <w:spacing w:val="-3"/>
          <w:kern w:val="0"/>
          <w:sz w:val="22"/>
          <w:szCs w:val="22"/>
          <w:lang w:val="ca-ES" w:eastAsia="es-ES"/>
          <w14:ligatures w14:val="none"/>
        </w:rPr>
      </w:pPr>
    </w:p>
    <w:p w14:paraId="31BFC296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color w:val="8DB3E2"/>
          <w:spacing w:val="-3"/>
          <w:kern w:val="0"/>
          <w:sz w:val="22"/>
          <w:szCs w:val="22"/>
          <w:lang w:val="ca-ES" w:eastAsia="es-ES"/>
          <w14:ligatures w14:val="none"/>
        </w:rPr>
      </w:pPr>
    </w:p>
    <w:p w14:paraId="2B81F2C5" w14:textId="77777777" w:rsidR="00313A86" w:rsidRPr="00313A86" w:rsidRDefault="00313A86" w:rsidP="00313A86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kern w:val="0"/>
          <w:lang w:val="ca-ES" w:eastAsia="es-ES"/>
          <w14:ligatures w14:val="none"/>
        </w:rPr>
      </w:pPr>
      <w:bookmarkStart w:id="0" w:name="_Toc39560337"/>
      <w:r w:rsidRPr="00313A86">
        <w:rPr>
          <w:rFonts w:ascii="Arial" w:eastAsia="Times New Roman" w:hAnsi="Arial" w:cs="Arial"/>
          <w:b/>
          <w:spacing w:val="-3"/>
          <w:kern w:val="0"/>
          <w:lang w:val="ca-ES" w:eastAsia="es-ES"/>
          <w14:ligatures w14:val="none"/>
        </w:rPr>
        <w:t>ANNEX 2. Oferta econòmica i criteris avaluables de forma automàtica.</w:t>
      </w:r>
      <w:bookmarkEnd w:id="0"/>
    </w:p>
    <w:p w14:paraId="334B473C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 xml:space="preserve">(aquest annex s’ha de presentar al sobre C) </w:t>
      </w:r>
    </w:p>
    <w:p w14:paraId="69F89034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313A86" w:rsidRPr="00313A86" w14:paraId="2C1BAEFB" w14:textId="77777777" w:rsidTr="003726F0">
        <w:tc>
          <w:tcPr>
            <w:tcW w:w="3681" w:type="dxa"/>
          </w:tcPr>
          <w:p w14:paraId="7FC0F8B3" w14:textId="77777777" w:rsidR="00313A86" w:rsidRPr="00313A86" w:rsidRDefault="00313A86" w:rsidP="00313A8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ca-ES" w:eastAsia="es-ES"/>
                <w14:ligatures w14:val="none"/>
              </w:rPr>
              <w:t>Núm. exp. SE183159HO2026034</w:t>
            </w:r>
          </w:p>
        </w:tc>
        <w:tc>
          <w:tcPr>
            <w:tcW w:w="4813" w:type="dxa"/>
          </w:tcPr>
          <w:p w14:paraId="2911D4C1" w14:textId="77777777" w:rsidR="00313A86" w:rsidRPr="00313A86" w:rsidRDefault="00313A86" w:rsidP="00313A86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2"/>
                <w:lang w:val="ca-ES" w:eastAsia="es-ES"/>
                <w14:ligatures w14:val="none"/>
              </w:rPr>
              <w:t>Servei integral de captació i activació de mecenatge de l’Any Gaudí 2026 de la Universitat Politècnica de Catalunya (UPC)</w:t>
            </w:r>
          </w:p>
        </w:tc>
      </w:tr>
    </w:tbl>
    <w:p w14:paraId="3D1495DF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59C658D0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 el contracte amb estricta subjecció als requisits i condicions estipulats:</w:t>
      </w:r>
    </w:p>
    <w:p w14:paraId="294A045F" w14:textId="77777777" w:rsidR="00313A86" w:rsidRPr="00313A86" w:rsidRDefault="00313A86" w:rsidP="00313A86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0"/>
          <w:lang w:val="ca-ES" w:eastAsia="es-ES"/>
          <w14:ligatures w14:val="none"/>
        </w:rPr>
      </w:pPr>
    </w:p>
    <w:p w14:paraId="17967E11" w14:textId="77777777" w:rsidR="00313A86" w:rsidRPr="00313A86" w:rsidRDefault="00313A86" w:rsidP="00313A86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kern w:val="0"/>
          <w:sz w:val="22"/>
          <w:szCs w:val="20"/>
          <w:lang w:val="ca-ES" w:eastAsia="es-ES"/>
          <w14:ligatures w14:val="none"/>
        </w:rPr>
        <w:t>Oferta econòmica (fins 52 punts)</w:t>
      </w:r>
    </w:p>
    <w:p w14:paraId="036F0595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0"/>
          <w:lang w:val="ca-ES" w:eastAsia="es-ES"/>
          <w14:ligatures w14:val="none"/>
        </w:rPr>
      </w:pPr>
    </w:p>
    <w:p w14:paraId="5535C978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  <w:t xml:space="preserve">Completeu els camps següents: </w:t>
      </w:r>
    </w:p>
    <w:p w14:paraId="0B7EDE1C" w14:textId="77777777" w:rsidR="00313A86" w:rsidRPr="00313A86" w:rsidRDefault="00313A86" w:rsidP="00313A86">
      <w:pPr>
        <w:shd w:val="clear" w:color="auto" w:fill="83CAEB"/>
        <w:tabs>
          <w:tab w:val="left" w:pos="1134"/>
          <w:tab w:val="left" w:pos="48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  <w:t>Part fixa (fins a 5 punts)</w:t>
      </w:r>
    </w:p>
    <w:p w14:paraId="1D1B7FA9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</w:pPr>
    </w:p>
    <w:p w14:paraId="42FD45AB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  <w:t xml:space="preserve">Bloc A </w:t>
      </w:r>
    </w:p>
    <w:p w14:paraId="096691B5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313A86" w:rsidRPr="00313A86" w14:paraId="5B5454A7" w14:textId="77777777" w:rsidTr="003726F0">
        <w:tc>
          <w:tcPr>
            <w:tcW w:w="2831" w:type="dxa"/>
          </w:tcPr>
          <w:p w14:paraId="3EF08566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Preu licitació (IVA exclòs)</w:t>
            </w:r>
          </w:p>
        </w:tc>
        <w:tc>
          <w:tcPr>
            <w:tcW w:w="2832" w:type="dxa"/>
          </w:tcPr>
          <w:p w14:paraId="2C3A802F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Preu ofert (IVA exclòs)</w:t>
            </w:r>
          </w:p>
        </w:tc>
      </w:tr>
      <w:tr w:rsidR="00313A86" w:rsidRPr="00313A86" w14:paraId="66D8082B" w14:textId="77777777" w:rsidTr="003726F0">
        <w:tc>
          <w:tcPr>
            <w:tcW w:w="2831" w:type="dxa"/>
          </w:tcPr>
          <w:p w14:paraId="4D4072BE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6.000,00 €</w:t>
            </w:r>
          </w:p>
        </w:tc>
        <w:tc>
          <w:tcPr>
            <w:tcW w:w="2832" w:type="dxa"/>
          </w:tcPr>
          <w:p w14:paraId="3C7EC854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........................</w:t>
            </w:r>
          </w:p>
        </w:tc>
      </w:tr>
    </w:tbl>
    <w:p w14:paraId="08BE48AB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06F682F2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  <w:t>Bloc B</w:t>
      </w:r>
    </w:p>
    <w:p w14:paraId="3A0A2195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2"/>
      </w:tblGrid>
      <w:tr w:rsidR="00313A86" w:rsidRPr="00313A86" w14:paraId="1C7C37C6" w14:textId="77777777" w:rsidTr="003726F0">
        <w:tc>
          <w:tcPr>
            <w:tcW w:w="2831" w:type="dxa"/>
          </w:tcPr>
          <w:p w14:paraId="31B7164A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Preu licitació (IVA exclòs)</w:t>
            </w:r>
          </w:p>
        </w:tc>
        <w:tc>
          <w:tcPr>
            <w:tcW w:w="2832" w:type="dxa"/>
          </w:tcPr>
          <w:p w14:paraId="57DEE175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Preu ofert (IVA exclòs)</w:t>
            </w:r>
          </w:p>
        </w:tc>
      </w:tr>
      <w:tr w:rsidR="00313A86" w:rsidRPr="00313A86" w14:paraId="05CCBA6D" w14:textId="77777777" w:rsidTr="003726F0">
        <w:tc>
          <w:tcPr>
            <w:tcW w:w="2831" w:type="dxa"/>
          </w:tcPr>
          <w:p w14:paraId="64745A7A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10.000,00 €</w:t>
            </w:r>
          </w:p>
        </w:tc>
        <w:tc>
          <w:tcPr>
            <w:tcW w:w="2832" w:type="dxa"/>
          </w:tcPr>
          <w:p w14:paraId="5EBFF952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...........................</w:t>
            </w:r>
          </w:p>
        </w:tc>
      </w:tr>
    </w:tbl>
    <w:p w14:paraId="1A188FD6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3B52CCF9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  <w:t>TOTAL Part fixa (Bloc A+B) = ..................................</w:t>
      </w:r>
    </w:p>
    <w:p w14:paraId="728E4A31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u w:val="single"/>
          <w:lang w:val="ca-ES" w:eastAsia="es-ES"/>
          <w14:ligatures w14:val="none"/>
        </w:rPr>
      </w:pPr>
    </w:p>
    <w:p w14:paraId="57C11C8E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8"/>
          <w:szCs w:val="16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i/>
          <w:iCs/>
          <w:kern w:val="0"/>
          <w:sz w:val="18"/>
          <w:szCs w:val="16"/>
          <w:u w:val="single"/>
          <w:lang w:val="ca-ES" w:eastAsia="es-ES"/>
          <w14:ligatures w14:val="none"/>
        </w:rPr>
        <w:t>El preu màxim ofert no pot superar ni el preu de licitació de cada bloc (A i B) ni l’import total de licitació de 16.000 €</w:t>
      </w:r>
      <w:r w:rsidRPr="00313A86">
        <w:rPr>
          <w:rFonts w:ascii="Arial" w:eastAsia="Times New Roman" w:hAnsi="Arial" w:cs="Arial"/>
          <w:i/>
          <w:iCs/>
          <w:kern w:val="0"/>
          <w:sz w:val="18"/>
          <w:szCs w:val="16"/>
          <w:lang w:val="ca-ES" w:eastAsia="es-ES"/>
          <w14:ligatures w14:val="none"/>
        </w:rPr>
        <w:t xml:space="preserve"> (IVA exclòs). </w:t>
      </w:r>
    </w:p>
    <w:p w14:paraId="26715D03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18"/>
          <w:szCs w:val="16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i/>
          <w:iCs/>
          <w:kern w:val="0"/>
          <w:sz w:val="18"/>
          <w:szCs w:val="16"/>
          <w:lang w:val="ca-ES" w:eastAsia="es-ES"/>
          <w14:ligatures w14:val="none"/>
        </w:rPr>
        <w:t>Quedaran excloses les ofertes que presentin un import superior al preu de licitació.</w:t>
      </w:r>
    </w:p>
    <w:p w14:paraId="660A055E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297CD9B7" w14:textId="77777777" w:rsidR="00313A86" w:rsidRPr="00313A86" w:rsidRDefault="00313A86" w:rsidP="00313A86">
      <w:pPr>
        <w:shd w:val="clear" w:color="auto" w:fill="83CAEB"/>
        <w:tabs>
          <w:tab w:val="left" w:pos="4820"/>
        </w:tabs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  <w:t>Part variable (fins a 47 punts)</w:t>
      </w:r>
    </w:p>
    <w:p w14:paraId="35B910E8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17CA5C71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  <w:t xml:space="preserve">Bloc A (Fins a 40 punts) </w:t>
      </w:r>
    </w:p>
    <w:p w14:paraId="49490B74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</w:pPr>
    </w:p>
    <w:p w14:paraId="12494805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i/>
          <w:iCs/>
          <w:kern w:val="0"/>
          <w:sz w:val="22"/>
          <w:szCs w:val="20"/>
          <w:lang w:val="ca-ES" w:eastAsia="es-ES"/>
          <w14:ligatures w14:val="none"/>
        </w:rPr>
        <w:t xml:space="preserve">1r Tram fins 1.500.000 € </w:t>
      </w:r>
      <w:r w:rsidRPr="00313A86"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  <w:t>(fins a 25 punts)</w:t>
      </w:r>
    </w:p>
    <w:p w14:paraId="205CAA5B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118"/>
      </w:tblGrid>
      <w:tr w:rsidR="00313A86" w:rsidRPr="00313A86" w14:paraId="6B0AD4D2" w14:textId="77777777" w:rsidTr="003726F0">
        <w:tc>
          <w:tcPr>
            <w:tcW w:w="3823" w:type="dxa"/>
          </w:tcPr>
          <w:p w14:paraId="1E0023ED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% comissió màxim licitació</w:t>
            </w:r>
          </w:p>
        </w:tc>
        <w:tc>
          <w:tcPr>
            <w:tcW w:w="3118" w:type="dxa"/>
          </w:tcPr>
          <w:p w14:paraId="066EFDCA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 xml:space="preserve">% comissió ofert </w:t>
            </w:r>
          </w:p>
        </w:tc>
      </w:tr>
      <w:tr w:rsidR="00313A86" w:rsidRPr="00313A86" w14:paraId="284D019E" w14:textId="77777777" w:rsidTr="003726F0">
        <w:tc>
          <w:tcPr>
            <w:tcW w:w="3823" w:type="dxa"/>
          </w:tcPr>
          <w:p w14:paraId="19935D19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15%</w:t>
            </w:r>
          </w:p>
        </w:tc>
        <w:tc>
          <w:tcPr>
            <w:tcW w:w="3118" w:type="dxa"/>
          </w:tcPr>
          <w:p w14:paraId="456755A2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....%</w:t>
            </w:r>
          </w:p>
        </w:tc>
      </w:tr>
    </w:tbl>
    <w:p w14:paraId="2D43D51A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center"/>
        <w:rPr>
          <w:rFonts w:ascii="Arial" w:eastAsia="Times New Roman" w:hAnsi="Arial" w:cs="Arial"/>
          <w:i/>
          <w:iCs/>
          <w:kern w:val="0"/>
          <w:sz w:val="22"/>
          <w:szCs w:val="20"/>
          <w:lang w:val="ca-ES" w:eastAsia="es-ES"/>
          <w14:ligatures w14:val="none"/>
        </w:rPr>
      </w:pPr>
    </w:p>
    <w:p w14:paraId="1E5323F5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i/>
          <w:iCs/>
          <w:kern w:val="0"/>
          <w:sz w:val="22"/>
          <w:szCs w:val="20"/>
          <w:lang w:val="ca-ES" w:eastAsia="es-ES"/>
          <w14:ligatures w14:val="none"/>
        </w:rPr>
        <w:t xml:space="preserve">2n Tram que excedeixi de 1.500.000 € fins a 4.000.000 € </w:t>
      </w:r>
      <w:r w:rsidRPr="00313A86"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  <w:t>(fins a 15 punts)</w:t>
      </w:r>
    </w:p>
    <w:p w14:paraId="76973BDA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sz w:val="22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118"/>
      </w:tblGrid>
      <w:tr w:rsidR="00313A86" w:rsidRPr="00313A86" w14:paraId="1E9E021F" w14:textId="77777777" w:rsidTr="003726F0">
        <w:tc>
          <w:tcPr>
            <w:tcW w:w="3823" w:type="dxa"/>
          </w:tcPr>
          <w:p w14:paraId="22E00FD6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% comissió màxim licitació</w:t>
            </w:r>
          </w:p>
        </w:tc>
        <w:tc>
          <w:tcPr>
            <w:tcW w:w="3118" w:type="dxa"/>
          </w:tcPr>
          <w:p w14:paraId="08CC3F1D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% comissió ofert</w:t>
            </w:r>
          </w:p>
        </w:tc>
      </w:tr>
      <w:tr w:rsidR="00313A86" w:rsidRPr="00313A86" w14:paraId="3E7A225D" w14:textId="77777777" w:rsidTr="003726F0">
        <w:tc>
          <w:tcPr>
            <w:tcW w:w="3823" w:type="dxa"/>
          </w:tcPr>
          <w:p w14:paraId="2EC416C9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11%</w:t>
            </w:r>
          </w:p>
        </w:tc>
        <w:tc>
          <w:tcPr>
            <w:tcW w:w="3118" w:type="dxa"/>
          </w:tcPr>
          <w:p w14:paraId="33AAE759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....%</w:t>
            </w:r>
          </w:p>
        </w:tc>
      </w:tr>
    </w:tbl>
    <w:p w14:paraId="6E852C3D" w14:textId="77777777" w:rsidR="00313A86" w:rsidRPr="00313A86" w:rsidRDefault="00313A86" w:rsidP="00313A86">
      <w:pPr>
        <w:spacing w:after="0" w:line="240" w:lineRule="auto"/>
        <w:rPr>
          <w:rFonts w:ascii="Arial" w:eastAsia="Arial" w:hAnsi="Arial" w:cs="Arial"/>
          <w:i/>
          <w:color w:val="000000"/>
          <w:kern w:val="0"/>
          <w:sz w:val="20"/>
          <w:szCs w:val="20"/>
          <w:u w:val="single"/>
          <w:lang w:val="ca-ES" w:eastAsia="ca-ES"/>
          <w14:ligatures w14:val="none"/>
        </w:rPr>
      </w:pPr>
    </w:p>
    <w:p w14:paraId="05FF13EE" w14:textId="77777777" w:rsidR="00313A86" w:rsidRPr="00313A86" w:rsidRDefault="00313A86" w:rsidP="00313A86">
      <w:pPr>
        <w:spacing w:after="0" w:line="240" w:lineRule="auto"/>
        <w:rPr>
          <w:rFonts w:ascii="Arial" w:eastAsia="Arial" w:hAnsi="Arial" w:cs="Arial"/>
          <w:i/>
          <w:color w:val="000000"/>
          <w:kern w:val="0"/>
          <w:sz w:val="20"/>
          <w:szCs w:val="20"/>
          <w:lang w:val="ca-ES" w:eastAsia="ca-ES"/>
          <w14:ligatures w14:val="none"/>
        </w:rPr>
      </w:pPr>
      <w:r w:rsidRPr="00313A86">
        <w:rPr>
          <w:rFonts w:ascii="Arial" w:eastAsia="Arial" w:hAnsi="Arial" w:cs="Arial"/>
          <w:i/>
          <w:color w:val="000000"/>
          <w:kern w:val="0"/>
          <w:sz w:val="20"/>
          <w:szCs w:val="20"/>
          <w:u w:val="single"/>
          <w:lang w:val="ca-ES" w:eastAsia="ca-ES"/>
          <w14:ligatures w14:val="none"/>
        </w:rPr>
        <w:t>El percentatge ofert per la part variable del Bloc A haurà d’igualar o reduir el percentatge en concepte de comissió sobre l’aportació neta de mecenatge i patrocini, en cas contrari serà exclòs</w:t>
      </w:r>
      <w:r w:rsidRPr="00313A86">
        <w:rPr>
          <w:rFonts w:ascii="Arial" w:eastAsia="Arial" w:hAnsi="Arial" w:cs="Arial"/>
          <w:i/>
          <w:color w:val="000000"/>
          <w:kern w:val="0"/>
          <w:sz w:val="20"/>
          <w:szCs w:val="20"/>
          <w:lang w:val="ca-ES" w:eastAsia="ca-ES"/>
          <w14:ligatures w14:val="none"/>
        </w:rPr>
        <w:t>.</w:t>
      </w:r>
    </w:p>
    <w:p w14:paraId="25AC3700" w14:textId="77777777" w:rsidR="00313A86" w:rsidRDefault="00313A86" w:rsidP="00313A86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389F1880" w14:textId="77777777" w:rsidR="00313A86" w:rsidRDefault="00313A86" w:rsidP="00313A86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37A452FC" w14:textId="77777777" w:rsidR="00313A86" w:rsidRPr="00313A86" w:rsidRDefault="00313A86" w:rsidP="00313A86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5AC6D4EA" w14:textId="77777777" w:rsidR="00313A86" w:rsidRPr="00313A86" w:rsidRDefault="00313A86" w:rsidP="00313A86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18E2EDA7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  <w:t>Bloc B (fins a 7 punts)</w:t>
      </w:r>
    </w:p>
    <w:p w14:paraId="54C3CE92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0"/>
          <w:lang w:val="ca-ES" w:eastAsia="es-ES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3118"/>
      </w:tblGrid>
      <w:tr w:rsidR="00313A86" w:rsidRPr="00313A86" w14:paraId="754526F3" w14:textId="77777777" w:rsidTr="003726F0">
        <w:tc>
          <w:tcPr>
            <w:tcW w:w="3823" w:type="dxa"/>
          </w:tcPr>
          <w:p w14:paraId="76D8AC00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 xml:space="preserve">% assoliment mínim dels </w:t>
            </w:r>
            <w:proofErr w:type="spellStart"/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KPIs</w:t>
            </w:r>
            <w:proofErr w:type="spellEnd"/>
          </w:p>
        </w:tc>
        <w:tc>
          <w:tcPr>
            <w:tcW w:w="3118" w:type="dxa"/>
          </w:tcPr>
          <w:p w14:paraId="714B6A97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 xml:space="preserve">% assoliment ofert dels </w:t>
            </w:r>
            <w:proofErr w:type="spellStart"/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KPIs</w:t>
            </w:r>
            <w:proofErr w:type="spellEnd"/>
          </w:p>
        </w:tc>
      </w:tr>
      <w:tr w:rsidR="00313A86" w:rsidRPr="00313A86" w14:paraId="57113746" w14:textId="77777777" w:rsidTr="003726F0">
        <w:tc>
          <w:tcPr>
            <w:tcW w:w="3823" w:type="dxa"/>
          </w:tcPr>
          <w:p w14:paraId="78F44178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  <w:r w:rsidRPr="00313A86"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  <w:t>50%</w:t>
            </w:r>
          </w:p>
        </w:tc>
        <w:tc>
          <w:tcPr>
            <w:tcW w:w="3118" w:type="dxa"/>
          </w:tcPr>
          <w:p w14:paraId="4D8088E9" w14:textId="77777777" w:rsidR="00313A86" w:rsidRPr="00313A86" w:rsidRDefault="00313A86" w:rsidP="00313A86">
            <w:pPr>
              <w:spacing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0"/>
                <w:lang w:val="ca-ES" w:eastAsia="es-ES"/>
                <w14:ligatures w14:val="none"/>
              </w:rPr>
            </w:pPr>
          </w:p>
        </w:tc>
      </w:tr>
    </w:tbl>
    <w:p w14:paraId="4A825018" w14:textId="77777777" w:rsidR="00313A86" w:rsidRPr="00313A86" w:rsidRDefault="00313A86" w:rsidP="00313A86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0447967E" w14:textId="77777777" w:rsidR="00313A86" w:rsidRPr="00313A86" w:rsidRDefault="00313A86" w:rsidP="00313A86">
      <w:pPr>
        <w:spacing w:after="0" w:line="276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Arial" w:hAnsi="Arial" w:cs="Arial"/>
          <w:i/>
          <w:color w:val="000000"/>
          <w:kern w:val="0"/>
          <w:sz w:val="20"/>
          <w:szCs w:val="20"/>
          <w:u w:val="single"/>
          <w:lang w:val="ca-ES" w:eastAsia="es-ES"/>
          <w14:ligatures w14:val="none"/>
        </w:rPr>
        <w:t xml:space="preserve">En aquest apartat el licitador haurà d’oferir el 50% o augmentar el percentatge d’assoliment dels </w:t>
      </w:r>
      <w:proofErr w:type="spellStart"/>
      <w:r w:rsidRPr="00313A86">
        <w:rPr>
          <w:rFonts w:ascii="Arial" w:eastAsia="Arial" w:hAnsi="Arial" w:cs="Arial"/>
          <w:i/>
          <w:color w:val="000000"/>
          <w:kern w:val="0"/>
          <w:sz w:val="20"/>
          <w:szCs w:val="20"/>
          <w:u w:val="single"/>
          <w:lang w:val="ca-ES" w:eastAsia="es-ES"/>
          <w14:ligatures w14:val="none"/>
        </w:rPr>
        <w:t>KPIs</w:t>
      </w:r>
      <w:proofErr w:type="spellEnd"/>
      <w:r w:rsidRPr="00313A86">
        <w:rPr>
          <w:rFonts w:ascii="Arial" w:eastAsia="Arial" w:hAnsi="Arial" w:cs="Arial"/>
          <w:i/>
          <w:color w:val="000000"/>
          <w:kern w:val="0"/>
          <w:sz w:val="20"/>
          <w:szCs w:val="20"/>
          <w:u w:val="single"/>
          <w:lang w:val="ca-ES" w:eastAsia="es-ES"/>
          <w14:ligatures w14:val="none"/>
        </w:rPr>
        <w:t xml:space="preserve"> per poder obtenir els </w:t>
      </w:r>
      <w:proofErr w:type="spellStart"/>
      <w:r w:rsidRPr="00313A86">
        <w:rPr>
          <w:rFonts w:ascii="Arial" w:eastAsia="Arial" w:hAnsi="Arial" w:cs="Arial"/>
          <w:i/>
          <w:color w:val="000000"/>
          <w:kern w:val="0"/>
          <w:sz w:val="20"/>
          <w:szCs w:val="20"/>
          <w:u w:val="single"/>
          <w:lang w:val="ca-ES" w:eastAsia="es-ES"/>
          <w14:ligatures w14:val="none"/>
        </w:rPr>
        <w:t>bonus</w:t>
      </w:r>
      <w:proofErr w:type="spellEnd"/>
      <w:r w:rsidRPr="00313A86">
        <w:rPr>
          <w:rFonts w:ascii="Arial" w:eastAsia="Arial" w:hAnsi="Arial" w:cs="Arial"/>
          <w:i/>
          <w:color w:val="000000"/>
          <w:kern w:val="0"/>
          <w:sz w:val="20"/>
          <w:szCs w:val="20"/>
          <w:u w:val="single"/>
          <w:lang w:val="ca-ES" w:eastAsia="es-ES"/>
          <w14:ligatures w14:val="none"/>
        </w:rPr>
        <w:t xml:space="preserve"> per qualitat del servei previst per la part variable del Bloc B d’acord apartat 9.4 del plec de prescripcions tècniques particulars</w:t>
      </w:r>
    </w:p>
    <w:p w14:paraId="49651738" w14:textId="77777777" w:rsidR="00313A86" w:rsidRPr="00313A86" w:rsidRDefault="00313A86" w:rsidP="00313A86">
      <w:pPr>
        <w:spacing w:after="0" w:line="276" w:lineRule="auto"/>
        <w:ind w:left="708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4638A911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  <w:t>I per què consti, signo aquesta oferta.</w:t>
      </w:r>
    </w:p>
    <w:p w14:paraId="06BAD655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48BD3699" w14:textId="77777777" w:rsidR="00313A86" w:rsidRPr="00313A86" w:rsidRDefault="00313A86" w:rsidP="00313A86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1DE45C82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  <w:t>Lloc i data</w:t>
      </w:r>
    </w:p>
    <w:p w14:paraId="5CBDA14B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71E1B1AE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7A6A4E94" w14:textId="77777777" w:rsidR="00313A86" w:rsidRPr="00313A86" w:rsidRDefault="00313A86" w:rsidP="00313A8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5B557308" w14:textId="77777777" w:rsidR="00313A86" w:rsidRPr="00313A86" w:rsidRDefault="00313A86" w:rsidP="00313A8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782AF011" w14:textId="77777777" w:rsidR="00313A86" w:rsidRPr="00313A86" w:rsidRDefault="00313A86" w:rsidP="00313A8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  <w:t>Signatura</w:t>
      </w:r>
    </w:p>
    <w:p w14:paraId="2248A72D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kern w:val="0"/>
          <w:sz w:val="22"/>
          <w:szCs w:val="20"/>
          <w:lang w:val="ca-ES" w:eastAsia="es-ES"/>
          <w14:ligatures w14:val="none"/>
        </w:rPr>
      </w:pPr>
    </w:p>
    <w:p w14:paraId="58422B82" w14:textId="77777777" w:rsidR="00313A86" w:rsidRPr="00313A86" w:rsidRDefault="00313A86" w:rsidP="00313A86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7D8C02F9" w14:textId="77777777" w:rsidR="00313A86" w:rsidRPr="00313A86" w:rsidRDefault="00313A86" w:rsidP="00313A86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br w:type="page"/>
      </w: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lastRenderedPageBreak/>
        <w:t xml:space="preserve"> </w:t>
      </w:r>
    </w:p>
    <w:p w14:paraId="7F5B081C" w14:textId="77777777" w:rsidR="00313A86" w:rsidRPr="00313A86" w:rsidRDefault="00313A86" w:rsidP="00313A86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spacing w:val="-3"/>
          <w:kern w:val="0"/>
          <w:lang w:val="ca-ES" w:eastAsia="es-ES"/>
          <w14:ligatures w14:val="none"/>
        </w:rPr>
        <w:t>ANNEX 3. Protecció de dades</w:t>
      </w:r>
    </w:p>
    <w:p w14:paraId="62530B89" w14:textId="77777777" w:rsidR="00313A86" w:rsidRPr="00313A86" w:rsidRDefault="00313A86" w:rsidP="00313A86">
      <w:pPr>
        <w:spacing w:after="0" w:line="240" w:lineRule="auto"/>
        <w:rPr>
          <w:rFonts w:ascii="Times New Roman" w:eastAsia="Times New Roman" w:hAnsi="Times New Roman" w:cs="Times New Roman"/>
          <w:color w:val="FF0000"/>
          <w:kern w:val="0"/>
          <w:sz w:val="20"/>
          <w:szCs w:val="2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color w:val="FF0000"/>
          <w:kern w:val="0"/>
          <w:sz w:val="20"/>
          <w:szCs w:val="20"/>
          <w:lang w:val="ca-ES" w:eastAsia="es-ES"/>
          <w14:ligatures w14:val="none"/>
        </w:rPr>
        <w:t>(aquest annex s’ha de presentar al sobre A)</w:t>
      </w:r>
    </w:p>
    <w:p w14:paraId="26EE803B" w14:textId="77777777" w:rsidR="00313A86" w:rsidRPr="00313A86" w:rsidRDefault="00313A86" w:rsidP="00313A8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</w:p>
    <w:p w14:paraId="26BA1BC5" w14:textId="77777777" w:rsidR="00313A86" w:rsidRPr="00313A86" w:rsidRDefault="00313A86" w:rsidP="00313A8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kern w:val="0"/>
          <w:lang w:val="ca-ES" w:eastAsia="es-ES"/>
          <w14:ligatures w14:val="none"/>
        </w:rPr>
      </w:pPr>
    </w:p>
    <w:p w14:paraId="4CC82138" w14:textId="77777777" w:rsidR="00313A86" w:rsidRPr="00313A86" w:rsidRDefault="00313A86" w:rsidP="00313A86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kern w:val="0"/>
          <w:sz w:val="22"/>
          <w:szCs w:val="22"/>
          <w:lang w:val="ca-ES" w:eastAsia="es-ES"/>
          <w14:ligatures w14:val="none"/>
        </w:rPr>
        <w:t>DECLARACIÓ DE GARANTIES EN EL TRACTAMENT DE DADES DE CARÀCTER PERSONAL.</w:t>
      </w:r>
    </w:p>
    <w:p w14:paraId="34AF3437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ca-ES" w:eastAsia="es-ES"/>
          <w14:ligatures w14:val="none"/>
        </w:rPr>
      </w:pPr>
    </w:p>
    <w:p w14:paraId="4072F7C6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  <w:r w:rsidRPr="00313A86"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313A86"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  <w:t>ada</w:t>
      </w:r>
      <w:proofErr w:type="spellEnd"/>
      <w:r w:rsidRPr="00313A86"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  <w:t xml:space="preserve"> de les condicions exigides per optar a l’adjudicació del contracte, que té per objecte el </w:t>
      </w:r>
      <w:r w:rsidRPr="00313A86">
        <w:rPr>
          <w:rFonts w:ascii="Arial" w:eastAsia="Times New Roman" w:hAnsi="Arial" w:cs="Arial"/>
          <w:i/>
          <w:iCs/>
          <w:color w:val="000000"/>
          <w:kern w:val="0"/>
          <w:sz w:val="22"/>
          <w:szCs w:val="22"/>
          <w:lang w:val="ca-ES" w:eastAsia="ca-ES"/>
          <w14:ligatures w14:val="none"/>
        </w:rPr>
        <w:t>Servei integral de captació i activació de mecenatge de l’Any Gaudí 2026 de la Universitat Politècnica de Catalunya (UPC)</w:t>
      </w:r>
      <w:r w:rsidRPr="00313A86"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  <w:t xml:space="preserve">, </w:t>
      </w:r>
    </w:p>
    <w:p w14:paraId="15983FF3" w14:textId="77777777" w:rsidR="00313A86" w:rsidRPr="00313A86" w:rsidRDefault="00313A86" w:rsidP="00313A8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kern w:val="0"/>
          <w:sz w:val="22"/>
          <w:szCs w:val="22"/>
          <w:lang w:val="ca-ES" w:eastAsia="es-ES"/>
          <w14:ligatures w14:val="none"/>
        </w:rPr>
      </w:pPr>
    </w:p>
    <w:p w14:paraId="0CD9F8AA" w14:textId="77777777" w:rsidR="00313A86" w:rsidRPr="00313A86" w:rsidRDefault="00313A86" w:rsidP="00313A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  <w:r w:rsidRPr="00313A86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ca-ES" w:eastAsia="ca-ES"/>
          <w14:ligatures w14:val="none"/>
        </w:rPr>
        <w:t xml:space="preserve">Declaro, sota la meva responsabilitat </w:t>
      </w:r>
    </w:p>
    <w:p w14:paraId="21254BC1" w14:textId="77777777" w:rsidR="00313A86" w:rsidRPr="00313A86" w:rsidRDefault="00313A86" w:rsidP="00313A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2ED7F538" w14:textId="77777777" w:rsidR="00313A86" w:rsidRPr="00313A86" w:rsidRDefault="00313A86" w:rsidP="00313A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  <w:r w:rsidRPr="00313A86"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14:paraId="2DE73179" w14:textId="77777777" w:rsidR="00313A86" w:rsidRPr="00313A86" w:rsidRDefault="00313A86" w:rsidP="00313A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1961B76A" w14:textId="77777777" w:rsidR="00313A86" w:rsidRPr="00313A86" w:rsidRDefault="00313A86" w:rsidP="00313A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  <w:r w:rsidRPr="00313A86"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  <w:t xml:space="preserve">I perquè així consti, signa aquesta declaració responsable. </w:t>
      </w:r>
    </w:p>
    <w:p w14:paraId="54C629C9" w14:textId="77777777" w:rsidR="00313A86" w:rsidRPr="00313A86" w:rsidRDefault="00313A86" w:rsidP="00313A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513DDA69" w14:textId="77777777" w:rsidR="00313A86" w:rsidRPr="00313A86" w:rsidRDefault="00313A86" w:rsidP="00313A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4CF0D88B" w14:textId="77777777" w:rsidR="00313A86" w:rsidRPr="00313A86" w:rsidRDefault="00313A86" w:rsidP="00313A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4EB023A3" w14:textId="77777777" w:rsidR="00313A86" w:rsidRPr="00313A86" w:rsidRDefault="00313A86" w:rsidP="00313A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56540792" w14:textId="77777777" w:rsidR="00313A86" w:rsidRPr="00313A86" w:rsidRDefault="00313A86" w:rsidP="00313A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70B34055" w14:textId="77777777" w:rsidR="00313A86" w:rsidRPr="00313A86" w:rsidRDefault="00313A86" w:rsidP="00313A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27B7E3FB" w14:textId="77777777" w:rsidR="00313A86" w:rsidRPr="00313A86" w:rsidRDefault="00313A86" w:rsidP="00313A8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54B1EBA0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  <w:r w:rsidRPr="00313A86"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  <w:t xml:space="preserve">Nom i signatura </w:t>
      </w:r>
    </w:p>
    <w:p w14:paraId="48A931FD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1DEFA116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0D038B3B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5C011FC9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322D5B8E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111E21E4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4C06F05C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413FCCAB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479B8E64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u w:val="single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Cs/>
          <w:i/>
          <w:kern w:val="0"/>
          <w:sz w:val="16"/>
          <w:szCs w:val="16"/>
          <w:lang w:val="ca-ES" w:eastAsia="es-ES"/>
          <w14:ligatures w14:val="none"/>
        </w:rPr>
        <w:t>(1) Apoderat, representant o propietari</w:t>
      </w:r>
    </w:p>
    <w:p w14:paraId="35B27D1A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1B762211" w14:textId="77777777" w:rsidR="00313A86" w:rsidRPr="00313A86" w:rsidRDefault="00313A86" w:rsidP="00313A8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ca-ES"/>
          <w14:ligatures w14:val="none"/>
        </w:rPr>
      </w:pPr>
    </w:p>
    <w:p w14:paraId="1E05B4EE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strike/>
          <w:kern w:val="0"/>
          <w:lang w:val="ca-ES" w:eastAsia="es-ES"/>
          <w14:ligatures w14:val="none"/>
        </w:rPr>
      </w:pPr>
      <w:r w:rsidRPr="00313A86">
        <w:rPr>
          <w:rFonts w:ascii="Times New Roman" w:eastAsia="Times New Roman" w:hAnsi="Times New Roman" w:cs="Times New Roman"/>
          <w:kern w:val="0"/>
          <w:lang w:val="ca-ES" w:eastAsia="es-ES"/>
          <w14:ligatures w14:val="none"/>
        </w:rPr>
        <w:br w:type="page"/>
      </w:r>
      <w:r w:rsidRPr="00313A86">
        <w:rPr>
          <w:rFonts w:ascii="Arial" w:eastAsia="Times New Roman" w:hAnsi="Arial" w:cs="Arial"/>
          <w:strike/>
          <w:kern w:val="0"/>
          <w:lang w:val="ca-ES" w:eastAsia="es-ES"/>
          <w14:ligatures w14:val="none"/>
        </w:rPr>
        <w:lastRenderedPageBreak/>
        <w:t xml:space="preserve"> </w:t>
      </w:r>
    </w:p>
    <w:p w14:paraId="5BFABE44" w14:textId="77777777" w:rsidR="00313A86" w:rsidRPr="00313A86" w:rsidRDefault="00313A86" w:rsidP="00313A86">
      <w:pPr>
        <w:shd w:val="clear" w:color="auto" w:fill="D9D9D9"/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kern w:val="0"/>
          <w:sz w:val="22"/>
          <w:szCs w:val="22"/>
          <w:lang w:val="ca-ES" w:eastAsia="es-ES"/>
          <w14:ligatures w14:val="none"/>
        </w:rPr>
        <w:t>ANNEX 4. Regles especials respecte del personal de l’empresa contractista.</w:t>
      </w:r>
      <w:r w:rsidRPr="00313A86">
        <w:rPr>
          <w:rFonts w:ascii="Arial" w:eastAsia="Times New Roman" w:hAnsi="Arial" w:cs="Arial"/>
          <w:b/>
          <w:kern w:val="0"/>
          <w:sz w:val="22"/>
          <w:szCs w:val="22"/>
          <w:u w:val="single"/>
          <w:lang w:val="ca-ES" w:eastAsia="es-ES"/>
          <w14:ligatures w14:val="none"/>
        </w:rPr>
        <w:t xml:space="preserve"> </w:t>
      </w:r>
    </w:p>
    <w:p w14:paraId="3D620C32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757ABDAA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1. Correspon exclusivament a l’empresa contractista la selecció del personal que, acreditant els requisits de titulació i experiència exigits en els plecs, formarà part de l’equip de treball adscrit a l’execució del contracte, sense perjudici de la verificació per part de la UPC del compliment d’aquells requisits.</w:t>
      </w:r>
    </w:p>
    <w:p w14:paraId="00CB2B5B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0D4AFAA2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L’empresa contractista procurarà que existeixi estabilitat en l’equip de treball, i que les variacions en la seva composició siguin puntuals i obeeixin a raons justificades, en ordre a no alterar el bon funcionament del servei, informant en tot moment a la UPC.</w:t>
      </w:r>
    </w:p>
    <w:p w14:paraId="107DD1A7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45E0A682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2. En relació amb els treballadors destinats a l’execució d’aquest contracte, l’empresa contractista assumeix l’obligació d’exercir de manera real, efectiva i continua, el poder de direcció inherent a tot empresari. En particular, assumirà la negociació i el pagament dels salaris, la concessió de permisos, llicències i vacances, les substitucions dels treballadors en els casos de baixa o absència, les obligacions legals en matèria de Seguretat Social, inclòs l’abonament de cotitzacions i el pagament de prestacions, quan procedeixi, les obligacions legals en matèria de prevenció de riscos laborals, l’exercici de la potestat disciplinaria, així com quants drets i obligacions es deriven de la relació contractual entre empleat i ocupador.</w:t>
      </w:r>
    </w:p>
    <w:p w14:paraId="56609936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52E295D1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 xml:space="preserve">3. L’empresa contractista vetllarà especialment perquè els treballadors adscrits a l’execució del contracte desenvolupin la seva activitat sense extralimitar-se en les funcions desempenyorades respecte de l’activitat delimitada en els plecs com a  objecte del contracte. </w:t>
      </w:r>
    </w:p>
    <w:p w14:paraId="599A4DAA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0FA24B54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4. L’empresa contractista estarà obligada a executar el contracte en les seves pròpies dependències o instal·lacions, llevat que, excepcionalment, sigui autoritzada a prestar els seus serveis en les dependències administratives. En aquest cas, el personal de l’empresa contractista ocuparà espais de treball diferenciats del que ocupin els empleats públics. Correspon també a l’empresa contractista vetllar pel compliment  d’aquesta obligació. En l’expedient haurà de fer-se constar motivadament la necessitat que, per a l’execució del contracte, els serveis es prestin en les dependències administratives.</w:t>
      </w:r>
    </w:p>
    <w:p w14:paraId="60307D73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3F499DDD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5.L’empresa contractista haurà de designar, al menys, un coordinador tècnic o responsable integrat en la seva pròpia plantilla, que tindrà entre les seves obligacions les següents:</w:t>
      </w:r>
    </w:p>
    <w:p w14:paraId="0639EF25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77981955" w14:textId="77777777" w:rsidR="00313A86" w:rsidRPr="00313A86" w:rsidRDefault="00313A86" w:rsidP="00313A8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Actuar com a interlocutor de l’empresa contractista davant la UPC, canalitzant la comunicació entre aquella i el personal integrant de l’equip de treball adscrit al contracte, de una banda, i la UPC, d’una altra banda, en tot el relatiu a les qüestions derivades de l’execució del contracte.</w:t>
      </w:r>
    </w:p>
    <w:p w14:paraId="2110C93E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1C0510A3" w14:textId="77777777" w:rsidR="00313A86" w:rsidRPr="00313A86" w:rsidRDefault="00313A86" w:rsidP="00313A8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Distribuir el treball entre el personal encarregat de l’execució del contracte, i impartir a aquests treballadors les ordres i instruccions de treball que siguin necessàries en relació amb la prestació del servei contractat.</w:t>
      </w:r>
    </w:p>
    <w:p w14:paraId="095C1123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2C0A2FFA" w14:textId="77777777" w:rsidR="00313A86" w:rsidRPr="00313A86" w:rsidRDefault="00313A86" w:rsidP="00313A8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Supervisar el correcte compliment per part del personal integrant de l’equip de treball de les funcions que té encomanades, així com controlar l’assistència d’aquest personal al lloc de treball.</w:t>
      </w:r>
    </w:p>
    <w:p w14:paraId="1DDF4F82" w14:textId="77777777" w:rsidR="00313A86" w:rsidRPr="00313A86" w:rsidRDefault="00313A86" w:rsidP="00313A86">
      <w:pPr>
        <w:spacing w:after="0" w:line="240" w:lineRule="auto"/>
        <w:ind w:left="708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1AF9DEDC" w14:textId="77777777" w:rsidR="00313A86" w:rsidRPr="00313A86" w:rsidRDefault="00313A86" w:rsidP="00313A8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lastRenderedPageBreak/>
        <w:t xml:space="preserve">Organitzar el règim de vacances del personal adscrit a l’execució del contracte, havent de coordinar-se adequadament l’empresa contractista amb la UPC, per no alterar el bon funcionament del servei. </w:t>
      </w:r>
    </w:p>
    <w:p w14:paraId="7EE74CF9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0A80EF5C" w14:textId="77777777" w:rsidR="00313A86" w:rsidRPr="00313A86" w:rsidRDefault="00313A86" w:rsidP="00313A86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Informar a la UPC sobre les variacions, ocasionals o permanents, en la composició de l’equip de treball adscrit a l’execució del contracte.</w:t>
      </w:r>
    </w:p>
    <w:p w14:paraId="0F6B5C7D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24C7E680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23E29418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46581D28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</w:p>
    <w:p w14:paraId="3D636977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</w:p>
    <w:p w14:paraId="29D1BD38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E54CFA7" w14:textId="77777777" w:rsidR="00313A86" w:rsidRPr="00313A86" w:rsidRDefault="00313A86" w:rsidP="00313A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a-ES" w:eastAsia="es-ES"/>
          <w14:ligatures w14:val="none"/>
        </w:rPr>
      </w:pPr>
    </w:p>
    <w:p w14:paraId="46AF305B" w14:textId="77777777" w:rsidR="00313A86" w:rsidRPr="00313A86" w:rsidRDefault="00313A86" w:rsidP="00313A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a-ES" w:eastAsia="es-ES"/>
          <w14:ligatures w14:val="none"/>
        </w:rPr>
      </w:pPr>
    </w:p>
    <w:p w14:paraId="49DEE21C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69517DA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0C0CB35" w14:textId="77777777" w:rsidR="00313A86" w:rsidRPr="00313A86" w:rsidRDefault="00313A86" w:rsidP="00313A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a-ES" w:eastAsia="es-ES"/>
          <w14:ligatures w14:val="none"/>
        </w:rPr>
      </w:pPr>
    </w:p>
    <w:p w14:paraId="1F406EE5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5EB1B57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7848B69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2E4F477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4835159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7CD48E2F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15F8C87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99EB670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8C9C4A6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F89F111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9F1EE13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146FAAA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B0B023B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0616D4C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4AACA9D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72B9FE2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FA17970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0BCC3D0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4B0BB70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B1365FF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23CA4DB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B8D2864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153856F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C32BC88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17772A3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E75D120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8E48068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11EF013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AECB7A9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kern w:val="0"/>
          <w:sz w:val="22"/>
          <w:szCs w:val="22"/>
          <w:lang w:val="ca-ES" w:eastAsia="es-ES"/>
          <w14:ligatures w14:val="none"/>
        </w:rPr>
        <w:br w:type="page"/>
      </w:r>
    </w:p>
    <w:p w14:paraId="064E8F10" w14:textId="77777777" w:rsidR="00313A86" w:rsidRPr="00313A86" w:rsidRDefault="00313A86" w:rsidP="00313A86">
      <w:pP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kern w:val="0"/>
          <w:sz w:val="22"/>
          <w:szCs w:val="22"/>
          <w:lang w:val="ca-ES" w:eastAsia="es-ES"/>
          <w14:ligatures w14:val="none"/>
        </w:rPr>
        <w:lastRenderedPageBreak/>
        <w:t xml:space="preserve">ANNEX 5. Informació sobre les condicions de subrogació en contractes de treball en compliment del que preveu l’art. 130 de la LCSP </w:t>
      </w:r>
    </w:p>
    <w:p w14:paraId="0ED30E6D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color w:val="4F81BD"/>
          <w:kern w:val="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color w:val="4F81BD"/>
          <w:kern w:val="0"/>
          <w:lang w:val="ca-ES" w:eastAsia="es-ES"/>
          <w14:ligatures w14:val="none"/>
        </w:rPr>
        <w:t xml:space="preserve"> </w:t>
      </w:r>
    </w:p>
    <w:p w14:paraId="51DD30DE" w14:textId="77777777" w:rsidR="00313A86" w:rsidRPr="00313A86" w:rsidRDefault="00313A86" w:rsidP="00313A86">
      <w:pPr>
        <w:tabs>
          <w:tab w:val="left" w:pos="0"/>
          <w:tab w:val="left" w:pos="187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0"/>
          <w:lang w:val="ca-ES" w:eastAsia="es-ES"/>
          <w14:ligatures w14:val="none"/>
        </w:rPr>
      </w:pPr>
      <w:bookmarkStart w:id="1" w:name="_Hlk159485832"/>
    </w:p>
    <w:p w14:paraId="2DA89EDC" w14:textId="77777777" w:rsidR="00313A86" w:rsidRPr="00313A86" w:rsidRDefault="00313A86" w:rsidP="00313A86">
      <w:pPr>
        <w:spacing w:after="0" w:line="240" w:lineRule="auto"/>
        <w:jc w:val="both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 xml:space="preserve">Per a aquesta licitació, </w:t>
      </w:r>
      <w:r w:rsidRPr="00313A86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ca-ES" w:eastAsia="es-ES"/>
          <w14:ligatures w14:val="none"/>
        </w:rPr>
        <w:t>NO APLICA</w:t>
      </w:r>
      <w:r w:rsidRPr="00313A86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, i per tant, no es contempla cap subrogació de personal.</w:t>
      </w:r>
    </w:p>
    <w:bookmarkEnd w:id="1"/>
    <w:p w14:paraId="38E336CA" w14:textId="77777777" w:rsidR="00313A86" w:rsidRPr="00313A86" w:rsidRDefault="00313A86" w:rsidP="00313A86">
      <w:pPr>
        <w:tabs>
          <w:tab w:val="left" w:pos="0"/>
          <w:tab w:val="left" w:pos="187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0"/>
          <w:lang w:val="ca-ES" w:eastAsia="es-ES"/>
          <w14:ligatures w14:val="none"/>
        </w:rPr>
      </w:pPr>
      <w:r w:rsidRPr="00313A86">
        <w:rPr>
          <w:rFonts w:ascii="Arial" w:eastAsia="Times New Roman" w:hAnsi="Arial" w:cs="Arial"/>
          <w:b/>
          <w:spacing w:val="-3"/>
          <w:kern w:val="0"/>
          <w:lang w:val="ca-ES" w:eastAsia="es-ES"/>
          <w14:ligatures w14:val="none"/>
        </w:rPr>
        <w:t xml:space="preserve"> </w:t>
      </w:r>
    </w:p>
    <w:p w14:paraId="7FB9A730" w14:textId="77777777" w:rsidR="00313A86" w:rsidRPr="00313A86" w:rsidRDefault="00313A86" w:rsidP="00313A86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kern w:val="0"/>
          <w:lang w:val="ca-ES" w:eastAsia="es-ES"/>
          <w14:ligatures w14:val="none"/>
        </w:rPr>
      </w:pPr>
    </w:p>
    <w:p w14:paraId="104FEB67" w14:textId="77777777" w:rsidR="00313A86" w:rsidRPr="00313A86" w:rsidRDefault="00313A86" w:rsidP="00313A86">
      <w:pPr>
        <w:spacing w:after="0" w:line="240" w:lineRule="auto"/>
        <w:rPr>
          <w:rFonts w:ascii="Times New Roman" w:eastAsia="Times New Roman" w:hAnsi="Times New Roman" w:cs="Times New Roman"/>
          <w:kern w:val="0"/>
          <w:lang w:val="ca-ES" w:eastAsia="es-ES"/>
          <w14:ligatures w14:val="none"/>
        </w:rPr>
      </w:pPr>
    </w:p>
    <w:p w14:paraId="5C888979" w14:textId="0FB9E02A" w:rsidR="00313A86" w:rsidRPr="00313A86" w:rsidRDefault="00313A86">
      <w:pPr>
        <w:rPr>
          <w:lang w:val="ca-ES"/>
        </w:rPr>
      </w:pPr>
    </w:p>
    <w:sectPr w:rsidR="00313A86" w:rsidRPr="00313A8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8186" w14:textId="77777777" w:rsidR="00313A86" w:rsidRDefault="00313A86" w:rsidP="00313A86">
      <w:pPr>
        <w:spacing w:after="0" w:line="240" w:lineRule="auto"/>
      </w:pPr>
      <w:r>
        <w:separator/>
      </w:r>
    </w:p>
  </w:endnote>
  <w:endnote w:type="continuationSeparator" w:id="0">
    <w:p w14:paraId="0764FF2C" w14:textId="77777777" w:rsidR="00313A86" w:rsidRDefault="00313A86" w:rsidP="0031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E3ECE" w14:textId="77777777" w:rsidR="00313A86" w:rsidRDefault="00313A86" w:rsidP="00313A86">
      <w:pPr>
        <w:spacing w:after="0" w:line="240" w:lineRule="auto"/>
      </w:pPr>
      <w:r>
        <w:separator/>
      </w:r>
    </w:p>
  </w:footnote>
  <w:footnote w:type="continuationSeparator" w:id="0">
    <w:p w14:paraId="380537BA" w14:textId="77777777" w:rsidR="00313A86" w:rsidRDefault="00313A86" w:rsidP="00313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94EC" w14:textId="6AD1A7A0" w:rsidR="00313A86" w:rsidRDefault="00313A86">
    <w:pPr>
      <w:pStyle w:val="PeuCar"/>
    </w:pPr>
    <w:r w:rsidRPr="004512E2">
      <w:rPr>
        <w:noProof/>
      </w:rPr>
      <w:drawing>
        <wp:inline distT="0" distB="0" distL="0" distR="0" wp14:anchorId="74A74C10" wp14:editId="03082720">
          <wp:extent cx="1828800" cy="571500"/>
          <wp:effectExtent l="0" t="0" r="0" b="0"/>
          <wp:docPr id="3" name="Imatge 3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3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01E25"/>
    <w:multiLevelType w:val="hybridMultilevel"/>
    <w:tmpl w:val="DBE69014"/>
    <w:lvl w:ilvl="0" w:tplc="07A8073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104967">
    <w:abstractNumId w:val="0"/>
  </w:num>
  <w:num w:numId="2" w16cid:durableId="51400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A86"/>
    <w:rsid w:val="00313A86"/>
    <w:rsid w:val="00E5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5384"/>
  <w15:chartTrackingRefBased/>
  <w15:docId w15:val="{8E03D510-FC77-49A7-BCA3-235F410E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313A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13A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13A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13A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13A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13A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13A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13A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13A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13A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13A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13A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13A86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13A86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13A8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13A8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13A8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13A8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13A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13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13A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13A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3A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13A8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13A8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13A8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13A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13A86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13A86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313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13A86"/>
  </w:style>
  <w:style w:type="paragraph" w:styleId="Peu">
    <w:name w:val="footer"/>
    <w:basedOn w:val="Normal"/>
    <w:link w:val="PeuCar"/>
    <w:uiPriority w:val="99"/>
    <w:unhideWhenUsed/>
    <w:rsid w:val="00313A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13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de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1284</Words>
  <Characters>7068</Characters>
  <Application>Microsoft Office Word</Application>
  <DocSecurity>0</DocSecurity>
  <Lines>58</Lines>
  <Paragraphs>16</Paragraphs>
  <ScaleCrop>false</ScaleCrop>
  <Company>UPC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Checa</dc:creator>
  <cp:keywords/>
  <dc:description/>
  <cp:lastModifiedBy>Sonia Checa</cp:lastModifiedBy>
  <cp:revision>1</cp:revision>
  <dcterms:created xsi:type="dcterms:W3CDTF">2026-06-05T06:23:00Z</dcterms:created>
  <dcterms:modified xsi:type="dcterms:W3CDTF">2026-06-05T06:27:00Z</dcterms:modified>
</cp:coreProperties>
</file>