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EECA" w14:textId="77777777" w:rsidR="00DD0773" w:rsidRPr="00D76323" w:rsidRDefault="00DD0773" w:rsidP="00DD0773">
      <w:pPr>
        <w:keepNext/>
        <w:keepLines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u w:val="single"/>
        </w:rPr>
      </w:pPr>
      <w:bookmarkStart w:id="0" w:name="_Toc205812227"/>
      <w:bookmarkStart w:id="1" w:name="_Toc230762322"/>
      <w:r w:rsidRPr="00D76323">
        <w:rPr>
          <w:rFonts w:eastAsia="Calibri" w:cs="Arial"/>
          <w:b/>
          <w:color w:val="000000"/>
          <w:u w:val="single"/>
        </w:rPr>
        <w:t xml:space="preserve">ANNEX </w:t>
      </w:r>
      <w:r>
        <w:rPr>
          <w:rFonts w:eastAsia="Calibri" w:cs="Arial"/>
          <w:b/>
          <w:color w:val="000000"/>
          <w:u w:val="single"/>
        </w:rPr>
        <w:t>6</w:t>
      </w:r>
      <w:r w:rsidRPr="00D76323">
        <w:rPr>
          <w:rFonts w:eastAsia="Calibri" w:cs="Arial"/>
          <w:b/>
          <w:color w:val="000000"/>
          <w:u w:val="single"/>
        </w:rPr>
        <w:t xml:space="preserve"> .- DECLARACIÓ RESPONSABLE – Condicions especials d’execució</w:t>
      </w:r>
      <w:bookmarkEnd w:id="0"/>
      <w:bookmarkEnd w:id="1"/>
    </w:p>
    <w:p w14:paraId="4A426AD0" w14:textId="77777777" w:rsidR="00DD0773" w:rsidRPr="00D76323" w:rsidRDefault="00DD0773" w:rsidP="00DD0773">
      <w:pPr>
        <w:adjustRightInd w:val="0"/>
        <w:rPr>
          <w:rFonts w:eastAsia="Calibri" w:cs="Calibri"/>
          <w:color w:val="000000"/>
        </w:rPr>
      </w:pPr>
    </w:p>
    <w:p w14:paraId="71088693" w14:textId="77777777" w:rsidR="00DD0773" w:rsidRPr="00D76323" w:rsidRDefault="00DD0773" w:rsidP="00DD0773">
      <w:pPr>
        <w:adjustRightInd w:val="0"/>
        <w:rPr>
          <w:rFonts w:eastAsia="Calibri" w:cs="Calibri"/>
          <w:color w:val="000000"/>
        </w:rPr>
      </w:pPr>
      <w:r w:rsidRPr="00D76323">
        <w:rPr>
          <w:rFonts w:eastAsia="Calibri" w:cs="Calibri"/>
          <w:color w:val="000000"/>
        </w:rPr>
        <w:t xml:space="preserve">Qui </w:t>
      </w:r>
      <w:proofErr w:type="spellStart"/>
      <w:r w:rsidRPr="00D76323">
        <w:rPr>
          <w:rFonts w:eastAsia="Calibri" w:cs="Calibri"/>
          <w:color w:val="000000"/>
        </w:rPr>
        <w:t>sotasigna</w:t>
      </w:r>
      <w:proofErr w:type="spellEnd"/>
      <w:r w:rsidRPr="00D76323">
        <w:rPr>
          <w:rFonts w:eastAsia="Calibri" w:cs="Calibri"/>
          <w:color w:val="000000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</w:t>
      </w:r>
      <w:r>
        <w:rPr>
          <w:rFonts w:eastAsia="Calibri" w:cs="Calibri"/>
          <w:color w:val="000000"/>
        </w:rPr>
        <w:t xml:space="preserve"> número 163/2026</w:t>
      </w:r>
      <w:r w:rsidRPr="00D76323">
        <w:rPr>
          <w:rFonts w:eastAsia="Calibri" w:cs="Calibri"/>
          <w:color w:val="000000"/>
        </w:rPr>
        <w:t>, el contracte del</w:t>
      </w:r>
      <w:r>
        <w:rPr>
          <w:rFonts w:eastAsia="Calibri" w:cs="Calibri"/>
          <w:color w:val="000000"/>
        </w:rPr>
        <w:t xml:space="preserve"> servei de suport emocional per a l’equip de </w:t>
      </w:r>
      <w:r w:rsidRPr="00D76323">
        <w:rPr>
          <w:rFonts w:cs="Arial"/>
          <w:b/>
        </w:rPr>
        <w:t>SUMAR, Serveis Públics d’Acció Social de Catalunya MP, SL</w:t>
      </w:r>
      <w:r w:rsidRPr="00D76323">
        <w:rPr>
          <w:rFonts w:cs="Calibri"/>
          <w:bCs/>
        </w:rPr>
        <w:t>, mitjançant procediment Negociat sense Publicitat amb un únic criteri d’adjudicació.</w:t>
      </w:r>
    </w:p>
    <w:p w14:paraId="6F1FAD83" w14:textId="77777777" w:rsidR="00DD0773" w:rsidRPr="00D76323" w:rsidRDefault="00DD0773" w:rsidP="00DD0773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</w:rPr>
      </w:pPr>
      <w:r w:rsidRPr="00D76323">
        <w:rPr>
          <w:rFonts w:eastAsia="Calibri" w:cs="Calibri"/>
          <w:b/>
          <w:color w:val="000000"/>
        </w:rPr>
        <w:t>DECLARA SOTA LA SEVA RESPONSABILITAT</w:t>
      </w:r>
    </w:p>
    <w:p w14:paraId="2D505B06" w14:textId="77777777" w:rsidR="00DD0773" w:rsidRDefault="00DD0773" w:rsidP="00DD0773">
      <w:pPr>
        <w:spacing w:after="0"/>
        <w:jc w:val="both"/>
        <w:rPr>
          <w:rFonts w:cs="Calibri"/>
          <w:lang w:eastAsia="es-ES"/>
        </w:rPr>
      </w:pPr>
      <w:r w:rsidRPr="00D76323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7EC0C653" w14:textId="77777777" w:rsidR="00DD0773" w:rsidRDefault="00DD0773" w:rsidP="00DD0773">
      <w:pPr>
        <w:spacing w:after="0"/>
        <w:jc w:val="both"/>
        <w:rPr>
          <w:rFonts w:cs="Calibri"/>
          <w:lang w:eastAsia="es-ES"/>
        </w:rPr>
      </w:pPr>
    </w:p>
    <w:p w14:paraId="4485537D" w14:textId="77777777" w:rsidR="00DD0773" w:rsidRPr="00C80908" w:rsidRDefault="00DD0773" w:rsidP="00DD0773">
      <w:pPr>
        <w:jc w:val="both"/>
      </w:pPr>
      <w:r w:rsidRPr="00C80908">
        <w:t>L’empresa contractista haurà de garantir que totes les actuacions de suport emocional i les accions formatives objecte del contracte incorporin transversalment la perspectiva de gènere i promoguin la igualtat efectiva entre dones i homes.</w:t>
      </w:r>
    </w:p>
    <w:p w14:paraId="49E0CDA2" w14:textId="77777777" w:rsidR="00DD0773" w:rsidRPr="00C80908" w:rsidRDefault="00DD0773" w:rsidP="00DD0773">
      <w:pPr>
        <w:jc w:val="both"/>
      </w:pPr>
      <w:r w:rsidRPr="00C80908">
        <w:t>En particular, l’empresa contractista haurà d’adoptar mesures concretes consistents en:</w:t>
      </w:r>
    </w:p>
    <w:p w14:paraId="503D96EB" w14:textId="77777777" w:rsidR="00DD0773" w:rsidRPr="00C80908" w:rsidRDefault="00DD0773" w:rsidP="00DD0773">
      <w:pPr>
        <w:widowControl w:val="0"/>
        <w:numPr>
          <w:ilvl w:val="0"/>
          <w:numId w:val="3"/>
        </w:numPr>
        <w:suppressAutoHyphens/>
        <w:jc w:val="both"/>
      </w:pPr>
      <w:r w:rsidRPr="00C80908">
        <w:t xml:space="preserve">l’ús de llenguatge inclusiu i no sexista en tota la documentació i materials formatius; </w:t>
      </w:r>
    </w:p>
    <w:p w14:paraId="65D391C1" w14:textId="77777777" w:rsidR="00DD0773" w:rsidRPr="00C80908" w:rsidRDefault="00DD0773" w:rsidP="00DD0773">
      <w:pPr>
        <w:widowControl w:val="0"/>
        <w:numPr>
          <w:ilvl w:val="0"/>
          <w:numId w:val="3"/>
        </w:numPr>
        <w:suppressAutoHyphens/>
        <w:jc w:val="both"/>
      </w:pPr>
      <w:r w:rsidRPr="00C80908">
        <w:t xml:space="preserve">la incorporació de continguts vinculats a la prevenció de discriminacions, assetjament i violències en l’àmbit laboral; </w:t>
      </w:r>
    </w:p>
    <w:p w14:paraId="008B97E5" w14:textId="77777777" w:rsidR="00DD0773" w:rsidRPr="00C80908" w:rsidRDefault="00DD0773" w:rsidP="00DD0773">
      <w:pPr>
        <w:widowControl w:val="0"/>
        <w:numPr>
          <w:ilvl w:val="0"/>
          <w:numId w:val="3"/>
        </w:numPr>
        <w:suppressAutoHyphens/>
        <w:jc w:val="both"/>
      </w:pPr>
      <w:r w:rsidRPr="00C80908">
        <w:t xml:space="preserve">l’aplicació de metodologies participatives inclusives; </w:t>
      </w:r>
    </w:p>
    <w:p w14:paraId="064EEC8F" w14:textId="77777777" w:rsidR="00DD0773" w:rsidRPr="00C80908" w:rsidRDefault="00DD0773" w:rsidP="00DD0773">
      <w:pPr>
        <w:widowControl w:val="0"/>
        <w:numPr>
          <w:ilvl w:val="0"/>
          <w:numId w:val="3"/>
        </w:numPr>
        <w:suppressAutoHyphens/>
        <w:jc w:val="both"/>
      </w:pPr>
      <w:r w:rsidRPr="00C80908">
        <w:t xml:space="preserve">la detecció i abordatge de situacions de desigualtat o discriminació que es puguin identificar durant l’execució del servei. </w:t>
      </w:r>
    </w:p>
    <w:p w14:paraId="1CD5DE8D" w14:textId="77777777" w:rsidR="00DD0773" w:rsidRPr="00C80908" w:rsidRDefault="00DD0773" w:rsidP="00DD0773">
      <w:pPr>
        <w:jc w:val="both"/>
      </w:pPr>
      <w:r w:rsidRPr="00C80908">
        <w:t>Així mateix, l’empresa contractista haurà de vetllar perquè les activitats desenvolupades siguin accessibles i inclusives respecte de la diversitat de gènere, cultural i social de les persones participants.</w:t>
      </w:r>
    </w:p>
    <w:p w14:paraId="53C799D3" w14:textId="77777777" w:rsidR="00DD0773" w:rsidRPr="00C80908" w:rsidRDefault="00DD0773" w:rsidP="00DD0773">
      <w:pPr>
        <w:jc w:val="both"/>
      </w:pPr>
      <w:r w:rsidRPr="00C80908">
        <w:t>L’empresa contractista haurà de garantir l’estabilitat i continuïtat de l’equip professional adscrit a l’execució del contracte, amb la finalitat d’assegurar la qualitat tècnica del servei i la correcta atenció emocional de les persones participants.</w:t>
      </w:r>
    </w:p>
    <w:p w14:paraId="2B6522F6" w14:textId="77777777" w:rsidR="00DD0773" w:rsidRPr="00C80908" w:rsidRDefault="00DD0773" w:rsidP="00DD0773">
      <w:pPr>
        <w:jc w:val="both"/>
      </w:pPr>
      <w:r w:rsidRPr="00C80908">
        <w:t>A aquest efecte, l’empresa contractista haurà de mantenir, durant la vigència del contracte, un equip de professionals estable, evitant rotacions innecessàries que puguin afectar negativament la qualitat del servei o la continuïtat dels processos d’acompanyament emocional i formatiu.</w:t>
      </w:r>
    </w:p>
    <w:p w14:paraId="61FAF75B" w14:textId="77777777" w:rsidR="00DD0773" w:rsidRPr="00D76323" w:rsidRDefault="00DD0773" w:rsidP="00DD0773">
      <w:pPr>
        <w:jc w:val="both"/>
      </w:pPr>
      <w:r w:rsidRPr="00C80908">
        <w:lastRenderedPageBreak/>
        <w:t>Quan sigui necessari substituir alguna persona adscrita al contracte, l’empresa contractista haurà de garantir que la nova incorporació disposi d’una qualificació equivalent i que es realitzi un procés adequat de traspàs d’informació i continuïtat assistencial.</w:t>
      </w:r>
    </w:p>
    <w:p w14:paraId="73F03C8A" w14:textId="77777777" w:rsidR="00DD0773" w:rsidRDefault="00DD0773" w:rsidP="00DD0773">
      <w:pPr>
        <w:jc w:val="both"/>
        <w:rPr>
          <w:rFonts w:cs="Calibri"/>
          <w:u w:val="single"/>
        </w:rPr>
      </w:pPr>
      <w:r w:rsidRPr="00D76323">
        <w:rPr>
          <w:rFonts w:cs="Calibri"/>
          <w:u w:val="single"/>
        </w:rPr>
        <w:t>Aquestes</w:t>
      </w:r>
      <w:r w:rsidRPr="00D76323">
        <w:rPr>
          <w:rFonts w:cs="Calibri"/>
          <w:spacing w:val="-8"/>
          <w:u w:val="single"/>
        </w:rPr>
        <w:t xml:space="preserve"> </w:t>
      </w:r>
      <w:r w:rsidRPr="00D76323">
        <w:rPr>
          <w:rFonts w:cs="Calibri"/>
          <w:u w:val="single"/>
        </w:rPr>
        <w:t>condicions, juntament amb les que consten al plec de prescripcions tècniques i les millores que s’hagin tingut en compte per l’òrgan de contractació a l’hora d’atribuir la puntuació total a l’adjudicatària,</w:t>
      </w:r>
      <w:r w:rsidRPr="00D76323">
        <w:rPr>
          <w:rFonts w:cs="Calibri"/>
          <w:spacing w:val="-11"/>
          <w:u w:val="single"/>
        </w:rPr>
        <w:t xml:space="preserve"> </w:t>
      </w:r>
      <w:r w:rsidRPr="00D76323">
        <w:rPr>
          <w:rFonts w:cs="Calibri"/>
          <w:u w:val="single"/>
        </w:rPr>
        <w:t>tenen</w:t>
      </w:r>
      <w:r w:rsidRPr="00D76323">
        <w:rPr>
          <w:rFonts w:cs="Calibri"/>
          <w:spacing w:val="-12"/>
          <w:u w:val="single"/>
        </w:rPr>
        <w:t xml:space="preserve"> </w:t>
      </w:r>
      <w:r w:rsidRPr="00D76323">
        <w:rPr>
          <w:rFonts w:cs="Calibri"/>
          <w:u w:val="single"/>
        </w:rPr>
        <w:t>el</w:t>
      </w:r>
      <w:r w:rsidRPr="00D76323">
        <w:rPr>
          <w:rFonts w:cs="Calibri"/>
          <w:spacing w:val="-8"/>
          <w:u w:val="single"/>
        </w:rPr>
        <w:t xml:space="preserve"> </w:t>
      </w:r>
      <w:r w:rsidRPr="00D76323">
        <w:rPr>
          <w:rFonts w:cs="Calibri"/>
          <w:u w:val="single"/>
        </w:rPr>
        <w:t>caràcter</w:t>
      </w:r>
      <w:r w:rsidRPr="00D76323">
        <w:rPr>
          <w:rFonts w:cs="Calibri"/>
          <w:spacing w:val="-8"/>
          <w:u w:val="single"/>
        </w:rPr>
        <w:t xml:space="preserve"> </w:t>
      </w:r>
      <w:r w:rsidRPr="00D76323">
        <w:rPr>
          <w:rFonts w:cs="Calibri"/>
          <w:u w:val="single"/>
        </w:rPr>
        <w:t>d’obligacions</w:t>
      </w:r>
      <w:r w:rsidRPr="00D76323">
        <w:rPr>
          <w:rFonts w:cs="Calibri"/>
          <w:spacing w:val="-10"/>
          <w:u w:val="single"/>
        </w:rPr>
        <w:t xml:space="preserve"> </w:t>
      </w:r>
      <w:r w:rsidRPr="00D76323">
        <w:rPr>
          <w:rFonts w:cs="Calibri"/>
          <w:u w:val="single"/>
        </w:rPr>
        <w:t>contractuals</w:t>
      </w:r>
      <w:r w:rsidRPr="00D76323">
        <w:rPr>
          <w:rFonts w:cs="Calibri"/>
          <w:spacing w:val="-9"/>
          <w:u w:val="single"/>
        </w:rPr>
        <w:t xml:space="preserve"> </w:t>
      </w:r>
      <w:r w:rsidRPr="00D76323">
        <w:rPr>
          <w:rFonts w:cs="Calibri"/>
          <w:u w:val="single"/>
        </w:rPr>
        <w:t>essencials.</w:t>
      </w:r>
    </w:p>
    <w:p w14:paraId="624F7C35" w14:textId="77777777" w:rsidR="00DD0773" w:rsidRDefault="00DD0773" w:rsidP="00DD0773">
      <w:pPr>
        <w:rPr>
          <w:rFonts w:cs="Calibri"/>
          <w:u w:val="single"/>
        </w:rPr>
      </w:pPr>
    </w:p>
    <w:p w14:paraId="6AC3D4FF" w14:textId="69315524" w:rsidR="00A645B0" w:rsidRPr="00DD0773" w:rsidRDefault="00DD0773" w:rsidP="00DD0773">
      <w:pPr>
        <w:autoSpaceDE w:val="0"/>
        <w:autoSpaceDN w:val="0"/>
        <w:adjustRightInd w:val="0"/>
        <w:rPr>
          <w:rFonts w:eastAsia="Calibri" w:cs="Calibri"/>
          <w:color w:val="000000"/>
        </w:rPr>
      </w:pPr>
      <w:r w:rsidRPr="00D76323">
        <w:rPr>
          <w:rFonts w:eastAsia="Calibri" w:cs="Calibri"/>
          <w:color w:val="000000"/>
        </w:rPr>
        <w:t xml:space="preserve">I per què consti, signo electrònicament aquesta declaració responsable. </w:t>
      </w:r>
    </w:p>
    <w:p w14:paraId="75CF1B11" w14:textId="77777777" w:rsidR="00A645B0" w:rsidRPr="00D76323" w:rsidRDefault="00A645B0" w:rsidP="00A645B0">
      <w:pPr>
        <w:spacing w:after="0"/>
        <w:rPr>
          <w:rFonts w:eastAsia="Calibri" w:cs="Arial"/>
          <w:b/>
        </w:rPr>
      </w:pPr>
    </w:p>
    <w:p w14:paraId="0FA647D3" w14:textId="04B94B9F" w:rsidR="001378B1" w:rsidRPr="00330FF2" w:rsidRDefault="001378B1" w:rsidP="008970C1">
      <w:pPr>
        <w:spacing w:after="0"/>
        <w:jc w:val="both"/>
        <w:rPr>
          <w:b/>
          <w:bCs/>
        </w:rPr>
      </w:pPr>
    </w:p>
    <w:sectPr w:rsidR="001378B1" w:rsidRPr="00330FF2" w:rsidSect="002763BC">
      <w:headerReference w:type="default" r:id="rId10"/>
      <w:footerReference w:type="default" r:id="rId11"/>
      <w:pgSz w:w="11906" w:h="16838"/>
      <w:pgMar w:top="2665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B5DE" w14:textId="77777777" w:rsidR="00115919" w:rsidRDefault="00115919" w:rsidP="0024287C">
      <w:pPr>
        <w:spacing w:after="0" w:line="240" w:lineRule="auto"/>
      </w:pPr>
      <w:r>
        <w:separator/>
      </w:r>
    </w:p>
  </w:endnote>
  <w:endnote w:type="continuationSeparator" w:id="0">
    <w:p w14:paraId="616548C4" w14:textId="77777777" w:rsidR="00115919" w:rsidRDefault="00115919" w:rsidP="0024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533F" w14:textId="4C4F6180" w:rsidR="000454BD" w:rsidRPr="00B4516F" w:rsidRDefault="001C2DED">
    <w:pPr>
      <w:pStyle w:val="Piedepgina"/>
      <w:rPr>
        <w:lang w:val="es-ES_tradnl"/>
      </w:rPr>
    </w:pPr>
    <w:r>
      <w:rPr>
        <w:lang w:val="es-ES_tradnl"/>
      </w:rPr>
      <w:t>1</w:t>
    </w:r>
    <w:r w:rsidR="00DA1ADA">
      <w:rPr>
        <w:lang w:val="es-ES_tradnl"/>
      </w:rPr>
      <w:t>63</w:t>
    </w:r>
    <w:r>
      <w:rPr>
        <w:lang w:val="es-ES_tradnl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1EF1" w14:textId="77777777" w:rsidR="00115919" w:rsidRDefault="00115919" w:rsidP="0024287C">
      <w:pPr>
        <w:spacing w:after="0" w:line="240" w:lineRule="auto"/>
      </w:pPr>
      <w:r>
        <w:separator/>
      </w:r>
    </w:p>
  </w:footnote>
  <w:footnote w:type="continuationSeparator" w:id="0">
    <w:p w14:paraId="1980A821" w14:textId="77777777" w:rsidR="00115919" w:rsidRDefault="00115919" w:rsidP="0024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FDF7" w14:textId="344E5BFC" w:rsidR="008D73C4" w:rsidRDefault="00F40161" w:rsidP="008D73C4">
    <w:pPr>
      <w:pStyle w:val="Encabezado"/>
    </w:pPr>
    <w:r w:rsidRPr="008A265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194404DD" wp14:editId="1EF69407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2051685" cy="1027430"/>
          <wp:effectExtent l="0" t="0" r="5715" b="1270"/>
          <wp:wrapNone/>
          <wp:docPr id="97891793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3C4" w:rsidRPr="00C35B0A">
      <w:rPr>
        <w:rFonts w:ascii="Calibri" w:hAnsi="Calibri" w:cs="Calibri"/>
        <w:noProof/>
      </w:rPr>
      <w:drawing>
        <wp:inline distT="0" distB="0" distL="0" distR="0" wp14:anchorId="56199E87" wp14:editId="487438A4">
          <wp:extent cx="900000" cy="889200"/>
          <wp:effectExtent l="0" t="0" r="0" b="6350"/>
          <wp:docPr id="958743638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8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3C4">
      <w:t xml:space="preserve"> </w:t>
    </w:r>
    <w:r w:rsidR="00CC42C0" w:rsidRPr="00FD2DB7">
      <w:rPr>
        <w:noProof/>
      </w:rPr>
      <w:drawing>
        <wp:inline distT="0" distB="0" distL="0" distR="0" wp14:anchorId="5CD6894A" wp14:editId="2DADCE43">
          <wp:extent cx="900000" cy="900000"/>
          <wp:effectExtent l="0" t="0" r="0" b="0"/>
          <wp:docPr id="72289708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2C0">
      <w:rPr>
        <w:rFonts w:ascii="Calibri" w:hAnsi="Calibri" w:cs="Calibri"/>
        <w:noProof/>
      </w:rPr>
      <w:t xml:space="preserve"> </w:t>
    </w:r>
    <w:r w:rsidR="008C68C8" w:rsidRPr="00C35B0A">
      <w:rPr>
        <w:rFonts w:ascii="Calibri" w:hAnsi="Calibri" w:cs="Calibri"/>
        <w:noProof/>
      </w:rPr>
      <w:drawing>
        <wp:inline distT="0" distB="0" distL="0" distR="0" wp14:anchorId="646D8D5E" wp14:editId="7FCE9C47">
          <wp:extent cx="900000" cy="900000"/>
          <wp:effectExtent l="0" t="0" r="0" b="0"/>
          <wp:docPr id="51397695" name="Imagen 51397695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3C4">
      <w:t xml:space="preserve"> </w:t>
    </w:r>
    <w:r w:rsidR="008C68C8">
      <w:t xml:space="preserve">  </w:t>
    </w:r>
  </w:p>
  <w:p w14:paraId="6AC38C4C" w14:textId="6C65550A" w:rsidR="0024287C" w:rsidRDefault="0024287C" w:rsidP="002763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083A5A"/>
    <w:lvl w:ilvl="0">
      <w:start w:val="1"/>
      <w:numFmt w:val="bullet"/>
      <w:lvlText w:val="-"/>
      <w:lvlJc w:val="left"/>
      <w:pPr>
        <w:ind w:left="360" w:hanging="360"/>
      </w:pPr>
      <w:rPr>
        <w:rFonts w:ascii="ITCOfficinaSans LT Book" w:hAnsi="ITCOfficinaSans LT Book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2033897">
    <w:abstractNumId w:val="2"/>
  </w:num>
  <w:num w:numId="2" w16cid:durableId="1803235112">
    <w:abstractNumId w:val="1"/>
  </w:num>
  <w:num w:numId="3" w16cid:durableId="111510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7C"/>
    <w:rsid w:val="000454BD"/>
    <w:rsid w:val="00050B2D"/>
    <w:rsid w:val="000710C1"/>
    <w:rsid w:val="00075B68"/>
    <w:rsid w:val="00093F67"/>
    <w:rsid w:val="00094A41"/>
    <w:rsid w:val="000E6764"/>
    <w:rsid w:val="000F3152"/>
    <w:rsid w:val="00102CF4"/>
    <w:rsid w:val="001030C0"/>
    <w:rsid w:val="00106E23"/>
    <w:rsid w:val="00112A77"/>
    <w:rsid w:val="00115919"/>
    <w:rsid w:val="00117B7A"/>
    <w:rsid w:val="001378B1"/>
    <w:rsid w:val="00147B51"/>
    <w:rsid w:val="001850B1"/>
    <w:rsid w:val="0019321C"/>
    <w:rsid w:val="001A5A76"/>
    <w:rsid w:val="001A6BB8"/>
    <w:rsid w:val="001B0D07"/>
    <w:rsid w:val="001C2DED"/>
    <w:rsid w:val="001C5856"/>
    <w:rsid w:val="00202A33"/>
    <w:rsid w:val="002250CA"/>
    <w:rsid w:val="002353BD"/>
    <w:rsid w:val="00237F4B"/>
    <w:rsid w:val="0024287C"/>
    <w:rsid w:val="00255CE5"/>
    <w:rsid w:val="00264715"/>
    <w:rsid w:val="00274AD1"/>
    <w:rsid w:val="002763BC"/>
    <w:rsid w:val="002A5781"/>
    <w:rsid w:val="002F2C42"/>
    <w:rsid w:val="00312B0B"/>
    <w:rsid w:val="00327F93"/>
    <w:rsid w:val="00330FF2"/>
    <w:rsid w:val="0034623A"/>
    <w:rsid w:val="003B6007"/>
    <w:rsid w:val="003C37AF"/>
    <w:rsid w:val="003F440C"/>
    <w:rsid w:val="00414F3A"/>
    <w:rsid w:val="00432D79"/>
    <w:rsid w:val="00460615"/>
    <w:rsid w:val="004819EB"/>
    <w:rsid w:val="00494683"/>
    <w:rsid w:val="004D1D3B"/>
    <w:rsid w:val="004E2EFE"/>
    <w:rsid w:val="00527FE4"/>
    <w:rsid w:val="005312D9"/>
    <w:rsid w:val="00547033"/>
    <w:rsid w:val="005523C6"/>
    <w:rsid w:val="00570232"/>
    <w:rsid w:val="005A4BC2"/>
    <w:rsid w:val="005A4F8C"/>
    <w:rsid w:val="005A7F48"/>
    <w:rsid w:val="00617BB0"/>
    <w:rsid w:val="006352B0"/>
    <w:rsid w:val="006764E1"/>
    <w:rsid w:val="006C064A"/>
    <w:rsid w:val="006C1A3F"/>
    <w:rsid w:val="00701646"/>
    <w:rsid w:val="00704682"/>
    <w:rsid w:val="007230CF"/>
    <w:rsid w:val="00747034"/>
    <w:rsid w:val="007607DE"/>
    <w:rsid w:val="00766885"/>
    <w:rsid w:val="00781AA1"/>
    <w:rsid w:val="007A5CE6"/>
    <w:rsid w:val="007D1E56"/>
    <w:rsid w:val="00840586"/>
    <w:rsid w:val="00846985"/>
    <w:rsid w:val="0086216B"/>
    <w:rsid w:val="00862D02"/>
    <w:rsid w:val="00867FD2"/>
    <w:rsid w:val="0087632B"/>
    <w:rsid w:val="00894117"/>
    <w:rsid w:val="008970C1"/>
    <w:rsid w:val="008A1BB3"/>
    <w:rsid w:val="008C3CA7"/>
    <w:rsid w:val="008C5702"/>
    <w:rsid w:val="008C68C8"/>
    <w:rsid w:val="008D73C4"/>
    <w:rsid w:val="00916D4B"/>
    <w:rsid w:val="0092705D"/>
    <w:rsid w:val="00943F36"/>
    <w:rsid w:val="00963159"/>
    <w:rsid w:val="00971C5D"/>
    <w:rsid w:val="009944DE"/>
    <w:rsid w:val="009A2E0C"/>
    <w:rsid w:val="009A3C77"/>
    <w:rsid w:val="009C0FAA"/>
    <w:rsid w:val="009C2BF9"/>
    <w:rsid w:val="009D1441"/>
    <w:rsid w:val="009D1D64"/>
    <w:rsid w:val="009E271F"/>
    <w:rsid w:val="00A1497D"/>
    <w:rsid w:val="00A160A6"/>
    <w:rsid w:val="00A31D5A"/>
    <w:rsid w:val="00A6444C"/>
    <w:rsid w:val="00A645B0"/>
    <w:rsid w:val="00A720D8"/>
    <w:rsid w:val="00A96902"/>
    <w:rsid w:val="00AA1AA1"/>
    <w:rsid w:val="00AA7B0B"/>
    <w:rsid w:val="00AB5180"/>
    <w:rsid w:val="00AC3E38"/>
    <w:rsid w:val="00AD1B36"/>
    <w:rsid w:val="00B02266"/>
    <w:rsid w:val="00B05823"/>
    <w:rsid w:val="00B141A5"/>
    <w:rsid w:val="00B4516F"/>
    <w:rsid w:val="00B47EDE"/>
    <w:rsid w:val="00B740D1"/>
    <w:rsid w:val="00B874E2"/>
    <w:rsid w:val="00BC08B5"/>
    <w:rsid w:val="00BC0C32"/>
    <w:rsid w:val="00BF2C02"/>
    <w:rsid w:val="00C02E40"/>
    <w:rsid w:val="00C24BCE"/>
    <w:rsid w:val="00C25655"/>
    <w:rsid w:val="00C42597"/>
    <w:rsid w:val="00C50325"/>
    <w:rsid w:val="00C540E7"/>
    <w:rsid w:val="00C9372B"/>
    <w:rsid w:val="00C93FDC"/>
    <w:rsid w:val="00CA5605"/>
    <w:rsid w:val="00CB6F55"/>
    <w:rsid w:val="00CC42C0"/>
    <w:rsid w:val="00CD0E4B"/>
    <w:rsid w:val="00CE3B9E"/>
    <w:rsid w:val="00CF77B2"/>
    <w:rsid w:val="00D24E18"/>
    <w:rsid w:val="00D344C1"/>
    <w:rsid w:val="00D55BE8"/>
    <w:rsid w:val="00DA0321"/>
    <w:rsid w:val="00DA1ADA"/>
    <w:rsid w:val="00DB489E"/>
    <w:rsid w:val="00DD0773"/>
    <w:rsid w:val="00DD4B8F"/>
    <w:rsid w:val="00DD4E7F"/>
    <w:rsid w:val="00DE4117"/>
    <w:rsid w:val="00DF584F"/>
    <w:rsid w:val="00E1784D"/>
    <w:rsid w:val="00E56261"/>
    <w:rsid w:val="00E80828"/>
    <w:rsid w:val="00EB5FFE"/>
    <w:rsid w:val="00EC4BA7"/>
    <w:rsid w:val="00ED3335"/>
    <w:rsid w:val="00EE1DC1"/>
    <w:rsid w:val="00F143AC"/>
    <w:rsid w:val="00F21F8D"/>
    <w:rsid w:val="00F40161"/>
    <w:rsid w:val="00F42D30"/>
    <w:rsid w:val="00F73D81"/>
    <w:rsid w:val="00F84C68"/>
    <w:rsid w:val="00F9432D"/>
    <w:rsid w:val="00FA5BFF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E90C1"/>
  <w15:docId w15:val="{A5D5489C-B206-41ED-835A-DDFC89BA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87C"/>
  </w:style>
  <w:style w:type="paragraph" w:styleId="Piedepgina">
    <w:name w:val="footer"/>
    <w:basedOn w:val="Normal"/>
    <w:link w:val="PiedepginaCar"/>
    <w:uiPriority w:val="99"/>
    <w:unhideWhenUsed/>
    <w:rsid w:val="00242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87C"/>
  </w:style>
  <w:style w:type="paragraph" w:styleId="Textodeglobo">
    <w:name w:val="Balloon Text"/>
    <w:basedOn w:val="Normal"/>
    <w:link w:val="TextodegloboCar"/>
    <w:uiPriority w:val="99"/>
    <w:semiHidden/>
    <w:unhideWhenUsed/>
    <w:rsid w:val="00ED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33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A645B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803454-895F-4FC7-AC39-5F2443A18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F8993-A18B-4F70-AEBD-4FE8EC99DB52}"/>
</file>

<file path=customXml/itemProps3.xml><?xml version="1.0" encoding="utf-8"?>
<ds:datastoreItem xmlns:ds="http://schemas.openxmlformats.org/officeDocument/2006/customXml" ds:itemID="{102B958D-C0FC-4883-B20F-D298CCA679D1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</dc:creator>
  <cp:keywords/>
  <dc:description/>
  <cp:lastModifiedBy>Esther Domínguez i Tarré</cp:lastModifiedBy>
  <cp:revision>71</cp:revision>
  <cp:lastPrinted>2021-06-16T13:36:00Z</cp:lastPrinted>
  <dcterms:created xsi:type="dcterms:W3CDTF">2021-07-02T09:45:00Z</dcterms:created>
  <dcterms:modified xsi:type="dcterms:W3CDTF">2026-05-27T07:45:00Z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12087600</vt:r8>
  </property>
  <property fmtid="{D5CDD505-2E9C-101B-9397-08002B2CF9AE}" pid="4" name="MediaServiceImageTags">
    <vt:lpwstr/>
  </property>
</Properties>
</file>