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D248" w14:textId="77777777" w:rsidR="00305173" w:rsidRPr="006637ED" w:rsidRDefault="00305173" w:rsidP="00305173">
      <w:pPr>
        <w:jc w:val="center"/>
        <w:rPr>
          <w:rFonts w:ascii="Arial" w:eastAsia="Calibri" w:hAnsi="Arial" w:cs="Arial"/>
          <w:b/>
          <w:u w:val="single"/>
        </w:rPr>
      </w:pPr>
      <w:r w:rsidRPr="006637ED">
        <w:rPr>
          <w:rFonts w:ascii="Arial" w:eastAsia="Calibri" w:hAnsi="Arial" w:cs="Arial"/>
          <w:b/>
          <w:u w:val="single"/>
        </w:rPr>
        <w:t>ANNEX 1</w:t>
      </w:r>
    </w:p>
    <w:p w14:paraId="1377FA10" w14:textId="77777777" w:rsidR="00305173" w:rsidRPr="006637ED" w:rsidRDefault="00305173" w:rsidP="00305173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6637ED">
        <w:rPr>
          <w:rFonts w:ascii="Arial" w:eastAsia="Calibri" w:hAnsi="Arial" w:cs="Arial"/>
          <w:b/>
          <w:bCs/>
        </w:rPr>
        <w:t>Al plec de clàusules administratives particulars d</w:t>
      </w:r>
      <w:r w:rsidRPr="006637ED">
        <w:rPr>
          <w:rFonts w:ascii="Arial" w:hAnsi="Arial" w:cs="Arial"/>
          <w:b/>
          <w:bCs/>
        </w:rPr>
        <w:t xml:space="preserve">e la contractació consistent en </w:t>
      </w:r>
      <w:r>
        <w:rPr>
          <w:rFonts w:ascii="Arial" w:hAnsi="Arial" w:cs="Arial"/>
          <w:b/>
          <w:bCs/>
        </w:rPr>
        <w:t xml:space="preserve">el subministrament de </w:t>
      </w:r>
      <w:r w:rsidRPr="006637ED">
        <w:rPr>
          <w:rFonts w:ascii="Arial" w:hAnsi="Arial" w:cs="Arial"/>
          <w:b/>
          <w:bCs/>
        </w:rPr>
        <w:t xml:space="preserve">la solució integral (SaaS) de gestió de la </w:t>
      </w:r>
      <w:r w:rsidRPr="006637ED">
        <w:rPr>
          <w:rFonts w:ascii="Arial" w:hAnsi="Arial" w:cs="Arial"/>
          <w:b/>
          <w:bCs/>
          <w:iCs/>
        </w:rPr>
        <w:t>còpia de seguretat i restauració, al núvol, de la plataforma Microsoft 365 de la Diputació de Barcelona</w:t>
      </w:r>
    </w:p>
    <w:p w14:paraId="7CC0EC7C" w14:textId="77777777" w:rsidR="00305173" w:rsidRPr="006637ED" w:rsidRDefault="00305173" w:rsidP="00305173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</w:rPr>
      </w:pPr>
      <w:r w:rsidRPr="006637ED">
        <w:rPr>
          <w:rFonts w:ascii="Arial" w:hAnsi="Arial" w:cs="Arial"/>
          <w:b/>
          <w:bCs/>
        </w:rPr>
        <w:t xml:space="preserve">Expedient núm.: 2026/0004487  </w:t>
      </w:r>
    </w:p>
    <w:p w14:paraId="103D457D" w14:textId="77777777" w:rsidR="00305173" w:rsidRPr="006637ED" w:rsidRDefault="00305173" w:rsidP="0030517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6637ED">
        <w:rPr>
          <w:rFonts w:ascii="Arial" w:hAnsi="Arial" w:cs="Arial"/>
          <w:b/>
        </w:rPr>
        <w:t>Model de proposició relativa als criteris avaluables de forma automàtica</w:t>
      </w:r>
    </w:p>
    <w:p w14:paraId="199F8A61" w14:textId="77777777" w:rsidR="00305173" w:rsidRPr="006637ED" w:rsidRDefault="00305173" w:rsidP="00305173">
      <w:pPr>
        <w:tabs>
          <w:tab w:val="center" w:pos="4252"/>
          <w:tab w:val="right" w:pos="8504"/>
        </w:tabs>
        <w:jc w:val="both"/>
        <w:rPr>
          <w:rFonts w:asciiTheme="minorBidi" w:hAnsiTheme="minorBidi"/>
        </w:rPr>
      </w:pPr>
      <w:r w:rsidRPr="006637ED">
        <w:rPr>
          <w:rFonts w:asciiTheme="minorBidi" w:hAnsiTheme="minorBidi"/>
        </w:rPr>
        <w:t>El Sr./La Sra. .......... amb DNI/NIE núm. .........., en nom propi / en representació de l’empresa .........., amb NIF núm. ..........., en qualitat de .........., i segons escriptura pública autoritzada davant de notari .........., en data ..........  i amb número de protocol .......... /o document .........., domiciliada a ..........  carrer .........., núm. .........., (</w:t>
      </w:r>
      <w:r w:rsidRPr="006637ED">
        <w:rPr>
          <w:rFonts w:asciiTheme="minorBidi" w:hAnsiTheme="minorBidi"/>
          <w:i/>
        </w:rPr>
        <w:t xml:space="preserve">persona de contacte </w:t>
      </w:r>
      <w:r w:rsidRPr="006637ED">
        <w:rPr>
          <w:rFonts w:asciiTheme="minorBidi" w:hAnsiTheme="minorBidi"/>
        </w:rPr>
        <w:t>..........</w:t>
      </w:r>
      <w:r w:rsidRPr="006637ED">
        <w:rPr>
          <w:rFonts w:asciiTheme="minorBidi" w:hAnsiTheme="minorBidi"/>
          <w:i/>
        </w:rPr>
        <w:t xml:space="preserve">, adreça de correu electrònic: </w:t>
      </w:r>
      <w:r w:rsidRPr="006637ED">
        <w:rPr>
          <w:rFonts w:asciiTheme="minorBidi" w:hAnsiTheme="minorBidi"/>
        </w:rPr>
        <w:t>..........</w:t>
      </w:r>
      <w:r w:rsidRPr="006637ED">
        <w:rPr>
          <w:rFonts w:asciiTheme="minorBidi" w:hAnsiTheme="minorBidi"/>
          <w:i/>
        </w:rPr>
        <w:t xml:space="preserve">, telèfon núm. </w:t>
      </w:r>
      <w:r w:rsidRPr="006637ED">
        <w:rPr>
          <w:rFonts w:asciiTheme="minorBidi" w:hAnsiTheme="minorBidi"/>
        </w:rPr>
        <w:t xml:space="preserve">.......... </w:t>
      </w:r>
      <w:r w:rsidRPr="006637ED">
        <w:rPr>
          <w:rFonts w:asciiTheme="minorBidi" w:hAnsiTheme="minorBidi"/>
          <w:i/>
        </w:rPr>
        <w:t xml:space="preserve"> i fax núm. </w:t>
      </w:r>
      <w:r w:rsidRPr="006637ED">
        <w:rPr>
          <w:rFonts w:asciiTheme="minorBidi" w:hAnsiTheme="minorBidi"/>
        </w:rPr>
        <w:t xml:space="preserve">..........), opta a la contractació relativa a </w:t>
      </w:r>
      <w:r w:rsidRPr="006637ED">
        <w:rPr>
          <w:rFonts w:asciiTheme="minorBidi" w:hAnsiTheme="minorBidi"/>
          <w:i/>
        </w:rPr>
        <w:t>(consigneu l’objecte del contracte)</w:t>
      </w:r>
      <w:r w:rsidRPr="006637ED">
        <w:rPr>
          <w:rFonts w:asciiTheme="minorBidi" w:hAnsiTheme="minorBidi"/>
        </w:rPr>
        <w:t xml:space="preserve"> i DECLARA RESPONSABLEMENT:</w:t>
      </w:r>
    </w:p>
    <w:p w14:paraId="188C6709" w14:textId="77777777" w:rsidR="00305173" w:rsidRPr="006637ED" w:rsidRDefault="00305173" w:rsidP="00305173">
      <w:pPr>
        <w:tabs>
          <w:tab w:val="center" w:pos="4252"/>
          <w:tab w:val="right" w:pos="8504"/>
        </w:tabs>
        <w:jc w:val="both"/>
        <w:rPr>
          <w:rFonts w:asciiTheme="minorBidi" w:hAnsiTheme="minorBidi"/>
        </w:rPr>
      </w:pPr>
    </w:p>
    <w:p w14:paraId="5D5975CC" w14:textId="77777777" w:rsidR="00305173" w:rsidRPr="006637ED" w:rsidRDefault="00305173" w:rsidP="00305173">
      <w:pPr>
        <w:jc w:val="both"/>
        <w:rPr>
          <w:rFonts w:ascii="Arial" w:hAnsi="Arial" w:cs="Arial"/>
          <w:b/>
          <w:bCs/>
        </w:rPr>
      </w:pPr>
      <w:r w:rsidRPr="006637ED">
        <w:rPr>
          <w:rFonts w:ascii="Arial" w:hAnsi="Arial" w:cs="Arial"/>
          <w:b/>
          <w:bCs/>
          <w:u w:val="single"/>
        </w:rPr>
        <w:t>Criteri 1</w:t>
      </w:r>
      <w:r w:rsidRPr="006637ED">
        <w:rPr>
          <w:rFonts w:ascii="Arial" w:hAnsi="Arial" w:cs="Arial"/>
          <w:b/>
          <w:bCs/>
        </w:rPr>
        <w:t xml:space="preserve">: Preu  </w:t>
      </w:r>
    </w:p>
    <w:p w14:paraId="4C08EF6C" w14:textId="77777777" w:rsidR="00305173" w:rsidRPr="006637ED" w:rsidRDefault="00305173" w:rsidP="00305173">
      <w:pPr>
        <w:jc w:val="both"/>
        <w:rPr>
          <w:rFonts w:ascii="Arial" w:hAnsi="Arial" w:cs="Arial"/>
          <w:b/>
          <w:bCs/>
        </w:rPr>
      </w:pPr>
      <w:r w:rsidRPr="006637ED">
        <w:rPr>
          <w:rFonts w:ascii="Arial" w:hAnsi="Arial" w:cs="Arial"/>
          <w:b/>
          <w:bCs/>
          <w:lang w:eastAsia="ca-ES"/>
        </w:rPr>
        <w:t>Primera fase de còpies i restauracions: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305173" w:rsidRPr="006637ED" w14:paraId="68970B09" w14:textId="77777777" w:rsidTr="001159D5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5D3AF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6A50F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OFERTA DEL LICITADOR</w:t>
            </w:r>
          </w:p>
        </w:tc>
      </w:tr>
      <w:tr w:rsidR="00305173" w:rsidRPr="006637ED" w14:paraId="265DF725" w14:textId="77777777" w:rsidTr="001159D5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058F4944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4FA65E1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Preu unitari mensual 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5236112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Preu unitari mensual ofert (IVA exclòs)</w:t>
            </w:r>
          </w:p>
        </w:tc>
        <w:tc>
          <w:tcPr>
            <w:tcW w:w="885" w:type="dxa"/>
          </w:tcPr>
          <w:p w14:paraId="694FE4CD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Tipus % IVA</w:t>
            </w:r>
          </w:p>
          <w:p w14:paraId="390970A7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3A338AE3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40699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Total preu unitari mensual ofert (IVA inclòs)</w:t>
            </w:r>
          </w:p>
        </w:tc>
      </w:tr>
      <w:tr w:rsidR="00305173" w:rsidRPr="006637ED" w14:paraId="42167CB3" w14:textId="77777777" w:rsidTr="001159D5">
        <w:trPr>
          <w:trHeight w:val="418"/>
          <w:jc w:val="right"/>
        </w:trPr>
        <w:tc>
          <w:tcPr>
            <w:tcW w:w="2375" w:type="dxa"/>
            <w:vAlign w:val="bottom"/>
          </w:tcPr>
          <w:p w14:paraId="7DDF1EEE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  <w:lang w:eastAsia="ca-ES"/>
              </w:rPr>
              <w:t xml:space="preserve">Llicència </w:t>
            </w:r>
            <w:proofErr w:type="spellStart"/>
            <w:r w:rsidRPr="006637ED">
              <w:rPr>
                <w:rFonts w:ascii="Arial" w:hAnsi="Arial" w:cs="Arial"/>
                <w:lang w:eastAsia="ca-ES"/>
              </w:rPr>
              <w:t>backup</w:t>
            </w:r>
            <w:proofErr w:type="spellEnd"/>
            <w:r w:rsidRPr="006637ED">
              <w:rPr>
                <w:rFonts w:ascii="Arial" w:hAnsi="Arial" w:cs="Arial"/>
                <w:lang w:eastAsia="ca-ES"/>
              </w:rPr>
              <w:t xml:space="preserve"> i </w:t>
            </w:r>
            <w:proofErr w:type="spellStart"/>
            <w:r w:rsidRPr="006637ED">
              <w:rPr>
                <w:rFonts w:ascii="Arial" w:hAnsi="Arial" w:cs="Arial"/>
                <w:lang w:eastAsia="ca-ES"/>
              </w:rPr>
              <w:t>restore</w:t>
            </w:r>
            <w:proofErr w:type="spellEnd"/>
            <w:r w:rsidRPr="006637ED">
              <w:rPr>
                <w:rFonts w:ascii="Arial" w:hAnsi="Arial" w:cs="Arial"/>
                <w:lang w:eastAsia="ca-ES"/>
              </w:rPr>
              <w:t xml:space="preserve"> M365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3B27E27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  <w:lang w:eastAsia="ca-ES"/>
              </w:rPr>
              <w:t>1,17€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219E9B60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5CBB796E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1F2E5CB6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50A76D3C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BABA10" w14:textId="77777777" w:rsidR="00305173" w:rsidRPr="006637ED" w:rsidRDefault="00305173" w:rsidP="00305173">
      <w:pPr>
        <w:jc w:val="both"/>
        <w:rPr>
          <w:rFonts w:ascii="Arial" w:hAnsi="Arial" w:cs="Arial"/>
          <w:b/>
          <w:bCs/>
          <w:lang w:eastAsia="ca-ES"/>
        </w:rPr>
      </w:pPr>
    </w:p>
    <w:p w14:paraId="5D80EC40" w14:textId="77777777" w:rsidR="00305173" w:rsidRPr="006637ED" w:rsidRDefault="00305173" w:rsidP="00305173">
      <w:pPr>
        <w:jc w:val="both"/>
        <w:rPr>
          <w:rFonts w:ascii="Arial" w:hAnsi="Arial" w:cs="Arial"/>
          <w:b/>
          <w:bCs/>
          <w:lang w:eastAsia="ca-ES"/>
        </w:rPr>
      </w:pPr>
      <w:r w:rsidRPr="006637ED">
        <w:rPr>
          <w:rFonts w:ascii="Arial" w:hAnsi="Arial" w:cs="Arial"/>
          <w:b/>
          <w:bCs/>
          <w:lang w:eastAsia="ca-ES"/>
        </w:rPr>
        <w:t>Segona fase de transició del servei: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41"/>
        <w:gridCol w:w="1559"/>
        <w:gridCol w:w="885"/>
        <w:gridCol w:w="1383"/>
        <w:gridCol w:w="1559"/>
      </w:tblGrid>
      <w:tr w:rsidR="00305173" w:rsidRPr="006637ED" w14:paraId="5D80D7A0" w14:textId="77777777" w:rsidTr="001159D5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43794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50AEB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OFERTA DEL LICITADOR</w:t>
            </w:r>
          </w:p>
        </w:tc>
      </w:tr>
      <w:tr w:rsidR="00305173" w:rsidRPr="006637ED" w14:paraId="0DD5DAD7" w14:textId="77777777" w:rsidTr="001159D5">
        <w:trPr>
          <w:jc w:val="right"/>
        </w:trPr>
        <w:tc>
          <w:tcPr>
            <w:tcW w:w="2552" w:type="dxa"/>
            <w:tcBorders>
              <w:top w:val="nil"/>
              <w:left w:val="nil"/>
            </w:tcBorders>
          </w:tcPr>
          <w:p w14:paraId="32DCF183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2" w:space="0" w:color="auto"/>
              <w:right w:val="single" w:sz="4" w:space="0" w:color="auto"/>
            </w:tcBorders>
          </w:tcPr>
          <w:p w14:paraId="612A0701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Preu unitari anual</w:t>
            </w:r>
          </w:p>
          <w:p w14:paraId="245B9818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(IVA exclòs)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E68551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Preu unitari anual ofert (IVA exclòs)</w:t>
            </w:r>
          </w:p>
        </w:tc>
        <w:tc>
          <w:tcPr>
            <w:tcW w:w="885" w:type="dxa"/>
          </w:tcPr>
          <w:p w14:paraId="6E9561E5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Tipus % IVA</w:t>
            </w:r>
          </w:p>
          <w:p w14:paraId="73D9767D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78A3939D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62F821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>Total preu unitari anual ofert (IVA inclòs)</w:t>
            </w:r>
          </w:p>
        </w:tc>
      </w:tr>
      <w:tr w:rsidR="00305173" w:rsidRPr="006637ED" w14:paraId="2C713B1A" w14:textId="77777777" w:rsidTr="001159D5">
        <w:trPr>
          <w:trHeight w:val="418"/>
          <w:jc w:val="right"/>
        </w:trPr>
        <w:tc>
          <w:tcPr>
            <w:tcW w:w="2552" w:type="dxa"/>
            <w:vAlign w:val="bottom"/>
          </w:tcPr>
          <w:p w14:paraId="60391D34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  <w:lang w:eastAsia="ca-ES"/>
              </w:rPr>
              <w:t xml:space="preserve">Llicència </w:t>
            </w:r>
            <w:proofErr w:type="spellStart"/>
            <w:r w:rsidRPr="006637ED">
              <w:rPr>
                <w:rFonts w:ascii="Arial" w:hAnsi="Arial" w:cs="Arial"/>
                <w:lang w:eastAsia="ca-ES"/>
              </w:rPr>
              <w:t>restore</w:t>
            </w:r>
            <w:proofErr w:type="spellEnd"/>
            <w:r w:rsidRPr="006637ED">
              <w:rPr>
                <w:rFonts w:ascii="Arial" w:hAnsi="Arial" w:cs="Arial"/>
                <w:lang w:eastAsia="ca-ES"/>
              </w:rPr>
              <w:t xml:space="preserve"> M365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bottom"/>
          </w:tcPr>
          <w:p w14:paraId="0A224F73" w14:textId="77777777" w:rsidR="00305173" w:rsidRPr="006637ED" w:rsidRDefault="00305173" w:rsidP="001159D5">
            <w:pPr>
              <w:jc w:val="center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  <w:lang w:eastAsia="ca-ES"/>
              </w:rPr>
              <w:t>2,98 €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614EB668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23B8A680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7DD8337E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6A3C7569" w14:textId="77777777" w:rsidR="00305173" w:rsidRPr="006637ED" w:rsidRDefault="00305173" w:rsidP="001159D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F514E3" w14:textId="77777777" w:rsidR="00305173" w:rsidRPr="006637ED" w:rsidRDefault="00305173" w:rsidP="00305173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B2F0408" w14:textId="77777777" w:rsidR="00305173" w:rsidRPr="006637ED" w:rsidRDefault="00305173" w:rsidP="0030517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3579E4B2" w14:textId="77777777" w:rsidR="00305173" w:rsidRDefault="00305173" w:rsidP="0030517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A2052C9" w14:textId="77777777" w:rsidR="00305173" w:rsidRDefault="00305173" w:rsidP="0030517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3D162EF5" w14:textId="77777777" w:rsidR="00305173" w:rsidRDefault="00305173" w:rsidP="0030517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017B4C4C" w14:textId="77777777" w:rsidR="00305173" w:rsidRDefault="00305173" w:rsidP="0030517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05BA9042" w14:textId="17145130" w:rsidR="00305173" w:rsidRPr="006637ED" w:rsidRDefault="00305173" w:rsidP="0030517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6637ED">
        <w:rPr>
          <w:rFonts w:ascii="Arial" w:hAnsi="Arial" w:cs="Arial"/>
          <w:b/>
          <w:bCs/>
          <w:u w:val="single"/>
        </w:rPr>
        <w:lastRenderedPageBreak/>
        <w:t>Criteri 2</w:t>
      </w:r>
      <w:r w:rsidRPr="006637ED">
        <w:rPr>
          <w:rFonts w:ascii="Arial" w:hAnsi="Arial" w:cs="Arial"/>
          <w:b/>
          <w:bCs/>
        </w:rPr>
        <w:t xml:space="preserve">: Inclusió de les claus de recuperació </w:t>
      </w:r>
      <w:proofErr w:type="spellStart"/>
      <w:r w:rsidRPr="006637ED">
        <w:rPr>
          <w:rFonts w:ascii="Arial" w:hAnsi="Arial" w:cs="Arial"/>
          <w:b/>
          <w:bCs/>
        </w:rPr>
        <w:t>BitLocker</w:t>
      </w:r>
      <w:proofErr w:type="spellEnd"/>
      <w:r w:rsidRPr="006637ED">
        <w:rPr>
          <w:rFonts w:ascii="Arial" w:hAnsi="Arial" w:cs="Arial"/>
          <w:b/>
          <w:bCs/>
        </w:rPr>
        <w:t xml:space="preserve"> en la còpia de seguretat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8"/>
        <w:gridCol w:w="2206"/>
      </w:tblGrid>
      <w:tr w:rsidR="00305173" w:rsidRPr="006637ED" w14:paraId="4015A516" w14:textId="77777777" w:rsidTr="001159D5">
        <w:trPr>
          <w:trHeight w:val="541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670" w14:textId="77777777" w:rsidR="00305173" w:rsidRPr="006637ED" w:rsidRDefault="00305173" w:rsidP="001159D5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04F2" w14:textId="77777777" w:rsidR="00305173" w:rsidRPr="006637ED" w:rsidRDefault="00305173" w:rsidP="001159D5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/>
                <w:b/>
              </w:rPr>
            </w:pPr>
            <w:r w:rsidRPr="006637ED">
              <w:rPr>
                <w:rFonts w:asciiTheme="minorBidi" w:hAnsiTheme="minorBidi"/>
                <w:b/>
              </w:rPr>
              <w:t>Marqueu amb una X</w:t>
            </w:r>
            <w:r w:rsidRPr="006637ED">
              <w:rPr>
                <w:rFonts w:asciiTheme="minorBidi" w:eastAsia="Calibri" w:hAnsiTheme="minorBidi"/>
              </w:rPr>
              <w:t xml:space="preserve"> </w:t>
            </w:r>
            <w:r w:rsidRPr="006637ED">
              <w:rPr>
                <w:rFonts w:asciiTheme="minorBidi" w:eastAsia="Calibri" w:hAnsiTheme="minorBidi"/>
                <w:b/>
                <w:bCs/>
              </w:rPr>
              <w:t>si oferiu la millora*</w:t>
            </w:r>
          </w:p>
        </w:tc>
      </w:tr>
      <w:tr w:rsidR="00305173" w:rsidRPr="006637ED" w14:paraId="5FBA1A93" w14:textId="77777777" w:rsidTr="001159D5">
        <w:trPr>
          <w:trHeight w:hRule="exact" w:val="1104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97F" w14:textId="77777777" w:rsidR="00305173" w:rsidRPr="006637ED" w:rsidRDefault="00305173" w:rsidP="001159D5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637ED">
              <w:rPr>
                <w:rFonts w:ascii="Arial" w:hAnsi="Arial" w:cs="Arial"/>
              </w:rPr>
              <w:t xml:space="preserve">L’empresa ofereix incloure claus de recuperació </w:t>
            </w:r>
            <w:proofErr w:type="spellStart"/>
            <w:r w:rsidRPr="006637ED">
              <w:rPr>
                <w:rFonts w:ascii="Arial" w:hAnsi="Arial" w:cs="Arial"/>
              </w:rPr>
              <w:t>BitLocker</w:t>
            </w:r>
            <w:proofErr w:type="spellEnd"/>
            <w:r w:rsidRPr="006637ED">
              <w:rPr>
                <w:rFonts w:ascii="Arial" w:hAnsi="Arial" w:cs="Arial"/>
              </w:rPr>
              <w:t xml:space="preserve"> en la còpia de seguretat per a tots els usuaris de la corporació (6.000 usuaris)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212" w14:textId="77777777" w:rsidR="00305173" w:rsidRPr="006637ED" w:rsidRDefault="00305173" w:rsidP="001159D5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ind w:firstLine="554"/>
              <w:rPr>
                <w:rFonts w:ascii="Arial" w:eastAsia="Calibri" w:hAnsi="Arial" w:cs="Arial"/>
              </w:rPr>
            </w:pPr>
          </w:p>
        </w:tc>
      </w:tr>
      <w:tr w:rsidR="00305173" w:rsidRPr="006637ED" w14:paraId="2E10C30E" w14:textId="77777777" w:rsidTr="001159D5">
        <w:trPr>
          <w:trHeight w:hRule="exact" w:val="1706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1AC" w14:textId="77777777" w:rsidR="00305173" w:rsidRPr="006637ED" w:rsidRDefault="00305173" w:rsidP="001159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637ED">
              <w:rPr>
                <w:rFonts w:ascii="Arial" w:hAnsi="Arial" w:cs="Arial"/>
              </w:rPr>
              <w:t xml:space="preserve">L’empresa ofereix incloure claus de recuperació </w:t>
            </w:r>
            <w:proofErr w:type="spellStart"/>
            <w:r w:rsidRPr="006637ED">
              <w:rPr>
                <w:rFonts w:ascii="Arial" w:hAnsi="Arial" w:cs="Arial"/>
              </w:rPr>
              <w:t>BitLocker</w:t>
            </w:r>
            <w:proofErr w:type="spellEnd"/>
            <w:r w:rsidRPr="006637ED">
              <w:rPr>
                <w:rFonts w:ascii="Arial" w:hAnsi="Arial" w:cs="Arial"/>
              </w:rPr>
              <w:t xml:space="preserve"> en la còpia de seguretat per a tots els usuaris de la corporació (6.000 usuaris) i per als usuaris de la Xarxa de Biblioteques Municipals (2.500 usuaris)</w:t>
            </w:r>
          </w:p>
          <w:p w14:paraId="183BE5EA" w14:textId="77777777" w:rsidR="00305173" w:rsidRPr="006637ED" w:rsidRDefault="00305173" w:rsidP="001159D5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EDA" w14:textId="77777777" w:rsidR="00305173" w:rsidRPr="006637ED" w:rsidRDefault="00305173" w:rsidP="001159D5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ind w:firstLine="554"/>
              <w:rPr>
                <w:rFonts w:ascii="Arial" w:eastAsia="Calibri" w:hAnsi="Arial" w:cs="Arial"/>
              </w:rPr>
            </w:pPr>
          </w:p>
        </w:tc>
      </w:tr>
    </w:tbl>
    <w:p w14:paraId="5417C7C0" w14:textId="77777777" w:rsidR="00305173" w:rsidRPr="006637ED" w:rsidRDefault="00305173" w:rsidP="00305173">
      <w:pPr>
        <w:spacing w:before="120"/>
        <w:ind w:right="851"/>
        <w:jc w:val="both"/>
        <w:rPr>
          <w:rFonts w:ascii="Arial" w:hAnsi="Arial" w:cs="Arial"/>
          <w:i/>
          <w:sz w:val="19"/>
          <w:szCs w:val="19"/>
        </w:rPr>
      </w:pPr>
      <w:r w:rsidRPr="006637ED">
        <w:rPr>
          <w:rFonts w:ascii="Arial" w:hAnsi="Arial" w:cs="Arial"/>
          <w:i/>
          <w:sz w:val="18"/>
          <w:szCs w:val="18"/>
        </w:rPr>
        <w:t>*Marqueu l’opció escollida amb una X. En cas de no marcar cap opció</w:t>
      </w:r>
      <w:r>
        <w:rPr>
          <w:rFonts w:ascii="Arial" w:hAnsi="Arial" w:cs="Arial"/>
          <w:i/>
          <w:sz w:val="18"/>
          <w:szCs w:val="18"/>
        </w:rPr>
        <w:t xml:space="preserve"> o marcar-ne dues</w:t>
      </w:r>
      <w:r w:rsidRPr="006637ED">
        <w:rPr>
          <w:rFonts w:ascii="Arial" w:hAnsi="Arial" w:cs="Arial"/>
          <w:i/>
          <w:sz w:val="18"/>
          <w:szCs w:val="18"/>
        </w:rPr>
        <w:t>, s’entendrà que no oferiu la millora i obtindreu 0 punts</w:t>
      </w:r>
      <w:r w:rsidRPr="006637ED">
        <w:rPr>
          <w:rFonts w:ascii="Arial" w:hAnsi="Arial" w:cs="Arial"/>
          <w:i/>
          <w:sz w:val="19"/>
          <w:szCs w:val="19"/>
        </w:rPr>
        <w:t>.</w:t>
      </w:r>
    </w:p>
    <w:p w14:paraId="2F56FE85" w14:textId="77777777" w:rsidR="00305173" w:rsidRPr="006637ED" w:rsidRDefault="00305173" w:rsidP="00305173">
      <w:pPr>
        <w:spacing w:before="120"/>
        <w:ind w:left="993" w:right="851"/>
        <w:jc w:val="both"/>
        <w:rPr>
          <w:rFonts w:ascii="Arial" w:hAnsi="Arial" w:cs="Arial"/>
          <w:i/>
          <w:sz w:val="18"/>
          <w:szCs w:val="18"/>
        </w:rPr>
      </w:pPr>
    </w:p>
    <w:p w14:paraId="376F1221" w14:textId="77777777" w:rsidR="00305173" w:rsidRPr="006637ED" w:rsidRDefault="00305173" w:rsidP="00305173">
      <w:pPr>
        <w:rPr>
          <w:rFonts w:ascii="Arial" w:hAnsi="Arial" w:cs="Arial"/>
          <w:b/>
          <w:bCs/>
        </w:rPr>
      </w:pPr>
      <w:r w:rsidRPr="006637ED">
        <w:rPr>
          <w:rFonts w:ascii="Arial" w:hAnsi="Arial" w:cs="Arial"/>
          <w:b/>
          <w:bCs/>
        </w:rPr>
        <w:t>Criteri 3: Ampliació de l’horari del servei de suport tècnic a la modalitat horària de 24x7</w:t>
      </w:r>
    </w:p>
    <w:tbl>
      <w:tblPr>
        <w:tblW w:w="83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2410"/>
      </w:tblGrid>
      <w:tr w:rsidR="00305173" w:rsidRPr="006637ED" w14:paraId="682C5D20" w14:textId="77777777" w:rsidTr="001159D5">
        <w:trPr>
          <w:trHeight w:val="606"/>
        </w:trPr>
        <w:tc>
          <w:tcPr>
            <w:tcW w:w="5948" w:type="dxa"/>
            <w:vAlign w:val="center"/>
          </w:tcPr>
          <w:p w14:paraId="3B173F59" w14:textId="77777777" w:rsidR="00305173" w:rsidRPr="006637ED" w:rsidRDefault="00305173" w:rsidP="001159D5">
            <w:pPr>
              <w:rPr>
                <w:rFonts w:ascii="Arial" w:eastAsia="Cambria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05E61E7D" w14:textId="77777777" w:rsidR="00305173" w:rsidRPr="006637ED" w:rsidRDefault="00305173" w:rsidP="001159D5">
            <w:pPr>
              <w:pStyle w:val="Pargrafdellista"/>
              <w:ind w:left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637ED">
              <w:rPr>
                <w:rFonts w:ascii="Arial" w:eastAsia="Calibri" w:hAnsi="Arial" w:cs="Arial"/>
                <w:b/>
                <w:bCs/>
              </w:rPr>
              <w:t>Marcar amb una “X” si oferiu  la millora*</w:t>
            </w:r>
          </w:p>
        </w:tc>
      </w:tr>
      <w:tr w:rsidR="00305173" w:rsidRPr="006637ED" w14:paraId="073FB258" w14:textId="77777777" w:rsidTr="001159D5">
        <w:trPr>
          <w:trHeight w:val="511"/>
        </w:trPr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8FD8BEA" w14:textId="77777777" w:rsidR="00305173" w:rsidRPr="006637ED" w:rsidRDefault="00305173" w:rsidP="001159D5">
            <w:pPr>
              <w:pStyle w:val="Pargrafdellista"/>
              <w:ind w:left="0"/>
              <w:rPr>
                <w:rFonts w:ascii="Arial" w:eastAsia="Cambria" w:hAnsi="Arial" w:cs="Arial"/>
              </w:rPr>
            </w:pPr>
            <w:r w:rsidRPr="006637ED">
              <w:rPr>
                <w:rFonts w:ascii="Arial" w:hAnsi="Arial" w:cs="Arial"/>
              </w:rPr>
              <w:t>Ampliació de l’horari del servei de suport tècnic a la modalitat horària de 24x7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1ED4A15" w14:textId="77777777" w:rsidR="00305173" w:rsidRPr="006637ED" w:rsidRDefault="00305173" w:rsidP="001159D5">
            <w:pPr>
              <w:pStyle w:val="Pargrafdellista"/>
              <w:ind w:left="0"/>
              <w:rPr>
                <w:rFonts w:ascii="Arial" w:eastAsia="Cambria" w:hAnsi="Arial" w:cs="Arial"/>
              </w:rPr>
            </w:pPr>
          </w:p>
        </w:tc>
      </w:tr>
    </w:tbl>
    <w:p w14:paraId="31A97B9D" w14:textId="77777777" w:rsidR="00305173" w:rsidRPr="006637ED" w:rsidRDefault="00305173" w:rsidP="00305173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  <w:r w:rsidRPr="006637ED">
        <w:rPr>
          <w:rFonts w:ascii="Arial" w:hAnsi="Arial" w:cs="Arial"/>
          <w:i/>
          <w:sz w:val="18"/>
          <w:szCs w:val="18"/>
        </w:rPr>
        <w:t>*Marqueu amb una X si oferiu la millora. En cas de no marcar la opció, s’entendrà que no oferiu la millora i obtindreu 0 punts.</w:t>
      </w:r>
    </w:p>
    <w:p w14:paraId="4DF815DC" w14:textId="77777777" w:rsidR="00305173" w:rsidRPr="006637ED" w:rsidRDefault="00305173" w:rsidP="00305173">
      <w:pPr>
        <w:rPr>
          <w:rFonts w:ascii="Arial" w:hAnsi="Arial" w:cs="Arial"/>
          <w:b/>
          <w:bCs/>
          <w:u w:val="single"/>
        </w:rPr>
      </w:pPr>
    </w:p>
    <w:p w14:paraId="416B6FBA" w14:textId="77777777" w:rsidR="00305173" w:rsidRPr="006637ED" w:rsidRDefault="00305173" w:rsidP="00305173">
      <w:pPr>
        <w:rPr>
          <w:rFonts w:ascii="Arial" w:hAnsi="Arial" w:cs="Arial"/>
          <w:b/>
          <w:bCs/>
        </w:rPr>
      </w:pPr>
      <w:r w:rsidRPr="006637ED">
        <w:rPr>
          <w:rFonts w:ascii="Arial" w:hAnsi="Arial" w:cs="Arial"/>
          <w:b/>
          <w:bCs/>
          <w:u w:val="single"/>
        </w:rPr>
        <w:t>Criteri 4:</w:t>
      </w:r>
      <w:r w:rsidRPr="006637ED">
        <w:rPr>
          <w:rFonts w:ascii="Arial" w:hAnsi="Arial" w:cs="Arial"/>
          <w:b/>
          <w:bCs/>
        </w:rPr>
        <w:t xml:space="preserve"> </w:t>
      </w:r>
      <w:r w:rsidRPr="006637ED">
        <w:rPr>
          <w:rFonts w:ascii="Arial" w:hAnsi="Arial" w:cs="Arial"/>
          <w:b/>
          <w:bCs/>
          <w:iCs/>
        </w:rPr>
        <w:t>Acreditació d’un nivell de l’Esquema Nacional de Seguretat (ENS) de categoria superior a la requerida a la cl. 2.1 del PCAP (Nivell mig)</w:t>
      </w:r>
    </w:p>
    <w:tbl>
      <w:tblPr>
        <w:tblW w:w="83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2410"/>
      </w:tblGrid>
      <w:tr w:rsidR="00305173" w:rsidRPr="006637ED" w14:paraId="3B385625" w14:textId="77777777" w:rsidTr="001159D5">
        <w:trPr>
          <w:trHeight w:val="606"/>
        </w:trPr>
        <w:tc>
          <w:tcPr>
            <w:tcW w:w="5948" w:type="dxa"/>
            <w:vAlign w:val="center"/>
          </w:tcPr>
          <w:p w14:paraId="51AA09C9" w14:textId="77777777" w:rsidR="00305173" w:rsidRPr="006637ED" w:rsidRDefault="00305173" w:rsidP="001159D5">
            <w:pPr>
              <w:rPr>
                <w:rFonts w:ascii="Arial" w:eastAsia="Cambria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03464E59" w14:textId="77777777" w:rsidR="00305173" w:rsidRPr="006637ED" w:rsidRDefault="00305173" w:rsidP="001159D5">
            <w:pPr>
              <w:pStyle w:val="Pargrafdellista"/>
              <w:ind w:left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637ED">
              <w:rPr>
                <w:rFonts w:ascii="Arial" w:eastAsia="Calibri" w:hAnsi="Arial" w:cs="Arial"/>
                <w:b/>
                <w:bCs/>
              </w:rPr>
              <w:t>Marcar amb una “X” si oferiu la millora*</w:t>
            </w:r>
          </w:p>
        </w:tc>
      </w:tr>
      <w:tr w:rsidR="00305173" w:rsidRPr="006637ED" w14:paraId="0EBBE0DD" w14:textId="77777777" w:rsidTr="001159D5">
        <w:trPr>
          <w:trHeight w:val="511"/>
        </w:trPr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7B4D8A8E" w14:textId="77777777" w:rsidR="00305173" w:rsidRPr="006637ED" w:rsidRDefault="00305173" w:rsidP="001159D5">
            <w:pPr>
              <w:pStyle w:val="Pargrafdellista"/>
              <w:ind w:left="0"/>
              <w:rPr>
                <w:rFonts w:ascii="Arial" w:eastAsia="Cambria" w:hAnsi="Arial" w:cs="Arial"/>
              </w:rPr>
            </w:pPr>
            <w:r w:rsidRPr="006637ED">
              <w:rPr>
                <w:rFonts w:ascii="Arial" w:hAnsi="Arial" w:cs="Arial"/>
                <w:iCs/>
              </w:rPr>
              <w:t>Acreditació d’un nivell de l’Esquema Nacional de Seguretat (ENS) de categoria superior a la requerida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C95482" w14:textId="77777777" w:rsidR="00305173" w:rsidRPr="006637ED" w:rsidRDefault="00305173" w:rsidP="001159D5">
            <w:pPr>
              <w:pStyle w:val="Pargrafdellista"/>
              <w:ind w:left="0"/>
              <w:rPr>
                <w:rFonts w:ascii="Arial" w:eastAsia="Cambria" w:hAnsi="Arial" w:cs="Arial"/>
              </w:rPr>
            </w:pPr>
          </w:p>
        </w:tc>
      </w:tr>
    </w:tbl>
    <w:p w14:paraId="58AE2566" w14:textId="77777777" w:rsidR="00305173" w:rsidRPr="006637ED" w:rsidRDefault="00305173" w:rsidP="00305173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  <w:r w:rsidRPr="006637ED">
        <w:rPr>
          <w:rFonts w:ascii="Arial" w:hAnsi="Arial" w:cs="Arial"/>
          <w:i/>
          <w:sz w:val="18"/>
          <w:szCs w:val="18"/>
        </w:rPr>
        <w:t>*Marqueu l’opció amb una X si oferiu la millora. En cas de no marcar-la, s’entendrà que no oferiu la millora i obtindreu 0 punts.</w:t>
      </w:r>
    </w:p>
    <w:p w14:paraId="696E7863" w14:textId="77777777" w:rsidR="003872FC" w:rsidRDefault="003872FC" w:rsidP="00305173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73"/>
    <w:rsid w:val="00305173"/>
    <w:rsid w:val="003872FC"/>
    <w:rsid w:val="0051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A8BB"/>
  <w15:chartTrackingRefBased/>
  <w15:docId w15:val="{BE9D388D-9EFB-4770-B1E0-ECD93B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73"/>
  </w:style>
  <w:style w:type="paragraph" w:styleId="Ttol1">
    <w:name w:val="heading 1"/>
    <w:basedOn w:val="Normal"/>
    <w:next w:val="Normal"/>
    <w:link w:val="Ttol1Car"/>
    <w:uiPriority w:val="9"/>
    <w:qFormat/>
    <w:rsid w:val="0030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0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0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0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0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0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0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0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0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0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0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0517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0517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0517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0517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0517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0517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0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0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0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0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05173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List,Lista1,Lista11,Cuadrícula mediana 1 - Énfasis 21,列出段落11,TD Bullet 1,Normal_Listado,Párrafo sin sangría,Párrafo antic,TOC style,lp1"/>
    <w:basedOn w:val="Normal"/>
    <w:link w:val="PargrafdellistaCar"/>
    <w:uiPriority w:val="34"/>
    <w:qFormat/>
    <w:rsid w:val="003051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0517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0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0517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05173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List Car,Lista1 Car,Lista11 Car,Cuadrícula mediana 1 - Énfasis 21 Car,列出段落11 Car,TD Bullet 1 Car,Normal_Listado Car"/>
    <w:link w:val="Pargrafdellista"/>
    <w:uiPriority w:val="34"/>
    <w:qFormat/>
    <w:rsid w:val="0030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2026-05-28T07:24:00Z</dcterms:created>
  <dcterms:modified xsi:type="dcterms:W3CDTF">2026-05-28T07:26:00Z</dcterms:modified>
</cp:coreProperties>
</file>