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FADC" w14:textId="77777777" w:rsidR="002600E1" w:rsidRDefault="002600E1" w:rsidP="002600E1">
      <w:pPr>
        <w:pStyle w:val="Ttol1"/>
        <w:keepNext/>
        <w:spacing w:before="0"/>
      </w:pPr>
      <w:bookmarkStart w:id="0" w:name="_Toc230729558"/>
      <w:bookmarkStart w:id="1" w:name="_Toc230778456"/>
      <w:r>
        <w:t>ANEXO VI. MODELO DE COMPROMISO PARA LA INTEGRACIÓN DE LA SOLVENCIA CON MEDIOS EXTERNOS</w:t>
      </w:r>
      <w:bookmarkEnd w:id="0"/>
      <w:bookmarkEnd w:id="1"/>
    </w:p>
    <w:p w14:paraId="584B95D3" w14:textId="77777777" w:rsidR="002600E1" w:rsidRPr="00EA1D7C" w:rsidRDefault="002600E1" w:rsidP="002600E1">
      <w:pPr>
        <w:spacing w:after="60"/>
      </w:pPr>
      <w:r w:rsidRPr="00EA1D7C">
        <w:t>D./Dña. [●], con DNI [●], en nombre y representación de la entidad [●], con NIF [●], y D./Dña. [●], con DNI [●], en nombre y representación de la entidad [●], con NIF [●], se comprometen, de conformidad con el artículo 75 de la LCSP, a poner a disposición del licitador la solvencia o medios siguientes:</w:t>
      </w:r>
    </w:p>
    <w:p w14:paraId="66BF9990" w14:textId="77777777" w:rsidR="002600E1" w:rsidRPr="00EA1D7C" w:rsidRDefault="002600E1" w:rsidP="002600E1">
      <w:pPr>
        <w:spacing w:after="60"/>
        <w:ind w:left="340" w:hanging="170"/>
      </w:pPr>
      <w:r w:rsidRPr="00EA1D7C">
        <w:t>• [●]</w:t>
      </w:r>
    </w:p>
    <w:p w14:paraId="5F732850" w14:textId="77777777" w:rsidR="002600E1" w:rsidRPr="00EA1D7C" w:rsidRDefault="002600E1" w:rsidP="002600E1">
      <w:pPr>
        <w:spacing w:after="60"/>
        <w:ind w:left="340" w:hanging="170"/>
      </w:pPr>
      <w:r w:rsidRPr="00EA1D7C">
        <w:t>• [●]</w:t>
      </w:r>
    </w:p>
    <w:p w14:paraId="5FDE80B1" w14:textId="77777777" w:rsidR="002600E1" w:rsidRDefault="002600E1" w:rsidP="002600E1">
      <w:pPr>
        <w:spacing w:after="60"/>
        <w:ind w:left="340" w:hanging="170"/>
      </w:pPr>
      <w:r w:rsidRPr="00EA1D7C">
        <w:t>• [●]</w:t>
      </w:r>
    </w:p>
    <w:p w14:paraId="75FBFB43" w14:textId="77777777" w:rsidR="002600E1" w:rsidRDefault="002600E1" w:rsidP="002600E1">
      <w:pPr>
        <w:spacing w:after="60"/>
      </w:pPr>
      <w:r>
        <w:t>Ambas entidades declaran que durante toda la ejecución del contrato se dispondrá efectivamente de la solvencia o medios descritos y que dicha disposición no está sometida a condición o limitación alguna.</w:t>
      </w:r>
    </w:p>
    <w:p w14:paraId="1D5F2954" w14:textId="77777777" w:rsidR="00086E81" w:rsidRDefault="00086E81"/>
    <w:sectPr w:rsidR="00086E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9EFA" w14:textId="77777777" w:rsidR="00BD53DC" w:rsidRDefault="00BD53DC">
      <w:r>
        <w:separator/>
      </w:r>
    </w:p>
  </w:endnote>
  <w:endnote w:type="continuationSeparator" w:id="0">
    <w:p w14:paraId="6B007908" w14:textId="77777777" w:rsidR="00BD53DC" w:rsidRDefault="00BD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4098" w14:textId="77777777" w:rsidR="00BD53DC" w:rsidRDefault="00BD53DC">
      <w:r>
        <w:separator/>
      </w:r>
    </w:p>
  </w:footnote>
  <w:footnote w:type="continuationSeparator" w:id="0">
    <w:p w14:paraId="09CCC3FC" w14:textId="77777777" w:rsidR="00BD53DC" w:rsidRDefault="00BD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C046" w14:textId="550AD086" w:rsidR="00086E81" w:rsidRDefault="002600E1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7F957D3C" wp14:editId="047D469E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E1"/>
    <w:rsid w:val="00022B0D"/>
    <w:rsid w:val="00035AF7"/>
    <w:rsid w:val="00086E81"/>
    <w:rsid w:val="000B7DBB"/>
    <w:rsid w:val="000D736D"/>
    <w:rsid w:val="002600E1"/>
    <w:rsid w:val="002672B5"/>
    <w:rsid w:val="00270FEF"/>
    <w:rsid w:val="003C4F07"/>
    <w:rsid w:val="00430377"/>
    <w:rsid w:val="00444174"/>
    <w:rsid w:val="005118F4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12DC8"/>
    <w:rsid w:val="00B15495"/>
    <w:rsid w:val="00BD53DC"/>
    <w:rsid w:val="00C664CA"/>
    <w:rsid w:val="00C96A22"/>
    <w:rsid w:val="00D83116"/>
    <w:rsid w:val="00DA2A08"/>
    <w:rsid w:val="00DE0883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893DA5"/>
  <w15:chartTrackingRefBased/>
  <w15:docId w15:val="{B47EE48F-5E2C-47BA-A1CE-866E0847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0E1"/>
    <w:pPr>
      <w:widowControl w:val="0"/>
      <w:suppressAutoHyphens/>
    </w:pPr>
    <w:rPr>
      <w:rFonts w:ascii="Arial" w:eastAsia="Arial" w:hAnsi="Arial" w:cs="Calibri Light"/>
      <w:szCs w:val="22"/>
      <w:lang w:eastAsia="en-US"/>
    </w:rPr>
  </w:style>
  <w:style w:type="paragraph" w:styleId="Ttol1">
    <w:name w:val="heading 1"/>
    <w:basedOn w:val="Normal"/>
    <w:link w:val="Ttol1Car"/>
    <w:uiPriority w:val="9"/>
    <w:qFormat/>
    <w:rsid w:val="002600E1"/>
    <w:pPr>
      <w:spacing w:before="44"/>
      <w:ind w:left="1642" w:right="1642"/>
      <w:outlineLvl w:val="0"/>
    </w:pPr>
    <w:rPr>
      <w:rFonts w:cs="Calibri"/>
      <w:b/>
      <w:bCs/>
      <w:color w:val="000000"/>
      <w:sz w:val="26"/>
      <w:szCs w:val="28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character" w:customStyle="1" w:styleId="Ttol1Car">
    <w:name w:val="Títol 1 Car"/>
    <w:basedOn w:val="Lletraperdefectedelpargraf"/>
    <w:link w:val="Ttol1"/>
    <w:uiPriority w:val="9"/>
    <w:rsid w:val="002600E1"/>
    <w:rPr>
      <w:rFonts w:ascii="Arial" w:eastAsia="Arial" w:hAnsi="Arial" w:cs="Calibri"/>
      <w:b/>
      <w:bCs/>
      <w:color w:val="000000"/>
      <w:sz w:val="26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1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2026-06-02T11:07:00Z</dcterms:created>
  <dcterms:modified xsi:type="dcterms:W3CDTF">2026-06-02T11:08:00Z</dcterms:modified>
</cp:coreProperties>
</file>