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13E" w:rsidRPr="0010713E" w:rsidRDefault="0010713E" w:rsidP="0010713E">
      <w:pPr>
        <w:keepNext/>
        <w:tabs>
          <w:tab w:val="left" w:pos="1764"/>
        </w:tabs>
        <w:spacing w:after="0" w:line="240" w:lineRule="auto"/>
        <w:jc w:val="center"/>
        <w:outlineLvl w:val="0"/>
        <w:rPr>
          <w:rFonts w:ascii="Arial" w:eastAsia="Calibri" w:hAnsi="Arial" w:cs="Times New Roman"/>
          <w:b/>
          <w:kern w:val="1"/>
          <w:sz w:val="24"/>
          <w:szCs w:val="24"/>
          <w:u w:val="single"/>
          <w:lang w:eastAsia="zh-CN" w:bidi="hi-IN"/>
        </w:rPr>
      </w:pPr>
      <w:bookmarkStart w:id="0" w:name="_Toc228789752"/>
      <w:r w:rsidRPr="0010713E">
        <w:rPr>
          <w:rFonts w:ascii="Arial" w:eastAsia="SimSun" w:hAnsi="Arial" w:cs="Times New Roman"/>
          <w:b/>
          <w:kern w:val="1"/>
          <w:sz w:val="24"/>
          <w:szCs w:val="24"/>
          <w:u w:val="single"/>
          <w:lang w:eastAsia="zh-CN" w:bidi="hi-IN"/>
        </w:rPr>
        <w:t>ANNEX 14</w:t>
      </w:r>
      <w:r w:rsidRPr="0010713E">
        <w:rPr>
          <w:rFonts w:ascii="Arial" w:eastAsia="SimSun" w:hAnsi="Arial" w:cs="Times New Roman"/>
          <w:b/>
          <w:kern w:val="1"/>
          <w:sz w:val="24"/>
          <w:szCs w:val="24"/>
          <w:u w:val="single"/>
          <w:lang w:eastAsia="zh-CN" w:bidi="hi-IN"/>
        </w:rPr>
        <w:br/>
      </w:r>
      <w:r w:rsidRPr="0010713E">
        <w:rPr>
          <w:rFonts w:ascii="Arial" w:eastAsia="SimSun" w:hAnsi="Arial" w:cs="Times New Roman"/>
          <w:b/>
          <w:kern w:val="1"/>
          <w:sz w:val="24"/>
          <w:szCs w:val="24"/>
          <w:u w:val="single"/>
          <w:lang w:eastAsia="zh-CN" w:bidi="hi-IN"/>
        </w:rPr>
        <w:br/>
      </w:r>
      <w:r w:rsidRPr="0010713E">
        <w:rPr>
          <w:rFonts w:ascii="Arial" w:eastAsia="Calibri" w:hAnsi="Arial" w:cs="Times New Roman"/>
          <w:b/>
          <w:kern w:val="1"/>
          <w:sz w:val="24"/>
          <w:szCs w:val="24"/>
          <w:lang w:eastAsia="zh-CN" w:bidi="hi-IN"/>
        </w:rPr>
        <w:t>MODEL D’OFERTA DE CRITERIS QUANTIFICABLES MITJANÇANT L’APLICACIÓ DE FÓRMULES</w:t>
      </w:r>
      <w:bookmarkEnd w:id="0"/>
      <w:r w:rsidRPr="0010713E">
        <w:rPr>
          <w:rFonts w:ascii="Arial" w:eastAsia="Calibri" w:hAnsi="Arial" w:cs="Times New Roman"/>
          <w:b/>
          <w:kern w:val="1"/>
          <w:sz w:val="24"/>
          <w:szCs w:val="24"/>
          <w:u w:val="single"/>
          <w:lang w:eastAsia="zh-CN" w:bidi="hi-IN"/>
        </w:rPr>
        <w:t xml:space="preserve"> </w:t>
      </w: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lang w:eastAsia="zh-CN" w:bidi="hi-IN"/>
        </w:rPr>
      </w:pPr>
    </w:p>
    <w:p w:rsidR="0010713E" w:rsidRPr="0010713E" w:rsidRDefault="0010713E" w:rsidP="0010713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0" w:line="240" w:lineRule="auto"/>
        <w:jc w:val="both"/>
        <w:rPr>
          <w:rFonts w:ascii="Arial" w:eastAsia="Calibri" w:hAnsi="Arial" w:cs="Arial"/>
          <w:b/>
          <w:color w:val="000000"/>
          <w:lang w:eastAsia="zh-CN"/>
        </w:rPr>
      </w:pPr>
      <w:r w:rsidRPr="0010713E">
        <w:rPr>
          <w:rFonts w:ascii="Arial" w:eastAsia="Calibri" w:hAnsi="Arial" w:cs="Arial"/>
          <w:b/>
          <w:color w:val="000000"/>
          <w:lang w:eastAsia="zh-CN"/>
        </w:rPr>
        <w:t xml:space="preserve">Oferta relativa al criteri d’adjudicació “ </w:t>
      </w:r>
      <w:r w:rsidRPr="0010713E">
        <w:rPr>
          <w:rFonts w:ascii="Arial" w:eastAsia="Calibri" w:hAnsi="Arial" w:cs="Arial"/>
          <w:b/>
          <w:color w:val="000000"/>
          <w:u w:val="single"/>
          <w:lang w:eastAsia="zh-CN"/>
        </w:rPr>
        <w:t>Oferta econòmica</w:t>
      </w:r>
      <w:r w:rsidRPr="0010713E">
        <w:rPr>
          <w:rFonts w:ascii="Arial" w:eastAsia="Calibri" w:hAnsi="Arial" w:cs="Arial"/>
          <w:b/>
          <w:color w:val="000000"/>
          <w:lang w:eastAsia="zh-CN"/>
        </w:rPr>
        <w:t>”: es realitzarà l’oferta sobre el PBL, sense IVA (</w:t>
      </w:r>
      <w:r w:rsidRPr="0010713E">
        <w:rPr>
          <w:rFonts w:ascii="Arial" w:eastAsia="Calibri" w:hAnsi="Arial" w:cs="Arial"/>
          <w:b/>
        </w:rPr>
        <w:t>121.094,94</w:t>
      </w:r>
      <w:r w:rsidRPr="0010713E">
        <w:rPr>
          <w:rFonts w:ascii="Arial" w:eastAsia="Calibri" w:hAnsi="Arial" w:cs="Arial"/>
          <w:b/>
          <w:color w:val="000000"/>
          <w:lang w:eastAsia="zh-CN"/>
        </w:rPr>
        <w:t xml:space="preserve">€): </w:t>
      </w: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10713E">
        <w:rPr>
          <w:rFonts w:ascii="Arial" w:eastAsia="Calibri" w:hAnsi="Arial" w:cs="Arial"/>
          <w:color w:val="000000"/>
          <w:kern w:val="1"/>
          <w:lang w:eastAsia="zh-CN" w:bidi="hi-IN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10713E">
        <w:rPr>
          <w:rFonts w:ascii="Arial" w:eastAsia="Calibri" w:hAnsi="Arial" w:cs="Arial"/>
          <w:color w:val="000000"/>
          <w:kern w:val="1"/>
          <w:lang w:eastAsia="zh-CN" w:bidi="hi-IN"/>
        </w:rPr>
        <w:t>ada</w:t>
      </w:r>
      <w:proofErr w:type="spellEnd"/>
      <w:r w:rsidRPr="0010713E">
        <w:rPr>
          <w:rFonts w:ascii="Arial" w:eastAsia="Calibri" w:hAnsi="Arial" w:cs="Arial"/>
          <w:color w:val="000000"/>
          <w:kern w:val="1"/>
          <w:lang w:eastAsia="zh-CN" w:bidi="hi-IN"/>
        </w:rPr>
        <w:t xml:space="preserve"> de les condicions i els requisits que s’exigeixen per poder ser l’empresa adjudicatària del contracte ......................................, amb expedient número ............................ , es compromet a executar-lo amb estricta subjecció als requisits i condicions estipulats, per la quantitat total de: ...................................................................................€ (xifra en lletres i en números).</w:t>
      </w: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highlight w:val="yellow"/>
          <w:lang w:eastAsia="zh-CN" w:bidi="hi-IN"/>
        </w:rPr>
      </w:pPr>
    </w:p>
    <w:p w:rsidR="0010713E" w:rsidRPr="0010713E" w:rsidRDefault="0010713E" w:rsidP="0010713E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before="240" w:after="0" w:line="240" w:lineRule="auto"/>
        <w:contextualSpacing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  <w:bookmarkStart w:id="1" w:name="_Toc195213383"/>
      <w:bookmarkStart w:id="2" w:name="_Toc208574804"/>
      <w:bookmarkStart w:id="3" w:name="_Toc228789753"/>
      <w:r w:rsidRPr="0010713E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Oferta relativa al criteri d’adjudicació “</w:t>
      </w:r>
      <w:r w:rsidRPr="0010713E">
        <w:rPr>
          <w:rFonts w:ascii="Arial" w:eastAsia="Calibri" w:hAnsi="Arial" w:cs="Arial"/>
          <w:b/>
          <w:bCs/>
          <w:color w:val="000000"/>
          <w:kern w:val="1"/>
          <w:u w:val="single"/>
          <w:lang w:eastAsia="zh-CN" w:bidi="hi-IN"/>
        </w:rPr>
        <w:t>Increment de la garantia</w:t>
      </w:r>
      <w:r w:rsidRPr="0010713E"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  <w:t>”</w:t>
      </w:r>
      <w:bookmarkEnd w:id="1"/>
      <w:bookmarkEnd w:id="2"/>
      <w:bookmarkEnd w:id="3"/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lang w:eastAsia="zh-CN" w:bidi="hi-IN"/>
        </w:rPr>
      </w:pP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lang w:eastAsia="zh-CN" w:bidi="hi-IN"/>
        </w:rPr>
      </w:pPr>
      <w:bookmarkStart w:id="4" w:name="_Toc195213384"/>
      <w:bookmarkStart w:id="5" w:name="_Toc208574805"/>
      <w:bookmarkStart w:id="6" w:name="_Toc228789754"/>
      <w:r w:rsidRPr="0010713E">
        <w:rPr>
          <w:rFonts w:ascii="Arial" w:eastAsia="Calibri" w:hAnsi="Arial" w:cs="Arial"/>
          <w:bCs/>
          <w:color w:val="000000"/>
          <w:kern w:val="1"/>
          <w:lang w:eastAsia="zh-CN" w:bidi="hi-IN"/>
        </w:rPr>
        <w:t>L’empresa ...................................................................................oferta una ampliació del termini de garantia (indicar número sencer) ..............................(mesos).</w:t>
      </w:r>
      <w:bookmarkEnd w:id="4"/>
      <w:bookmarkEnd w:id="5"/>
      <w:bookmarkEnd w:id="6"/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Calibri" w:hAnsi="Arial" w:cs="Arial"/>
          <w:bCs/>
          <w:color w:val="000000"/>
          <w:kern w:val="1"/>
          <w:sz w:val="20"/>
          <w:szCs w:val="20"/>
          <w:highlight w:val="yellow"/>
          <w:lang w:eastAsia="zh-CN" w:bidi="hi-IN"/>
        </w:rPr>
      </w:pP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sz w:val="20"/>
          <w:szCs w:val="20"/>
          <w:lang w:eastAsia="zh-CN" w:bidi="hi-IN"/>
        </w:rPr>
      </w:pP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  <w:color w:val="000000"/>
          <w:kern w:val="1"/>
          <w:lang w:eastAsia="zh-CN" w:bidi="hi-IN"/>
        </w:rPr>
      </w:pPr>
      <w:r w:rsidRPr="0010713E">
        <w:rPr>
          <w:rFonts w:ascii="Arial" w:eastAsia="Calibri" w:hAnsi="Arial" w:cs="Arial"/>
          <w:color w:val="000000"/>
          <w:kern w:val="1"/>
          <w:lang w:eastAsia="zh-CN" w:bidi="hi-IN"/>
        </w:rPr>
        <w:t xml:space="preserve"> (lloc i data) </w:t>
      </w: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</w:p>
    <w:p w:rsidR="0010713E" w:rsidRPr="0010713E" w:rsidRDefault="0010713E" w:rsidP="0010713E">
      <w:pPr>
        <w:widowControl w:val="0"/>
        <w:suppressAutoHyphens/>
        <w:autoSpaceDE w:val="0"/>
        <w:autoSpaceDN w:val="0"/>
        <w:adjustRightInd w:val="0"/>
        <w:spacing w:before="240" w:after="240" w:line="240" w:lineRule="auto"/>
        <w:jc w:val="both"/>
        <w:outlineLvl w:val="0"/>
        <w:rPr>
          <w:rFonts w:ascii="Arial" w:eastAsia="Calibri" w:hAnsi="Arial" w:cs="Arial"/>
          <w:color w:val="000000"/>
          <w:kern w:val="1"/>
          <w:lang w:eastAsia="zh-CN" w:bidi="hi-IN"/>
        </w:rPr>
      </w:pPr>
      <w:bookmarkStart w:id="7" w:name="_Toc195213387"/>
      <w:bookmarkStart w:id="8" w:name="_Toc208574811"/>
      <w:bookmarkStart w:id="9" w:name="_Toc228789755"/>
      <w:r w:rsidRPr="0010713E">
        <w:rPr>
          <w:rFonts w:ascii="Arial" w:eastAsia="Calibri" w:hAnsi="Arial" w:cs="Arial"/>
          <w:color w:val="000000"/>
          <w:kern w:val="1"/>
          <w:lang w:eastAsia="zh-CN" w:bidi="hi-IN"/>
        </w:rPr>
        <w:t>Signatura</w:t>
      </w:r>
      <w:bookmarkEnd w:id="7"/>
      <w:bookmarkEnd w:id="8"/>
      <w:bookmarkEnd w:id="9"/>
    </w:p>
    <w:p w:rsidR="0010713E" w:rsidRPr="0010713E" w:rsidRDefault="0010713E" w:rsidP="001071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Calibri" w:hAnsi="Arial" w:cs="Arial"/>
        </w:rPr>
      </w:pPr>
    </w:p>
    <w:p w:rsidR="00995B0C" w:rsidRPr="0010713E" w:rsidRDefault="00995B0C" w:rsidP="0010713E">
      <w:bookmarkStart w:id="10" w:name="_GoBack"/>
      <w:bookmarkEnd w:id="10"/>
    </w:p>
    <w:sectPr w:rsidR="00995B0C" w:rsidRPr="001071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73C0" w:rsidRDefault="006A73C0" w:rsidP="006A73C0">
      <w:pPr>
        <w:spacing w:after="0" w:line="240" w:lineRule="auto"/>
      </w:pPr>
      <w:r>
        <w:separator/>
      </w:r>
    </w:p>
  </w:endnote>
  <w:end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Pl. Catalunya,1 | 08750 Molins de Rei</w:t>
    </w:r>
  </w:p>
  <w:p w:rsidR="006A73C0" w:rsidRPr="006A73C0" w:rsidRDefault="006A73C0" w:rsidP="006A73C0">
    <w:pPr>
      <w:suppressAutoHyphens/>
      <w:spacing w:after="0" w:line="240" w:lineRule="auto"/>
      <w:jc w:val="both"/>
      <w:rPr>
        <w:rFonts w:ascii="Arial" w:eastAsia="Calibri" w:hAnsi="Arial" w:cs="Arial"/>
        <w:sz w:val="16"/>
        <w:szCs w:val="16"/>
      </w:rPr>
    </w:pPr>
    <w:r w:rsidRPr="006A73C0">
      <w:rPr>
        <w:rFonts w:ascii="Arial" w:eastAsia="Calibri" w:hAnsi="Arial" w:cs="Arial"/>
        <w:sz w:val="16"/>
        <w:szCs w:val="16"/>
      </w:rPr>
      <w:t>Tel.93 680 33 40 | ajuntament@molinsderei.cat</w:t>
    </w:r>
  </w:p>
  <w:p w:rsidR="006A73C0" w:rsidRDefault="006A73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73C0" w:rsidRDefault="006A73C0" w:rsidP="006A73C0">
      <w:pPr>
        <w:spacing w:after="0" w:line="240" w:lineRule="auto"/>
      </w:pPr>
      <w:r>
        <w:separator/>
      </w:r>
    </w:p>
  </w:footnote>
  <w:footnote w:type="continuationSeparator" w:id="0">
    <w:p w:rsidR="006A73C0" w:rsidRDefault="006A73C0" w:rsidP="006A7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34CB" w:rsidRDefault="004834CB" w:rsidP="004834CB">
    <w:pPr>
      <w:spacing w:after="0"/>
      <w:jc w:val="right"/>
      <w:rPr>
        <w:sz w:val="16"/>
      </w:rPr>
    </w:pPr>
    <w:r>
      <w:rPr>
        <w:sz w:val="16"/>
      </w:rPr>
      <w:t>0</w:t>
    </w:r>
    <w:r>
      <w:rPr>
        <w:sz w:val="16"/>
      </w:rPr>
      <w:t>13-2026-SSJJ / SMF</w:t>
    </w:r>
  </w:p>
  <w:p w:rsidR="004834CB" w:rsidRPr="005C48D8" w:rsidRDefault="004834CB" w:rsidP="004834CB">
    <w:pPr>
      <w:spacing w:after="0"/>
      <w:jc w:val="right"/>
      <w:rPr>
        <w:sz w:val="16"/>
      </w:rPr>
    </w:pPr>
    <w:r>
      <w:rPr>
        <w:sz w:val="16"/>
      </w:rPr>
      <w:t xml:space="preserve"> </w:t>
    </w:r>
    <w:proofErr w:type="spellStart"/>
    <w:r>
      <w:rPr>
        <w:sz w:val="16"/>
      </w:rPr>
      <w:t>Exp</w:t>
    </w:r>
    <w:proofErr w:type="spellEnd"/>
    <w:r>
      <w:rPr>
        <w:sz w:val="16"/>
      </w:rPr>
      <w:t xml:space="preserve">: Obres club petanca </w:t>
    </w:r>
    <w:proofErr w:type="spellStart"/>
    <w:r>
      <w:rPr>
        <w:sz w:val="16"/>
      </w:rPr>
      <w:t>Incresa</w:t>
    </w:r>
    <w:proofErr w:type="spellEnd"/>
    <w:r>
      <w:rPr>
        <w:sz w:val="16"/>
      </w:rPr>
      <w:t xml:space="preserve"> 1/2026/COSOB</w:t>
    </w:r>
  </w:p>
  <w:p w:rsidR="004834CB" w:rsidRDefault="004834CB" w:rsidP="006A73C0">
    <w:pPr>
      <w:spacing w:after="0" w:line="240" w:lineRule="auto"/>
      <w:jc w:val="right"/>
      <w:rPr>
        <w:rFonts w:ascii="Arial" w:eastAsia="Calibri" w:hAnsi="Arial" w:cs="Arial"/>
        <w:sz w:val="16"/>
      </w:rPr>
    </w:pPr>
  </w:p>
  <w:p w:rsidR="006A73C0" w:rsidRPr="006A73C0" w:rsidRDefault="006A73C0" w:rsidP="004834CB">
    <w:pPr>
      <w:spacing w:after="0" w:line="240" w:lineRule="auto"/>
      <w:rPr>
        <w:rFonts w:ascii="Arial" w:eastAsia="Calibri" w:hAnsi="Arial" w:cs="Arial"/>
        <w:sz w:val="16"/>
      </w:rPr>
    </w:pPr>
    <w:r w:rsidRPr="006A73C0">
      <w:rPr>
        <w:rFonts w:ascii="Arial" w:eastAsia="Calibri" w:hAnsi="Arial" w:cs="Arial"/>
        <w:noProof/>
        <w:sz w:val="16"/>
        <w:lang w:eastAsia="ca-ES"/>
      </w:rPr>
      <w:drawing>
        <wp:anchor distT="0" distB="0" distL="0" distR="0" simplePos="0" relativeHeight="251661312" behindDoc="1" locked="0" layoutInCell="1" allowOverlap="1" wp14:anchorId="5FC63831" wp14:editId="52669B19">
          <wp:simplePos x="0" y="0"/>
          <wp:positionH relativeFrom="page">
            <wp:posOffset>1095375</wp:posOffset>
          </wp:positionH>
          <wp:positionV relativeFrom="page">
            <wp:posOffset>314325</wp:posOffset>
          </wp:positionV>
          <wp:extent cx="1390650" cy="509905"/>
          <wp:effectExtent l="19050" t="0" r="0" b="0"/>
          <wp:wrapNone/>
          <wp:docPr id="4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509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A73C0" w:rsidRDefault="006A73C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21DA1"/>
    <w:multiLevelType w:val="hybridMultilevel"/>
    <w:tmpl w:val="A3BE455A"/>
    <w:lvl w:ilvl="0" w:tplc="E55EE7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B04A01"/>
    <w:multiLevelType w:val="hybridMultilevel"/>
    <w:tmpl w:val="0D745898"/>
    <w:lvl w:ilvl="0" w:tplc="2DAA517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666007"/>
    <w:multiLevelType w:val="hybridMultilevel"/>
    <w:tmpl w:val="482AC7F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3C0"/>
    <w:rsid w:val="0000213F"/>
    <w:rsid w:val="0010713E"/>
    <w:rsid w:val="00112022"/>
    <w:rsid w:val="003D248F"/>
    <w:rsid w:val="004834CB"/>
    <w:rsid w:val="006A73C0"/>
    <w:rsid w:val="0094528C"/>
    <w:rsid w:val="0099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E04C4E1-874E-44E2-BCC1-F77826ABC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A73C0"/>
  </w:style>
  <w:style w:type="paragraph" w:styleId="Piedepgina">
    <w:name w:val="footer"/>
    <w:basedOn w:val="Normal"/>
    <w:link w:val="PiedepginaCar"/>
    <w:uiPriority w:val="99"/>
    <w:unhideWhenUsed/>
    <w:rsid w:val="006A73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A7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Fernandez Alcazar</dc:creator>
  <cp:keywords/>
  <dc:description/>
  <cp:lastModifiedBy>Irene Fernandez Alcazar</cp:lastModifiedBy>
  <cp:revision>2</cp:revision>
  <dcterms:created xsi:type="dcterms:W3CDTF">2026-06-01T12:53:00Z</dcterms:created>
  <dcterms:modified xsi:type="dcterms:W3CDTF">2026-06-01T12:53:00Z</dcterms:modified>
</cp:coreProperties>
</file>