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742A0" w14:textId="295A41AC" w:rsidR="000B7CE7" w:rsidRPr="005D77F2" w:rsidRDefault="000B7CE7" w:rsidP="007C5BBA">
      <w:pPr>
        <w:pStyle w:val="Estndar"/>
        <w:spacing w:line="360" w:lineRule="auto"/>
        <w:ind w:left="3540" w:firstLine="708"/>
        <w:rPr>
          <w:rFonts w:cs="Arial"/>
          <w:b/>
          <w:color w:val="auto"/>
          <w:sz w:val="20"/>
          <w:lang w:val="ca-ES"/>
        </w:rPr>
      </w:pPr>
      <w:r w:rsidRPr="003D598B">
        <w:rPr>
          <w:rFonts w:cs="Arial"/>
          <w:b/>
          <w:color w:val="auto"/>
          <w:sz w:val="20"/>
        </w:rPr>
        <w:t>ANEXO 2</w:t>
      </w:r>
    </w:p>
    <w:p w14:paraId="3293F72D" w14:textId="77777777" w:rsidR="000B7CE7" w:rsidRPr="003D598B" w:rsidRDefault="000B7CE7" w:rsidP="00C51E84">
      <w:pPr>
        <w:spacing w:line="360" w:lineRule="auto"/>
        <w:jc w:val="center"/>
        <w:rPr>
          <w:rFonts w:cs="Arial"/>
        </w:rPr>
      </w:pPr>
      <w:r w:rsidRPr="003D598B">
        <w:rPr>
          <w:rFonts w:cs="Arial"/>
          <w:b/>
        </w:rPr>
        <w:t>MODELO OFERTA ECONÓMICA Y CRITERIOS AUTOMÁTICOS</w:t>
      </w:r>
    </w:p>
    <w:p w14:paraId="717E4758" w14:textId="77777777" w:rsidR="000B7CE7" w:rsidRDefault="000B7CE7" w:rsidP="00C51E84">
      <w:pPr>
        <w:spacing w:line="360" w:lineRule="auto"/>
        <w:jc w:val="center"/>
        <w:rPr>
          <w:rFonts w:cs="Arial"/>
          <w:b/>
          <w:bCs/>
        </w:rPr>
      </w:pPr>
      <w:r w:rsidRPr="00766F89">
        <w:rPr>
          <w:rFonts w:cs="Arial"/>
          <w:b/>
          <w:bCs/>
        </w:rPr>
        <w:t>Lote 3: EPI. Calzado de seguridad, mascarillas, guantes criogénicos, etc.</w:t>
      </w:r>
    </w:p>
    <w:p w14:paraId="1483FE8C" w14:textId="77777777" w:rsidR="000B7CE7" w:rsidRPr="003D598B" w:rsidRDefault="000B7CE7" w:rsidP="007C5BBA">
      <w:pPr>
        <w:spacing w:line="360" w:lineRule="auto"/>
        <w:jc w:val="both"/>
        <w:rPr>
          <w:rFonts w:cs="Arial"/>
        </w:rPr>
      </w:pPr>
    </w:p>
    <w:p w14:paraId="26C8F2D7" w14:textId="475EAED0" w:rsidR="000B7CE7" w:rsidRPr="003D598B" w:rsidRDefault="000B7CE7" w:rsidP="007C5BBA">
      <w:pPr>
        <w:spacing w:line="360" w:lineRule="auto"/>
        <w:jc w:val="both"/>
        <w:rPr>
          <w:rFonts w:cs="Arial"/>
          <w:snapToGrid w:val="0"/>
        </w:rPr>
      </w:pPr>
      <w:r w:rsidRPr="003D598B">
        <w:rPr>
          <w:rFonts w:cs="Arial"/>
          <w:snapToGrid w:val="0"/>
        </w:rPr>
        <w:t xml:space="preserve">En/na Sr./Sra./....................................................... Empresa .........................................., con domicilio a efectos de notificaciones a ...................................................... calle ................................................................. núm. ............., teléfono núm. ................... y con NIF .............................., (en caso de actuar por representación: como ......................................................, con poderes otorgados ante el notario .............................................................., el día ......................, núm.de protocolo ................) DECLARA que, habiendo tenido conocimiento de las condiciones y requisitos que se exigen para poder ser adjudicatario/a del contrato </w:t>
      </w:r>
      <w:r w:rsidRPr="00766F89">
        <w:rPr>
          <w:rFonts w:cs="Arial"/>
          <w:b/>
        </w:rPr>
        <w:t xml:space="preserve">Suministro de Ropa de trabajo ( casual y profesional ) y Equipos de Protección Individuales, Lote 3 EPI. Calzado de seguridad, mascarillas, guantes criogénicos, etc, </w:t>
      </w:r>
      <w:r w:rsidRPr="003D598B">
        <w:rPr>
          <w:rFonts w:cs="Arial"/>
          <w:snapToGrid w:val="0"/>
        </w:rPr>
        <w:t>con número de expediente</w:t>
      </w:r>
      <w:r w:rsidRPr="003D598B">
        <w:rPr>
          <w:rFonts w:cs="Arial"/>
          <w:b/>
        </w:rPr>
        <w:t xml:space="preserve"> IRTA-2026045</w:t>
      </w:r>
      <w:r w:rsidRPr="003D598B">
        <w:rPr>
          <w:rFonts w:cs="Arial"/>
          <w:b/>
          <w:snapToGrid w:val="0"/>
        </w:rPr>
        <w:t>,</w:t>
      </w:r>
      <w:r w:rsidRPr="003D598B">
        <w:rPr>
          <w:rFonts w:cs="Arial"/>
          <w:snapToGrid w:val="0"/>
        </w:rPr>
        <w:t xml:space="preserve"> que habiendo tenido conocimiento de las condiciones y requisitos que se exigen para poder ser adjudicatario/a, formulo la siguiente:</w:t>
      </w:r>
    </w:p>
    <w:p w14:paraId="0618DB81" w14:textId="77777777" w:rsidR="000B7CE7" w:rsidRPr="003D598B" w:rsidRDefault="000B7CE7" w:rsidP="007C5BBA">
      <w:pPr>
        <w:pStyle w:val="Default"/>
        <w:spacing w:line="360" w:lineRule="auto"/>
        <w:jc w:val="both"/>
        <w:rPr>
          <w:rFonts w:ascii="Arial" w:hAnsi="Arial" w:cs="Arial"/>
          <w:color w:val="auto"/>
          <w:sz w:val="20"/>
          <w:szCs w:val="20"/>
          <w:lang w:eastAsia="es-ES"/>
        </w:rPr>
      </w:pPr>
    </w:p>
    <w:p w14:paraId="02A99C97" w14:textId="77777777" w:rsidR="000B7CE7" w:rsidRPr="003D598B" w:rsidRDefault="000B7CE7" w:rsidP="007C5BBA">
      <w:pPr>
        <w:pStyle w:val="Default"/>
        <w:spacing w:line="360" w:lineRule="auto"/>
        <w:jc w:val="both"/>
        <w:rPr>
          <w:rFonts w:ascii="Arial" w:hAnsi="Arial" w:cs="Arial"/>
          <w:b/>
          <w:bCs/>
          <w:color w:val="auto"/>
          <w:sz w:val="20"/>
          <w:szCs w:val="20"/>
          <w:lang w:eastAsia="es-ES"/>
        </w:rPr>
      </w:pPr>
      <w:r w:rsidRPr="003D598B">
        <w:rPr>
          <w:rFonts w:ascii="Arial" w:hAnsi="Arial" w:cs="Arial"/>
          <w:b/>
          <w:bCs/>
          <w:color w:val="auto"/>
          <w:sz w:val="20"/>
          <w:szCs w:val="20"/>
          <w:lang w:eastAsia="es-ES"/>
        </w:rPr>
        <w:t>OFERTA ECONÓMICA (80 puntos):</w:t>
      </w:r>
    </w:p>
    <w:p w14:paraId="3FE8ED3A" w14:textId="77777777" w:rsidR="000B7CE7" w:rsidRPr="003D598B" w:rsidRDefault="000B7CE7" w:rsidP="007C5BBA">
      <w:pPr>
        <w:spacing w:line="360" w:lineRule="auto"/>
        <w:jc w:val="both"/>
        <w:rPr>
          <w:rFonts w:cs="Arial"/>
        </w:rPr>
      </w:pPr>
    </w:p>
    <w:tbl>
      <w:tblPr>
        <w:tblW w:w="0" w:type="auto"/>
        <w:jc w:val="center"/>
        <w:tblCellMar>
          <w:left w:w="0" w:type="dxa"/>
          <w:right w:w="0" w:type="dxa"/>
        </w:tblCellMar>
        <w:tblLook w:val="04A0" w:firstRow="1" w:lastRow="0" w:firstColumn="1" w:lastColumn="0" w:noHBand="0" w:noVBand="1"/>
      </w:tblPr>
      <w:tblGrid>
        <w:gridCol w:w="2648"/>
        <w:gridCol w:w="2106"/>
        <w:gridCol w:w="1920"/>
      </w:tblGrid>
      <w:tr w:rsidR="00D21A70" w:rsidRPr="00E864C7" w14:paraId="1437BFEF" w14:textId="77777777" w:rsidTr="007F7823">
        <w:trPr>
          <w:trHeight w:val="387"/>
          <w:jc w:val="center"/>
        </w:trPr>
        <w:tc>
          <w:tcPr>
            <w:tcW w:w="2648" w:type="dxa"/>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02E3548B" w14:textId="3B846E84" w:rsidR="00D21A70" w:rsidRPr="00E864C7" w:rsidRDefault="00D21A70" w:rsidP="007F7823">
            <w:pPr>
              <w:spacing w:line="360" w:lineRule="auto"/>
              <w:jc w:val="center"/>
              <w:rPr>
                <w:rFonts w:cs="Arial"/>
                <w:b/>
                <w:bCs/>
                <w:szCs w:val="20"/>
              </w:rPr>
            </w:pPr>
            <w:r w:rsidRPr="00E864C7">
              <w:rPr>
                <w:rFonts w:cs="Arial"/>
                <w:b/>
                <w:bCs/>
                <w:szCs w:val="20"/>
              </w:rPr>
              <w:t>Lote 3</w:t>
            </w:r>
          </w:p>
        </w:tc>
        <w:tc>
          <w:tcPr>
            <w:tcW w:w="2106" w:type="dxa"/>
            <w:tcBorders>
              <w:top w:val="single" w:sz="8" w:space="0" w:color="auto"/>
              <w:left w:val="nil"/>
              <w:bottom w:val="single" w:sz="4" w:space="0" w:color="auto"/>
              <w:right w:val="single" w:sz="8" w:space="0" w:color="auto"/>
            </w:tcBorders>
            <w:shd w:val="clear" w:color="auto" w:fill="F2F2F2" w:themeFill="background1" w:themeFillShade="F2"/>
          </w:tcPr>
          <w:p w14:paraId="662F1530" w14:textId="77777777" w:rsidR="00D21A70" w:rsidRPr="00E864C7" w:rsidRDefault="00D21A70" w:rsidP="007F7823">
            <w:pPr>
              <w:spacing w:line="360" w:lineRule="auto"/>
              <w:jc w:val="center"/>
              <w:rPr>
                <w:rFonts w:cs="Arial"/>
                <w:b/>
                <w:bCs/>
                <w:szCs w:val="20"/>
              </w:rPr>
            </w:pPr>
            <w:r w:rsidRPr="00E864C7">
              <w:rPr>
                <w:rFonts w:cs="Arial"/>
                <w:b/>
                <w:bCs/>
                <w:szCs w:val="20"/>
              </w:rPr>
              <w:t>Precio máximo</w:t>
            </w:r>
          </w:p>
        </w:tc>
        <w:tc>
          <w:tcPr>
            <w:tcW w:w="1920" w:type="dxa"/>
            <w:tcBorders>
              <w:top w:val="single" w:sz="8" w:space="0" w:color="auto"/>
              <w:left w:val="nil"/>
              <w:bottom w:val="single" w:sz="4" w:space="0" w:color="auto"/>
              <w:right w:val="single" w:sz="8" w:space="0" w:color="auto"/>
            </w:tcBorders>
            <w:shd w:val="clear" w:color="auto" w:fill="E7E6E6" w:themeFill="background2"/>
          </w:tcPr>
          <w:p w14:paraId="374CB13A" w14:textId="77777777" w:rsidR="00D21A70" w:rsidRPr="00E864C7" w:rsidRDefault="00D21A70" w:rsidP="007F7823">
            <w:pPr>
              <w:spacing w:line="360" w:lineRule="auto"/>
              <w:jc w:val="center"/>
              <w:rPr>
                <w:rFonts w:cs="Arial"/>
                <w:b/>
                <w:bCs/>
                <w:szCs w:val="20"/>
              </w:rPr>
            </w:pPr>
            <w:r w:rsidRPr="00E864C7">
              <w:rPr>
                <w:rFonts w:cs="Arial"/>
                <w:b/>
                <w:bCs/>
                <w:szCs w:val="20"/>
              </w:rPr>
              <w:t>Precio ofrecido</w:t>
            </w:r>
          </w:p>
        </w:tc>
      </w:tr>
      <w:tr w:rsidR="0043563D" w:rsidRPr="00E864C7" w14:paraId="1A5D1CD8" w14:textId="77777777" w:rsidTr="007F7823">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9CB00B4" w14:textId="67677B4F" w:rsidR="0043563D" w:rsidRPr="00E864C7" w:rsidRDefault="0043563D" w:rsidP="0043563D">
            <w:pPr>
              <w:spacing w:line="360" w:lineRule="auto"/>
              <w:jc w:val="center"/>
              <w:rPr>
                <w:rFonts w:cs="Arial"/>
                <w:szCs w:val="20"/>
              </w:rPr>
            </w:pPr>
            <w:r w:rsidRPr="00E864C7">
              <w:rPr>
                <w:rFonts w:cs="Arial"/>
                <w:color w:val="000000"/>
                <w:szCs w:val="20"/>
              </w:rPr>
              <w:t xml:space="preserve"> Tapones de protección auditiva (25-36 SNR)</w:t>
            </w:r>
          </w:p>
        </w:tc>
        <w:tc>
          <w:tcPr>
            <w:tcW w:w="2106" w:type="dxa"/>
            <w:tcBorders>
              <w:top w:val="single" w:sz="4" w:space="0" w:color="auto"/>
              <w:left w:val="single" w:sz="4" w:space="0" w:color="auto"/>
              <w:bottom w:val="single" w:sz="4" w:space="0" w:color="auto"/>
              <w:right w:val="single" w:sz="4" w:space="0" w:color="auto"/>
            </w:tcBorders>
            <w:vAlign w:val="center"/>
          </w:tcPr>
          <w:p w14:paraId="3BE6BACE" w14:textId="250B7D3A" w:rsidR="0043563D" w:rsidRPr="00E864C7" w:rsidRDefault="0043563D" w:rsidP="0043563D">
            <w:pPr>
              <w:spacing w:line="360" w:lineRule="auto"/>
              <w:jc w:val="center"/>
              <w:rPr>
                <w:rFonts w:cs="Arial"/>
                <w:color w:val="000000"/>
                <w:szCs w:val="20"/>
              </w:rPr>
            </w:pPr>
            <w:r w:rsidRPr="00E864C7">
              <w:rPr>
                <w:rFonts w:cs="Arial"/>
                <w:color w:val="000000"/>
                <w:szCs w:val="20"/>
              </w:rPr>
              <w:t>0,20 €</w:t>
            </w:r>
          </w:p>
        </w:tc>
        <w:tc>
          <w:tcPr>
            <w:tcW w:w="1920" w:type="dxa"/>
            <w:tcBorders>
              <w:top w:val="single" w:sz="4" w:space="0" w:color="auto"/>
              <w:left w:val="single" w:sz="4" w:space="0" w:color="auto"/>
              <w:bottom w:val="single" w:sz="4" w:space="0" w:color="auto"/>
              <w:right w:val="single" w:sz="4" w:space="0" w:color="auto"/>
            </w:tcBorders>
          </w:tcPr>
          <w:p w14:paraId="1D993A45" w14:textId="77777777" w:rsidR="0043563D" w:rsidRPr="00E864C7" w:rsidRDefault="0043563D" w:rsidP="0043563D">
            <w:pPr>
              <w:spacing w:line="360" w:lineRule="auto"/>
              <w:jc w:val="center"/>
              <w:rPr>
                <w:rFonts w:cs="Arial"/>
                <w:color w:val="000000"/>
                <w:szCs w:val="20"/>
              </w:rPr>
            </w:pPr>
          </w:p>
        </w:tc>
      </w:tr>
      <w:tr w:rsidR="0043563D" w:rsidRPr="00E864C7" w14:paraId="1637F228" w14:textId="77777777" w:rsidTr="007F7823">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12851A8" w14:textId="07F2793E" w:rsidR="0043563D" w:rsidRPr="00E864C7" w:rsidRDefault="0043563D" w:rsidP="0043563D">
            <w:pPr>
              <w:spacing w:line="360" w:lineRule="auto"/>
              <w:jc w:val="center"/>
              <w:rPr>
                <w:rFonts w:cs="Arial"/>
                <w:szCs w:val="20"/>
              </w:rPr>
            </w:pPr>
            <w:r w:rsidRPr="00E864C7">
              <w:rPr>
                <w:rFonts w:cs="Arial"/>
                <w:color w:val="000000"/>
                <w:szCs w:val="20"/>
              </w:rPr>
              <w:t>Orejeras de protección auditiva (26-32 SNR)</w:t>
            </w:r>
          </w:p>
        </w:tc>
        <w:tc>
          <w:tcPr>
            <w:tcW w:w="2106" w:type="dxa"/>
            <w:tcBorders>
              <w:top w:val="single" w:sz="4" w:space="0" w:color="auto"/>
              <w:left w:val="single" w:sz="4" w:space="0" w:color="auto"/>
              <w:bottom w:val="single" w:sz="4" w:space="0" w:color="auto"/>
              <w:right w:val="single" w:sz="4" w:space="0" w:color="auto"/>
            </w:tcBorders>
            <w:vAlign w:val="center"/>
          </w:tcPr>
          <w:p w14:paraId="02D13C94" w14:textId="76322151" w:rsidR="0043563D" w:rsidRPr="00E864C7" w:rsidRDefault="0043563D" w:rsidP="0043563D">
            <w:pPr>
              <w:spacing w:line="360" w:lineRule="auto"/>
              <w:jc w:val="center"/>
              <w:rPr>
                <w:rFonts w:cs="Arial"/>
                <w:color w:val="000000"/>
                <w:szCs w:val="20"/>
              </w:rPr>
            </w:pPr>
            <w:r w:rsidRPr="00E864C7">
              <w:rPr>
                <w:rFonts w:cs="Arial"/>
                <w:color w:val="000000"/>
                <w:szCs w:val="20"/>
              </w:rPr>
              <w:t>25,00 €</w:t>
            </w:r>
          </w:p>
        </w:tc>
        <w:tc>
          <w:tcPr>
            <w:tcW w:w="1920" w:type="dxa"/>
            <w:tcBorders>
              <w:top w:val="single" w:sz="4" w:space="0" w:color="auto"/>
              <w:left w:val="single" w:sz="4" w:space="0" w:color="auto"/>
              <w:bottom w:val="single" w:sz="4" w:space="0" w:color="auto"/>
              <w:right w:val="single" w:sz="4" w:space="0" w:color="auto"/>
            </w:tcBorders>
          </w:tcPr>
          <w:p w14:paraId="300DA321" w14:textId="77777777" w:rsidR="0043563D" w:rsidRPr="00E864C7" w:rsidRDefault="0043563D" w:rsidP="0043563D">
            <w:pPr>
              <w:spacing w:line="360" w:lineRule="auto"/>
              <w:jc w:val="center"/>
              <w:rPr>
                <w:rFonts w:cs="Arial"/>
                <w:color w:val="000000"/>
                <w:szCs w:val="20"/>
              </w:rPr>
            </w:pPr>
          </w:p>
        </w:tc>
      </w:tr>
      <w:tr w:rsidR="0043563D" w:rsidRPr="00E864C7" w14:paraId="3A63FBDC" w14:textId="77777777" w:rsidTr="007F7823">
        <w:trPr>
          <w:trHeight w:val="561"/>
          <w:jc w:val="center"/>
        </w:trPr>
        <w:tc>
          <w:tcPr>
            <w:tcW w:w="264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B51A675" w14:textId="7C21F671" w:rsidR="0043563D" w:rsidRPr="00E864C7" w:rsidRDefault="0043563D" w:rsidP="0043563D">
            <w:pPr>
              <w:spacing w:line="360" w:lineRule="auto"/>
              <w:jc w:val="center"/>
              <w:rPr>
                <w:rFonts w:cs="Arial"/>
                <w:szCs w:val="20"/>
              </w:rPr>
            </w:pPr>
            <w:r w:rsidRPr="00E864C7">
              <w:rPr>
                <w:rFonts w:cs="Arial"/>
                <w:color w:val="000000"/>
                <w:szCs w:val="20"/>
              </w:rPr>
              <w:t>Bota de agua de seguridad (verde)</w:t>
            </w:r>
          </w:p>
        </w:tc>
        <w:tc>
          <w:tcPr>
            <w:tcW w:w="2106" w:type="dxa"/>
            <w:tcBorders>
              <w:top w:val="single" w:sz="4" w:space="0" w:color="auto"/>
              <w:left w:val="nil"/>
              <w:bottom w:val="single" w:sz="8" w:space="0" w:color="auto"/>
              <w:right w:val="single" w:sz="8" w:space="0" w:color="auto"/>
            </w:tcBorders>
            <w:vAlign w:val="center"/>
          </w:tcPr>
          <w:p w14:paraId="066BC85C" w14:textId="1CAD5830" w:rsidR="0043563D" w:rsidRPr="00E864C7" w:rsidRDefault="0043563D" w:rsidP="0043563D">
            <w:pPr>
              <w:spacing w:line="360" w:lineRule="auto"/>
              <w:jc w:val="center"/>
              <w:rPr>
                <w:rFonts w:cs="Arial"/>
                <w:color w:val="000000"/>
                <w:szCs w:val="20"/>
              </w:rPr>
            </w:pPr>
            <w:r w:rsidRPr="00E864C7">
              <w:rPr>
                <w:rFonts w:cs="Arial"/>
                <w:color w:val="000000"/>
                <w:szCs w:val="20"/>
              </w:rPr>
              <w:t>50,00 €</w:t>
            </w:r>
          </w:p>
        </w:tc>
        <w:tc>
          <w:tcPr>
            <w:tcW w:w="1920" w:type="dxa"/>
            <w:tcBorders>
              <w:top w:val="single" w:sz="4" w:space="0" w:color="auto"/>
              <w:left w:val="nil"/>
              <w:bottom w:val="single" w:sz="8" w:space="0" w:color="auto"/>
              <w:right w:val="single" w:sz="8" w:space="0" w:color="auto"/>
            </w:tcBorders>
          </w:tcPr>
          <w:p w14:paraId="6FF2383A" w14:textId="77777777" w:rsidR="0043563D" w:rsidRPr="00E864C7" w:rsidRDefault="0043563D" w:rsidP="0043563D">
            <w:pPr>
              <w:spacing w:line="360" w:lineRule="auto"/>
              <w:jc w:val="center"/>
              <w:rPr>
                <w:rFonts w:cs="Arial"/>
                <w:color w:val="000000"/>
                <w:szCs w:val="20"/>
              </w:rPr>
            </w:pPr>
          </w:p>
        </w:tc>
      </w:tr>
      <w:tr w:rsidR="0043563D" w:rsidRPr="00E864C7" w14:paraId="450473CC" w14:textId="77777777" w:rsidTr="007F7823">
        <w:trPr>
          <w:trHeight w:val="561"/>
          <w:jc w:val="center"/>
        </w:trPr>
        <w:tc>
          <w:tcPr>
            <w:tcW w:w="2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8C20B41" w14:textId="3DF852B9" w:rsidR="0043563D" w:rsidRPr="00E864C7" w:rsidRDefault="0043563D" w:rsidP="0043563D">
            <w:pPr>
              <w:spacing w:line="360" w:lineRule="auto"/>
              <w:jc w:val="center"/>
              <w:rPr>
                <w:rFonts w:cs="Arial"/>
                <w:szCs w:val="20"/>
              </w:rPr>
            </w:pPr>
            <w:r w:rsidRPr="00E864C7">
              <w:rPr>
                <w:rFonts w:cs="Arial"/>
                <w:color w:val="000000"/>
                <w:szCs w:val="20"/>
              </w:rPr>
              <w:t>Bota de agua de seguridad (blanca)</w:t>
            </w:r>
          </w:p>
        </w:tc>
        <w:tc>
          <w:tcPr>
            <w:tcW w:w="2106" w:type="dxa"/>
            <w:tcBorders>
              <w:top w:val="nil"/>
              <w:left w:val="nil"/>
              <w:bottom w:val="single" w:sz="8" w:space="0" w:color="auto"/>
              <w:right w:val="single" w:sz="8" w:space="0" w:color="auto"/>
            </w:tcBorders>
            <w:vAlign w:val="center"/>
          </w:tcPr>
          <w:p w14:paraId="37367868" w14:textId="0BFA872F" w:rsidR="0043563D" w:rsidRPr="00E864C7" w:rsidRDefault="0043563D" w:rsidP="0043563D">
            <w:pPr>
              <w:spacing w:line="360" w:lineRule="auto"/>
              <w:jc w:val="center"/>
              <w:rPr>
                <w:rFonts w:cs="Arial"/>
                <w:color w:val="000000"/>
                <w:szCs w:val="20"/>
              </w:rPr>
            </w:pPr>
            <w:r w:rsidRPr="00E864C7">
              <w:rPr>
                <w:rFonts w:cs="Arial"/>
                <w:color w:val="000000"/>
                <w:szCs w:val="20"/>
              </w:rPr>
              <w:t>50,00 €</w:t>
            </w:r>
          </w:p>
        </w:tc>
        <w:tc>
          <w:tcPr>
            <w:tcW w:w="1920" w:type="dxa"/>
            <w:tcBorders>
              <w:top w:val="nil"/>
              <w:left w:val="nil"/>
              <w:bottom w:val="single" w:sz="8" w:space="0" w:color="auto"/>
              <w:right w:val="single" w:sz="8" w:space="0" w:color="auto"/>
            </w:tcBorders>
          </w:tcPr>
          <w:p w14:paraId="3FB605AC" w14:textId="77777777" w:rsidR="0043563D" w:rsidRPr="00E864C7" w:rsidRDefault="0043563D" w:rsidP="0043563D">
            <w:pPr>
              <w:spacing w:line="360" w:lineRule="auto"/>
              <w:jc w:val="center"/>
              <w:rPr>
                <w:rFonts w:cs="Arial"/>
                <w:color w:val="000000"/>
                <w:szCs w:val="20"/>
              </w:rPr>
            </w:pPr>
          </w:p>
        </w:tc>
      </w:tr>
      <w:tr w:rsidR="0043563D" w:rsidRPr="00E864C7" w14:paraId="3928FBA3" w14:textId="77777777" w:rsidTr="007F7823">
        <w:trPr>
          <w:trHeight w:val="561"/>
          <w:jc w:val="center"/>
        </w:trPr>
        <w:tc>
          <w:tcPr>
            <w:tcW w:w="2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6DB2A8E" w14:textId="061FCF47" w:rsidR="0043563D" w:rsidRPr="00E864C7" w:rsidRDefault="0043563D" w:rsidP="0043563D">
            <w:pPr>
              <w:spacing w:line="360" w:lineRule="auto"/>
              <w:jc w:val="center"/>
              <w:rPr>
                <w:rFonts w:cs="Arial"/>
                <w:szCs w:val="20"/>
              </w:rPr>
            </w:pPr>
            <w:r w:rsidRPr="00E864C7">
              <w:rPr>
                <w:rFonts w:cs="Arial"/>
                <w:color w:val="000000"/>
                <w:szCs w:val="20"/>
              </w:rPr>
              <w:t>Calzado de seguridad de caña baja</w:t>
            </w:r>
          </w:p>
        </w:tc>
        <w:tc>
          <w:tcPr>
            <w:tcW w:w="2106" w:type="dxa"/>
            <w:tcBorders>
              <w:top w:val="nil"/>
              <w:left w:val="nil"/>
              <w:bottom w:val="single" w:sz="8" w:space="0" w:color="auto"/>
              <w:right w:val="single" w:sz="8" w:space="0" w:color="auto"/>
            </w:tcBorders>
            <w:vAlign w:val="center"/>
          </w:tcPr>
          <w:p w14:paraId="30FC746F" w14:textId="747C87EE" w:rsidR="0043563D" w:rsidRPr="00E864C7" w:rsidRDefault="0043563D" w:rsidP="0043563D">
            <w:pPr>
              <w:spacing w:line="360" w:lineRule="auto"/>
              <w:jc w:val="center"/>
              <w:rPr>
                <w:rFonts w:cs="Arial"/>
                <w:color w:val="000000"/>
                <w:szCs w:val="20"/>
              </w:rPr>
            </w:pPr>
            <w:r w:rsidRPr="00E864C7">
              <w:rPr>
                <w:rFonts w:cs="Arial"/>
                <w:color w:val="000000"/>
                <w:szCs w:val="20"/>
              </w:rPr>
              <w:t>60,00 €</w:t>
            </w:r>
          </w:p>
        </w:tc>
        <w:tc>
          <w:tcPr>
            <w:tcW w:w="1920" w:type="dxa"/>
            <w:tcBorders>
              <w:top w:val="nil"/>
              <w:left w:val="nil"/>
              <w:bottom w:val="single" w:sz="8" w:space="0" w:color="auto"/>
              <w:right w:val="single" w:sz="8" w:space="0" w:color="auto"/>
            </w:tcBorders>
          </w:tcPr>
          <w:p w14:paraId="600BA0E9" w14:textId="77777777" w:rsidR="0043563D" w:rsidRPr="00E864C7" w:rsidRDefault="0043563D" w:rsidP="0043563D">
            <w:pPr>
              <w:spacing w:line="360" w:lineRule="auto"/>
              <w:jc w:val="center"/>
              <w:rPr>
                <w:rFonts w:cs="Arial"/>
                <w:color w:val="000000"/>
                <w:szCs w:val="20"/>
              </w:rPr>
            </w:pPr>
          </w:p>
        </w:tc>
      </w:tr>
      <w:tr w:rsidR="0043563D" w:rsidRPr="00E864C7" w14:paraId="2C4E70B2" w14:textId="77777777" w:rsidTr="007F7823">
        <w:trPr>
          <w:trHeight w:val="561"/>
          <w:jc w:val="center"/>
        </w:trPr>
        <w:tc>
          <w:tcPr>
            <w:tcW w:w="2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44A72C1" w14:textId="19DB1E22" w:rsidR="0043563D" w:rsidRPr="00E864C7" w:rsidRDefault="0043563D" w:rsidP="0043563D">
            <w:pPr>
              <w:spacing w:line="360" w:lineRule="auto"/>
              <w:jc w:val="center"/>
              <w:rPr>
                <w:rFonts w:cs="Arial"/>
                <w:szCs w:val="20"/>
              </w:rPr>
            </w:pPr>
            <w:r w:rsidRPr="00E864C7">
              <w:rPr>
                <w:rFonts w:cs="Arial"/>
                <w:color w:val="000000"/>
                <w:szCs w:val="20"/>
              </w:rPr>
              <w:t>Calzado de seguridad de caña media</w:t>
            </w:r>
          </w:p>
        </w:tc>
        <w:tc>
          <w:tcPr>
            <w:tcW w:w="2106" w:type="dxa"/>
            <w:tcBorders>
              <w:top w:val="nil"/>
              <w:left w:val="nil"/>
              <w:bottom w:val="single" w:sz="8" w:space="0" w:color="auto"/>
              <w:right w:val="single" w:sz="8" w:space="0" w:color="auto"/>
            </w:tcBorders>
            <w:vAlign w:val="center"/>
          </w:tcPr>
          <w:p w14:paraId="67214E72" w14:textId="4F877A49" w:rsidR="0043563D" w:rsidRPr="00E864C7" w:rsidRDefault="0043563D" w:rsidP="0043563D">
            <w:pPr>
              <w:spacing w:line="360" w:lineRule="auto"/>
              <w:jc w:val="center"/>
              <w:rPr>
                <w:rFonts w:cs="Arial"/>
                <w:color w:val="000000"/>
                <w:szCs w:val="20"/>
              </w:rPr>
            </w:pPr>
            <w:r w:rsidRPr="00E864C7">
              <w:rPr>
                <w:rFonts w:cs="Arial"/>
                <w:color w:val="000000"/>
                <w:szCs w:val="20"/>
              </w:rPr>
              <w:t>60,00 €</w:t>
            </w:r>
          </w:p>
        </w:tc>
        <w:tc>
          <w:tcPr>
            <w:tcW w:w="1920" w:type="dxa"/>
            <w:tcBorders>
              <w:top w:val="nil"/>
              <w:left w:val="nil"/>
              <w:bottom w:val="single" w:sz="8" w:space="0" w:color="auto"/>
              <w:right w:val="single" w:sz="8" w:space="0" w:color="auto"/>
            </w:tcBorders>
          </w:tcPr>
          <w:p w14:paraId="03CB60D5" w14:textId="77777777" w:rsidR="0043563D" w:rsidRPr="00E864C7" w:rsidRDefault="0043563D" w:rsidP="0043563D">
            <w:pPr>
              <w:spacing w:line="360" w:lineRule="auto"/>
              <w:jc w:val="center"/>
              <w:rPr>
                <w:rFonts w:cs="Arial"/>
                <w:color w:val="000000"/>
                <w:szCs w:val="20"/>
              </w:rPr>
            </w:pPr>
          </w:p>
        </w:tc>
      </w:tr>
      <w:tr w:rsidR="0043563D" w:rsidRPr="00E864C7" w14:paraId="4D94FBC0" w14:textId="77777777" w:rsidTr="007F7823">
        <w:trPr>
          <w:trHeight w:val="561"/>
          <w:jc w:val="center"/>
        </w:trPr>
        <w:tc>
          <w:tcPr>
            <w:tcW w:w="2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84621AC" w14:textId="63A3B171" w:rsidR="0043563D" w:rsidRPr="00E864C7" w:rsidRDefault="0043563D" w:rsidP="0043563D">
            <w:pPr>
              <w:spacing w:line="360" w:lineRule="auto"/>
              <w:jc w:val="center"/>
              <w:rPr>
                <w:rFonts w:cs="Arial"/>
                <w:szCs w:val="20"/>
              </w:rPr>
            </w:pPr>
            <w:r w:rsidRPr="00E864C7">
              <w:rPr>
                <w:rFonts w:cs="Arial"/>
                <w:color w:val="000000"/>
                <w:szCs w:val="20"/>
              </w:rPr>
              <w:t>Calzado de seguridad de caña media con membrana GORETEX</w:t>
            </w:r>
          </w:p>
        </w:tc>
        <w:tc>
          <w:tcPr>
            <w:tcW w:w="2106" w:type="dxa"/>
            <w:tcBorders>
              <w:top w:val="nil"/>
              <w:left w:val="nil"/>
              <w:bottom w:val="single" w:sz="8" w:space="0" w:color="auto"/>
              <w:right w:val="single" w:sz="8" w:space="0" w:color="auto"/>
            </w:tcBorders>
            <w:vAlign w:val="center"/>
          </w:tcPr>
          <w:p w14:paraId="1586A87E" w14:textId="784E1A07" w:rsidR="0043563D" w:rsidRPr="00E864C7" w:rsidRDefault="0043563D" w:rsidP="0043563D">
            <w:pPr>
              <w:spacing w:line="360" w:lineRule="auto"/>
              <w:jc w:val="center"/>
              <w:rPr>
                <w:rFonts w:cs="Arial"/>
                <w:color w:val="000000"/>
                <w:szCs w:val="20"/>
              </w:rPr>
            </w:pPr>
            <w:r w:rsidRPr="00E864C7">
              <w:rPr>
                <w:rFonts w:cs="Arial"/>
                <w:color w:val="000000"/>
                <w:szCs w:val="20"/>
              </w:rPr>
              <w:t>75,00 €</w:t>
            </w:r>
          </w:p>
        </w:tc>
        <w:tc>
          <w:tcPr>
            <w:tcW w:w="1920" w:type="dxa"/>
            <w:tcBorders>
              <w:top w:val="nil"/>
              <w:left w:val="nil"/>
              <w:bottom w:val="single" w:sz="8" w:space="0" w:color="auto"/>
              <w:right w:val="single" w:sz="8" w:space="0" w:color="auto"/>
            </w:tcBorders>
          </w:tcPr>
          <w:p w14:paraId="69FA978D" w14:textId="77777777" w:rsidR="0043563D" w:rsidRPr="00E864C7" w:rsidRDefault="0043563D" w:rsidP="0043563D">
            <w:pPr>
              <w:spacing w:line="360" w:lineRule="auto"/>
              <w:jc w:val="center"/>
              <w:rPr>
                <w:rFonts w:cs="Arial"/>
                <w:color w:val="000000"/>
                <w:szCs w:val="20"/>
              </w:rPr>
            </w:pPr>
          </w:p>
        </w:tc>
      </w:tr>
      <w:tr w:rsidR="0043563D" w:rsidRPr="00E864C7" w14:paraId="28FEAC5E" w14:textId="77777777" w:rsidTr="007F7823">
        <w:trPr>
          <w:trHeight w:val="561"/>
          <w:jc w:val="center"/>
        </w:trPr>
        <w:tc>
          <w:tcPr>
            <w:tcW w:w="2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78AD46E" w14:textId="4B66A2A6" w:rsidR="0043563D" w:rsidRPr="00E864C7" w:rsidRDefault="0043563D" w:rsidP="0043563D">
            <w:pPr>
              <w:spacing w:line="360" w:lineRule="auto"/>
              <w:jc w:val="center"/>
              <w:rPr>
                <w:rFonts w:cs="Arial"/>
                <w:szCs w:val="20"/>
              </w:rPr>
            </w:pPr>
            <w:r w:rsidRPr="00E864C7">
              <w:rPr>
                <w:rFonts w:cs="Arial"/>
                <w:color w:val="000000"/>
                <w:szCs w:val="20"/>
              </w:rPr>
              <w:lastRenderedPageBreak/>
              <w:t>Calzado con puntera, sin cordones, con máxima flexibilidad, por laboratorio</w:t>
            </w:r>
          </w:p>
        </w:tc>
        <w:tc>
          <w:tcPr>
            <w:tcW w:w="2106" w:type="dxa"/>
            <w:tcBorders>
              <w:top w:val="nil"/>
              <w:left w:val="nil"/>
              <w:bottom w:val="single" w:sz="8" w:space="0" w:color="auto"/>
              <w:right w:val="single" w:sz="8" w:space="0" w:color="auto"/>
            </w:tcBorders>
            <w:vAlign w:val="center"/>
          </w:tcPr>
          <w:p w14:paraId="54047E70" w14:textId="0A5C4E08" w:rsidR="0043563D" w:rsidRPr="00E864C7" w:rsidRDefault="0043563D" w:rsidP="0043563D">
            <w:pPr>
              <w:spacing w:line="360" w:lineRule="auto"/>
              <w:jc w:val="center"/>
              <w:rPr>
                <w:rFonts w:cs="Arial"/>
                <w:color w:val="000000"/>
                <w:szCs w:val="20"/>
              </w:rPr>
            </w:pPr>
            <w:r w:rsidRPr="00E864C7">
              <w:rPr>
                <w:rFonts w:cs="Arial"/>
                <w:color w:val="000000"/>
                <w:szCs w:val="20"/>
              </w:rPr>
              <w:t>30,00 €</w:t>
            </w:r>
          </w:p>
        </w:tc>
        <w:tc>
          <w:tcPr>
            <w:tcW w:w="1920" w:type="dxa"/>
            <w:tcBorders>
              <w:top w:val="nil"/>
              <w:left w:val="nil"/>
              <w:bottom w:val="single" w:sz="8" w:space="0" w:color="auto"/>
              <w:right w:val="single" w:sz="8" w:space="0" w:color="auto"/>
            </w:tcBorders>
          </w:tcPr>
          <w:p w14:paraId="4B737FE7" w14:textId="77777777" w:rsidR="0043563D" w:rsidRPr="00E864C7" w:rsidRDefault="0043563D" w:rsidP="0043563D">
            <w:pPr>
              <w:spacing w:line="360" w:lineRule="auto"/>
              <w:jc w:val="center"/>
              <w:rPr>
                <w:rFonts w:cs="Arial"/>
                <w:color w:val="000000"/>
                <w:szCs w:val="20"/>
              </w:rPr>
            </w:pPr>
          </w:p>
        </w:tc>
      </w:tr>
      <w:tr w:rsidR="0043563D" w:rsidRPr="00E864C7" w14:paraId="075A68E0" w14:textId="77777777" w:rsidTr="007F7823">
        <w:trPr>
          <w:trHeight w:val="561"/>
          <w:jc w:val="center"/>
        </w:trPr>
        <w:tc>
          <w:tcPr>
            <w:tcW w:w="264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4D2757C2" w14:textId="1426791E" w:rsidR="0043563D" w:rsidRPr="00E864C7" w:rsidRDefault="0043563D" w:rsidP="0043563D">
            <w:pPr>
              <w:spacing w:line="360" w:lineRule="auto"/>
              <w:jc w:val="center"/>
              <w:rPr>
                <w:rFonts w:cs="Arial"/>
                <w:szCs w:val="20"/>
              </w:rPr>
            </w:pPr>
            <w:r w:rsidRPr="00E864C7">
              <w:rPr>
                <w:rFonts w:cs="Arial"/>
                <w:color w:val="000000"/>
                <w:szCs w:val="20"/>
              </w:rPr>
              <w:t>Calzado sin puntera, sin cordones, con máxima flexibilidad, por laboratorio</w:t>
            </w:r>
          </w:p>
        </w:tc>
        <w:tc>
          <w:tcPr>
            <w:tcW w:w="2106" w:type="dxa"/>
            <w:tcBorders>
              <w:top w:val="nil"/>
              <w:left w:val="nil"/>
              <w:bottom w:val="single" w:sz="4" w:space="0" w:color="auto"/>
              <w:right w:val="single" w:sz="8" w:space="0" w:color="auto"/>
            </w:tcBorders>
            <w:vAlign w:val="center"/>
          </w:tcPr>
          <w:p w14:paraId="795E7D7F" w14:textId="77C5FF81" w:rsidR="0043563D" w:rsidRPr="00E864C7" w:rsidRDefault="0043563D" w:rsidP="0043563D">
            <w:pPr>
              <w:spacing w:line="360" w:lineRule="auto"/>
              <w:jc w:val="center"/>
              <w:rPr>
                <w:rFonts w:cs="Arial"/>
                <w:color w:val="000000"/>
                <w:szCs w:val="20"/>
              </w:rPr>
            </w:pPr>
            <w:r w:rsidRPr="00E864C7">
              <w:rPr>
                <w:rFonts w:cs="Arial"/>
                <w:color w:val="000000"/>
                <w:szCs w:val="20"/>
              </w:rPr>
              <w:t>30,00 €</w:t>
            </w:r>
          </w:p>
        </w:tc>
        <w:tc>
          <w:tcPr>
            <w:tcW w:w="1920" w:type="dxa"/>
            <w:tcBorders>
              <w:top w:val="nil"/>
              <w:left w:val="nil"/>
              <w:bottom w:val="single" w:sz="4" w:space="0" w:color="auto"/>
              <w:right w:val="single" w:sz="8" w:space="0" w:color="auto"/>
            </w:tcBorders>
          </w:tcPr>
          <w:p w14:paraId="3901710A" w14:textId="77777777" w:rsidR="0043563D" w:rsidRPr="00E864C7" w:rsidRDefault="0043563D" w:rsidP="0043563D">
            <w:pPr>
              <w:spacing w:line="360" w:lineRule="auto"/>
              <w:jc w:val="center"/>
              <w:rPr>
                <w:rFonts w:cs="Arial"/>
                <w:color w:val="000000"/>
                <w:szCs w:val="20"/>
              </w:rPr>
            </w:pPr>
          </w:p>
        </w:tc>
      </w:tr>
      <w:tr w:rsidR="0043563D" w:rsidRPr="00E864C7" w14:paraId="3817924B" w14:textId="77777777" w:rsidTr="007F7823">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275FD7E" w14:textId="1CD368E0" w:rsidR="0043563D" w:rsidRPr="00E864C7" w:rsidRDefault="0043563D" w:rsidP="0043563D">
            <w:pPr>
              <w:spacing w:line="360" w:lineRule="auto"/>
              <w:jc w:val="center"/>
              <w:rPr>
                <w:rFonts w:cs="Arial"/>
                <w:szCs w:val="20"/>
              </w:rPr>
            </w:pPr>
            <w:r w:rsidRPr="00E864C7">
              <w:rPr>
                <w:rFonts w:cs="Arial"/>
                <w:color w:val="000000"/>
                <w:szCs w:val="20"/>
              </w:rPr>
              <w:t xml:space="preserve"> Guantes de protección para temperatura extrema: guantes para trabajos a –80 °C</w:t>
            </w:r>
          </w:p>
        </w:tc>
        <w:tc>
          <w:tcPr>
            <w:tcW w:w="2106" w:type="dxa"/>
            <w:tcBorders>
              <w:top w:val="single" w:sz="4" w:space="0" w:color="auto"/>
              <w:left w:val="single" w:sz="4" w:space="0" w:color="auto"/>
              <w:bottom w:val="single" w:sz="4" w:space="0" w:color="auto"/>
              <w:right w:val="single" w:sz="4" w:space="0" w:color="auto"/>
            </w:tcBorders>
            <w:vAlign w:val="center"/>
          </w:tcPr>
          <w:p w14:paraId="738A9360" w14:textId="3BEACCED" w:rsidR="0043563D" w:rsidRPr="00E864C7" w:rsidRDefault="0043563D" w:rsidP="0043563D">
            <w:pPr>
              <w:spacing w:line="360" w:lineRule="auto"/>
              <w:jc w:val="center"/>
              <w:rPr>
                <w:rFonts w:cs="Arial"/>
                <w:color w:val="000000"/>
                <w:szCs w:val="20"/>
              </w:rPr>
            </w:pPr>
            <w:r w:rsidRPr="00E864C7">
              <w:rPr>
                <w:rFonts w:cs="Arial"/>
                <w:color w:val="000000"/>
                <w:szCs w:val="20"/>
              </w:rPr>
              <w:t>50,00 €</w:t>
            </w:r>
          </w:p>
        </w:tc>
        <w:tc>
          <w:tcPr>
            <w:tcW w:w="1920" w:type="dxa"/>
            <w:tcBorders>
              <w:top w:val="single" w:sz="4" w:space="0" w:color="auto"/>
              <w:left w:val="single" w:sz="4" w:space="0" w:color="auto"/>
              <w:bottom w:val="single" w:sz="4" w:space="0" w:color="auto"/>
              <w:right w:val="single" w:sz="4" w:space="0" w:color="auto"/>
            </w:tcBorders>
          </w:tcPr>
          <w:p w14:paraId="2644CA74" w14:textId="77777777" w:rsidR="0043563D" w:rsidRPr="00E864C7" w:rsidRDefault="0043563D" w:rsidP="0043563D">
            <w:pPr>
              <w:spacing w:line="360" w:lineRule="auto"/>
              <w:jc w:val="center"/>
              <w:rPr>
                <w:rFonts w:cs="Arial"/>
                <w:color w:val="000000"/>
                <w:szCs w:val="20"/>
              </w:rPr>
            </w:pPr>
          </w:p>
        </w:tc>
      </w:tr>
      <w:tr w:rsidR="0043563D" w:rsidRPr="00E864C7" w14:paraId="270BE7ED" w14:textId="77777777" w:rsidTr="007F7823">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B540C07" w14:textId="38AED911" w:rsidR="0043563D" w:rsidRPr="00E864C7" w:rsidRDefault="0043563D" w:rsidP="0043563D">
            <w:pPr>
              <w:spacing w:line="360" w:lineRule="auto"/>
              <w:jc w:val="center"/>
              <w:rPr>
                <w:rFonts w:cs="Arial"/>
                <w:szCs w:val="20"/>
              </w:rPr>
            </w:pPr>
            <w:r w:rsidRPr="00E864C7">
              <w:rPr>
                <w:rFonts w:cs="Arial"/>
                <w:color w:val="000000"/>
                <w:szCs w:val="20"/>
              </w:rPr>
              <w:t xml:space="preserve"> Guantes de protección térmica para temperaturas elevadas (+100 °C o superiores según normativa aplicable)</w:t>
            </w:r>
          </w:p>
        </w:tc>
        <w:tc>
          <w:tcPr>
            <w:tcW w:w="2106" w:type="dxa"/>
            <w:tcBorders>
              <w:top w:val="single" w:sz="4" w:space="0" w:color="auto"/>
              <w:left w:val="single" w:sz="4" w:space="0" w:color="auto"/>
              <w:bottom w:val="single" w:sz="4" w:space="0" w:color="auto"/>
              <w:right w:val="single" w:sz="4" w:space="0" w:color="auto"/>
            </w:tcBorders>
            <w:vAlign w:val="center"/>
          </w:tcPr>
          <w:p w14:paraId="625E5F01" w14:textId="3F1710ED" w:rsidR="0043563D" w:rsidRPr="00E864C7" w:rsidRDefault="0043563D" w:rsidP="0043563D">
            <w:pPr>
              <w:spacing w:line="360" w:lineRule="auto"/>
              <w:jc w:val="center"/>
              <w:rPr>
                <w:rFonts w:cs="Arial"/>
                <w:color w:val="000000"/>
                <w:szCs w:val="20"/>
              </w:rPr>
            </w:pPr>
            <w:r w:rsidRPr="00E864C7">
              <w:rPr>
                <w:rFonts w:cs="Arial"/>
                <w:color w:val="000000"/>
                <w:szCs w:val="20"/>
              </w:rPr>
              <w:t>20,00 €</w:t>
            </w:r>
          </w:p>
        </w:tc>
        <w:tc>
          <w:tcPr>
            <w:tcW w:w="1920" w:type="dxa"/>
            <w:tcBorders>
              <w:top w:val="single" w:sz="4" w:space="0" w:color="auto"/>
              <w:left w:val="single" w:sz="4" w:space="0" w:color="auto"/>
              <w:bottom w:val="single" w:sz="4" w:space="0" w:color="auto"/>
              <w:right w:val="single" w:sz="4" w:space="0" w:color="auto"/>
            </w:tcBorders>
          </w:tcPr>
          <w:p w14:paraId="596F89F2" w14:textId="77777777" w:rsidR="0043563D" w:rsidRPr="00E864C7" w:rsidRDefault="0043563D" w:rsidP="0043563D">
            <w:pPr>
              <w:spacing w:line="360" w:lineRule="auto"/>
              <w:jc w:val="center"/>
              <w:rPr>
                <w:rFonts w:cs="Arial"/>
                <w:color w:val="000000"/>
                <w:szCs w:val="20"/>
              </w:rPr>
            </w:pPr>
          </w:p>
        </w:tc>
      </w:tr>
      <w:tr w:rsidR="0043563D" w:rsidRPr="00E864C7" w14:paraId="1CB792C2" w14:textId="77777777" w:rsidTr="007F7823">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274CDAF" w14:textId="3CFE01AA" w:rsidR="0043563D" w:rsidRPr="00E864C7" w:rsidRDefault="0043563D" w:rsidP="0043563D">
            <w:pPr>
              <w:spacing w:line="360" w:lineRule="auto"/>
              <w:jc w:val="center"/>
              <w:rPr>
                <w:rFonts w:cs="Arial"/>
                <w:color w:val="000000"/>
                <w:szCs w:val="20"/>
              </w:rPr>
            </w:pPr>
            <w:r w:rsidRPr="00E864C7">
              <w:rPr>
                <w:rFonts w:cs="Arial"/>
                <w:color w:val="000000"/>
                <w:szCs w:val="20"/>
              </w:rPr>
              <w:t>Mascarilla FFP3 con válvula</w:t>
            </w:r>
          </w:p>
        </w:tc>
        <w:tc>
          <w:tcPr>
            <w:tcW w:w="2106" w:type="dxa"/>
            <w:tcBorders>
              <w:top w:val="single" w:sz="4" w:space="0" w:color="auto"/>
              <w:left w:val="single" w:sz="4" w:space="0" w:color="auto"/>
              <w:bottom w:val="single" w:sz="4" w:space="0" w:color="auto"/>
              <w:right w:val="single" w:sz="4" w:space="0" w:color="auto"/>
            </w:tcBorders>
            <w:vAlign w:val="center"/>
          </w:tcPr>
          <w:p w14:paraId="36038BF7" w14:textId="29D81DB9" w:rsidR="0043563D" w:rsidRPr="00E864C7" w:rsidRDefault="0043563D" w:rsidP="0043563D">
            <w:pPr>
              <w:spacing w:line="360" w:lineRule="auto"/>
              <w:jc w:val="center"/>
              <w:rPr>
                <w:rFonts w:cs="Arial"/>
                <w:color w:val="000000"/>
                <w:szCs w:val="20"/>
              </w:rPr>
            </w:pPr>
            <w:r w:rsidRPr="00E864C7">
              <w:rPr>
                <w:rFonts w:cs="Arial"/>
                <w:color w:val="000000"/>
                <w:szCs w:val="20"/>
              </w:rPr>
              <w:t>6,00 €</w:t>
            </w:r>
          </w:p>
        </w:tc>
        <w:tc>
          <w:tcPr>
            <w:tcW w:w="1920" w:type="dxa"/>
            <w:tcBorders>
              <w:top w:val="single" w:sz="4" w:space="0" w:color="auto"/>
              <w:left w:val="single" w:sz="4" w:space="0" w:color="auto"/>
              <w:bottom w:val="single" w:sz="4" w:space="0" w:color="auto"/>
              <w:right w:val="single" w:sz="4" w:space="0" w:color="auto"/>
            </w:tcBorders>
          </w:tcPr>
          <w:p w14:paraId="411D50F5" w14:textId="77777777" w:rsidR="0043563D" w:rsidRPr="00E864C7" w:rsidRDefault="0043563D" w:rsidP="0043563D">
            <w:pPr>
              <w:spacing w:line="360" w:lineRule="auto"/>
              <w:jc w:val="center"/>
              <w:rPr>
                <w:rFonts w:cs="Arial"/>
                <w:color w:val="000000"/>
                <w:szCs w:val="20"/>
              </w:rPr>
            </w:pPr>
          </w:p>
        </w:tc>
      </w:tr>
      <w:tr w:rsidR="0043563D" w:rsidRPr="00E864C7" w14:paraId="5AB43175" w14:textId="77777777" w:rsidTr="007F7823">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865C6F5" w14:textId="29C705CA" w:rsidR="0043563D" w:rsidRPr="00E864C7" w:rsidRDefault="0043563D" w:rsidP="0043563D">
            <w:pPr>
              <w:spacing w:line="360" w:lineRule="auto"/>
              <w:jc w:val="center"/>
              <w:rPr>
                <w:rFonts w:cs="Arial"/>
                <w:color w:val="000000"/>
                <w:szCs w:val="20"/>
              </w:rPr>
            </w:pPr>
            <w:r w:rsidRPr="00E864C7">
              <w:rPr>
                <w:rFonts w:cs="Arial"/>
                <w:color w:val="000000"/>
                <w:szCs w:val="20"/>
              </w:rPr>
              <w:t>Media máscara reutilizable</w:t>
            </w:r>
          </w:p>
        </w:tc>
        <w:tc>
          <w:tcPr>
            <w:tcW w:w="2106" w:type="dxa"/>
            <w:tcBorders>
              <w:top w:val="single" w:sz="4" w:space="0" w:color="auto"/>
              <w:left w:val="single" w:sz="4" w:space="0" w:color="auto"/>
              <w:bottom w:val="single" w:sz="4" w:space="0" w:color="auto"/>
              <w:right w:val="single" w:sz="4" w:space="0" w:color="auto"/>
            </w:tcBorders>
            <w:vAlign w:val="center"/>
          </w:tcPr>
          <w:p w14:paraId="638E7074" w14:textId="675E1F39" w:rsidR="0043563D" w:rsidRPr="00E864C7" w:rsidRDefault="0043563D" w:rsidP="0043563D">
            <w:pPr>
              <w:spacing w:line="360" w:lineRule="auto"/>
              <w:jc w:val="center"/>
              <w:rPr>
                <w:rFonts w:cs="Arial"/>
                <w:color w:val="000000"/>
                <w:szCs w:val="20"/>
              </w:rPr>
            </w:pPr>
            <w:r w:rsidRPr="00E864C7">
              <w:rPr>
                <w:rFonts w:cs="Arial"/>
                <w:color w:val="000000"/>
                <w:szCs w:val="20"/>
              </w:rPr>
              <w:t>30,00 €</w:t>
            </w:r>
          </w:p>
        </w:tc>
        <w:tc>
          <w:tcPr>
            <w:tcW w:w="1920" w:type="dxa"/>
            <w:tcBorders>
              <w:top w:val="single" w:sz="4" w:space="0" w:color="auto"/>
              <w:left w:val="single" w:sz="4" w:space="0" w:color="auto"/>
              <w:bottom w:val="single" w:sz="4" w:space="0" w:color="auto"/>
              <w:right w:val="single" w:sz="4" w:space="0" w:color="auto"/>
            </w:tcBorders>
          </w:tcPr>
          <w:p w14:paraId="6A7D0EF8" w14:textId="77777777" w:rsidR="0043563D" w:rsidRPr="00E864C7" w:rsidRDefault="0043563D" w:rsidP="0043563D">
            <w:pPr>
              <w:spacing w:line="360" w:lineRule="auto"/>
              <w:jc w:val="center"/>
              <w:rPr>
                <w:rFonts w:cs="Arial"/>
                <w:color w:val="000000"/>
                <w:szCs w:val="20"/>
              </w:rPr>
            </w:pPr>
          </w:p>
        </w:tc>
      </w:tr>
      <w:tr w:rsidR="0043563D" w:rsidRPr="00E864C7" w14:paraId="45A75B06" w14:textId="77777777" w:rsidTr="007F7823">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FD4D269" w14:textId="12B15CF6" w:rsidR="0043563D" w:rsidRPr="00E864C7" w:rsidRDefault="0043563D" w:rsidP="0043563D">
            <w:pPr>
              <w:spacing w:line="360" w:lineRule="auto"/>
              <w:jc w:val="center"/>
              <w:rPr>
                <w:rFonts w:cs="Arial"/>
                <w:color w:val="000000"/>
                <w:szCs w:val="20"/>
              </w:rPr>
            </w:pPr>
            <w:r w:rsidRPr="00E864C7">
              <w:rPr>
                <w:rFonts w:cs="Arial"/>
                <w:color w:val="000000"/>
                <w:szCs w:val="20"/>
              </w:rPr>
              <w:t xml:space="preserve">Mono Tyvek desechables, apta para riesgos químicos y biológicos leves, con resistencia a </w:t>
            </w:r>
            <w:proofErr w:type="spellStart"/>
            <w:r w:rsidRPr="00E864C7">
              <w:rPr>
                <w:rFonts w:cs="Arial"/>
                <w:color w:val="000000"/>
                <w:szCs w:val="20"/>
              </w:rPr>
              <w:t>salpicaduras</w:t>
            </w:r>
            <w:proofErr w:type="spellEnd"/>
            <w:r w:rsidRPr="00E864C7">
              <w:rPr>
                <w:rFonts w:cs="Arial"/>
                <w:color w:val="000000"/>
                <w:szCs w:val="20"/>
              </w:rPr>
              <w:t xml:space="preserve"> y </w:t>
            </w:r>
            <w:proofErr w:type="spellStart"/>
            <w:r w:rsidRPr="00E864C7">
              <w:rPr>
                <w:rFonts w:cs="Arial"/>
                <w:color w:val="000000"/>
                <w:szCs w:val="20"/>
              </w:rPr>
              <w:t>penetraciones</w:t>
            </w:r>
            <w:proofErr w:type="spellEnd"/>
            <w:r w:rsidRPr="00E864C7">
              <w:rPr>
                <w:rFonts w:cs="Arial"/>
                <w:color w:val="000000"/>
                <w:szCs w:val="20"/>
              </w:rPr>
              <w:t xml:space="preserve"> </w:t>
            </w:r>
            <w:proofErr w:type="spellStart"/>
            <w:r w:rsidRPr="00E864C7">
              <w:rPr>
                <w:rFonts w:cs="Arial"/>
                <w:color w:val="000000"/>
                <w:szCs w:val="20"/>
              </w:rPr>
              <w:t>accidentales</w:t>
            </w:r>
            <w:proofErr w:type="spellEnd"/>
          </w:p>
        </w:tc>
        <w:tc>
          <w:tcPr>
            <w:tcW w:w="2106" w:type="dxa"/>
            <w:tcBorders>
              <w:top w:val="single" w:sz="4" w:space="0" w:color="auto"/>
              <w:left w:val="single" w:sz="4" w:space="0" w:color="auto"/>
              <w:bottom w:val="single" w:sz="4" w:space="0" w:color="auto"/>
              <w:right w:val="single" w:sz="4" w:space="0" w:color="auto"/>
            </w:tcBorders>
            <w:vAlign w:val="center"/>
          </w:tcPr>
          <w:p w14:paraId="4298D006" w14:textId="683D385D" w:rsidR="0043563D" w:rsidRPr="00E864C7" w:rsidRDefault="0043563D" w:rsidP="0043563D">
            <w:pPr>
              <w:spacing w:line="360" w:lineRule="auto"/>
              <w:jc w:val="center"/>
              <w:rPr>
                <w:rFonts w:cs="Arial"/>
                <w:color w:val="000000"/>
                <w:szCs w:val="20"/>
              </w:rPr>
            </w:pPr>
            <w:r w:rsidRPr="00E864C7">
              <w:rPr>
                <w:rFonts w:cs="Arial"/>
                <w:color w:val="000000"/>
                <w:szCs w:val="20"/>
              </w:rPr>
              <w:t>8,00 €</w:t>
            </w:r>
          </w:p>
        </w:tc>
        <w:tc>
          <w:tcPr>
            <w:tcW w:w="1920" w:type="dxa"/>
            <w:tcBorders>
              <w:top w:val="single" w:sz="4" w:space="0" w:color="auto"/>
              <w:left w:val="single" w:sz="4" w:space="0" w:color="auto"/>
              <w:bottom w:val="single" w:sz="4" w:space="0" w:color="auto"/>
              <w:right w:val="single" w:sz="4" w:space="0" w:color="auto"/>
            </w:tcBorders>
          </w:tcPr>
          <w:p w14:paraId="7B7153C3" w14:textId="77777777" w:rsidR="0043563D" w:rsidRPr="00E864C7" w:rsidRDefault="0043563D" w:rsidP="0043563D">
            <w:pPr>
              <w:spacing w:line="360" w:lineRule="auto"/>
              <w:jc w:val="center"/>
              <w:rPr>
                <w:rFonts w:cs="Arial"/>
                <w:color w:val="000000"/>
                <w:szCs w:val="20"/>
              </w:rPr>
            </w:pPr>
          </w:p>
        </w:tc>
      </w:tr>
    </w:tbl>
    <w:p w14:paraId="54AC6C43" w14:textId="77777777" w:rsidR="000B7CE7" w:rsidRPr="003D598B" w:rsidRDefault="000B7CE7" w:rsidP="007C5BBA">
      <w:pPr>
        <w:spacing w:line="360" w:lineRule="auto"/>
        <w:jc w:val="both"/>
        <w:rPr>
          <w:rFonts w:cs="Arial"/>
          <w:b/>
          <w:bCs/>
        </w:rPr>
      </w:pPr>
    </w:p>
    <w:p w14:paraId="75C23ADA" w14:textId="77777777" w:rsidR="000B7CE7" w:rsidRPr="003D598B" w:rsidRDefault="000B7CE7" w:rsidP="007C5BBA">
      <w:pPr>
        <w:tabs>
          <w:tab w:val="left" w:pos="0"/>
        </w:tabs>
        <w:autoSpaceDE w:val="0"/>
        <w:autoSpaceDN w:val="0"/>
        <w:adjustRightInd w:val="0"/>
        <w:spacing w:line="360" w:lineRule="auto"/>
        <w:jc w:val="both"/>
        <w:rPr>
          <w:rFonts w:cs="Arial"/>
          <w:b/>
          <w:bCs/>
        </w:rPr>
      </w:pPr>
    </w:p>
    <w:p w14:paraId="3758A858" w14:textId="77777777" w:rsidR="000B7CE7" w:rsidRPr="003D598B" w:rsidRDefault="000B7CE7" w:rsidP="007C5BBA">
      <w:pPr>
        <w:tabs>
          <w:tab w:val="left" w:pos="0"/>
        </w:tabs>
        <w:autoSpaceDE w:val="0"/>
        <w:autoSpaceDN w:val="0"/>
        <w:adjustRightInd w:val="0"/>
        <w:spacing w:line="360" w:lineRule="auto"/>
        <w:jc w:val="both"/>
        <w:rPr>
          <w:rFonts w:cs="Arial"/>
          <w:b/>
          <w:bCs/>
        </w:rPr>
      </w:pPr>
      <w:r w:rsidRPr="003D598B">
        <w:rPr>
          <w:rFonts w:cs="Arial"/>
          <w:b/>
          <w:bCs/>
        </w:rPr>
        <w:t>OFERTA RELATIVA A OTROS CRITERIOS DE VALORACIÓN AUTOMÁTICA (20 puntos):</w:t>
      </w:r>
    </w:p>
    <w:p w14:paraId="5F3F0837" w14:textId="77777777" w:rsidR="000B7CE7" w:rsidRPr="003D598B" w:rsidRDefault="000B7CE7" w:rsidP="007C5BBA">
      <w:pPr>
        <w:tabs>
          <w:tab w:val="left" w:pos="0"/>
        </w:tabs>
        <w:autoSpaceDE w:val="0"/>
        <w:autoSpaceDN w:val="0"/>
        <w:adjustRightInd w:val="0"/>
        <w:spacing w:line="360" w:lineRule="auto"/>
        <w:jc w:val="both"/>
        <w:rPr>
          <w:rFonts w:cs="Arial"/>
          <w:b/>
          <w:bCs/>
        </w:rPr>
      </w:pPr>
    </w:p>
    <w:p w14:paraId="0626B14E" w14:textId="77777777" w:rsidR="007F7823" w:rsidRDefault="007F7823" w:rsidP="007F7823">
      <w:pPr>
        <w:numPr>
          <w:ilvl w:val="0"/>
          <w:numId w:val="9"/>
        </w:numPr>
        <w:spacing w:line="360" w:lineRule="auto"/>
        <w:jc w:val="both"/>
        <w:rPr>
          <w:rFonts w:cs="Arial"/>
          <w:b/>
          <w:bCs/>
        </w:rPr>
      </w:pPr>
      <w:r w:rsidRPr="007F7823">
        <w:rPr>
          <w:rFonts w:cs="Arial"/>
          <w:b/>
          <w:bCs/>
        </w:rPr>
        <w:t xml:space="preserve">Disponer de establecimientos físicos para poder hacer el cambio de los artículos (tallas,defectos...)....................................................................................... 6,5 </w:t>
      </w:r>
      <w:proofErr w:type="spellStart"/>
      <w:r w:rsidRPr="007F7823">
        <w:rPr>
          <w:rFonts w:cs="Arial"/>
          <w:b/>
          <w:bCs/>
        </w:rPr>
        <w:t>puntos</w:t>
      </w:r>
      <w:proofErr w:type="spellEnd"/>
    </w:p>
    <w:p w14:paraId="2055C2C4" w14:textId="77777777" w:rsidR="00F153F9" w:rsidRPr="007F7823" w:rsidRDefault="00F153F9" w:rsidP="00F153F9">
      <w:pPr>
        <w:spacing w:line="360" w:lineRule="auto"/>
        <w:ind w:left="720"/>
        <w:jc w:val="both"/>
        <w:rPr>
          <w:rFonts w:cs="Arial"/>
          <w:b/>
          <w:bCs/>
        </w:rPr>
      </w:pPr>
    </w:p>
    <w:p w14:paraId="04C25902" w14:textId="440E12D1" w:rsidR="007F7823" w:rsidRPr="007F7823" w:rsidRDefault="00F153F9" w:rsidP="00F153F9">
      <w:pPr>
        <w:spacing w:line="360" w:lineRule="auto"/>
        <w:ind w:left="360"/>
        <w:jc w:val="both"/>
        <w:rPr>
          <w:rFonts w:cs="Arial"/>
        </w:rPr>
      </w:pPr>
      <w:r w:rsidRPr="00F153F9">
        <w:rPr>
          <w:rFonts w:cs="Arial"/>
        </w:rPr>
        <w:sym w:font="Arial" w:char="F06F"/>
      </w:r>
      <w:r>
        <w:rPr>
          <w:rFonts w:cs="Arial"/>
        </w:rPr>
        <w:t xml:space="preserve"> </w:t>
      </w:r>
      <w:r w:rsidR="007F7823" w:rsidRPr="007F7823">
        <w:rPr>
          <w:rFonts w:cs="Arial"/>
        </w:rPr>
        <w:t xml:space="preserve">SI ( 6,5 </w:t>
      </w:r>
      <w:proofErr w:type="spellStart"/>
      <w:r w:rsidR="007F7823" w:rsidRPr="007F7823">
        <w:rPr>
          <w:rFonts w:cs="Arial"/>
        </w:rPr>
        <w:t>puntos</w:t>
      </w:r>
      <w:proofErr w:type="spellEnd"/>
      <w:r w:rsidR="007F7823" w:rsidRPr="007F7823">
        <w:rPr>
          <w:rFonts w:cs="Arial"/>
        </w:rPr>
        <w:t xml:space="preserve"> )</w:t>
      </w:r>
    </w:p>
    <w:p w14:paraId="2EDD4C23" w14:textId="5AF0F839" w:rsidR="007F7823" w:rsidRPr="007F7823" w:rsidRDefault="00F153F9" w:rsidP="00F153F9">
      <w:pPr>
        <w:spacing w:line="360" w:lineRule="auto"/>
        <w:ind w:left="360"/>
        <w:jc w:val="both"/>
        <w:rPr>
          <w:rFonts w:cs="Arial"/>
        </w:rPr>
      </w:pPr>
      <w:r w:rsidRPr="00F153F9">
        <w:rPr>
          <w:rFonts w:cs="Arial"/>
        </w:rPr>
        <w:sym w:font="Arial" w:char="F06F"/>
      </w:r>
      <w:r w:rsidR="007F7823" w:rsidRPr="007F7823">
        <w:rPr>
          <w:rFonts w:cs="Arial"/>
        </w:rPr>
        <w:t xml:space="preserve"> NO (0 </w:t>
      </w:r>
      <w:proofErr w:type="spellStart"/>
      <w:r w:rsidR="007F7823" w:rsidRPr="007F7823">
        <w:rPr>
          <w:rFonts w:cs="Arial"/>
        </w:rPr>
        <w:t>puntos</w:t>
      </w:r>
      <w:proofErr w:type="spellEnd"/>
      <w:r w:rsidR="007F7823" w:rsidRPr="007F7823">
        <w:rPr>
          <w:rFonts w:cs="Arial"/>
        </w:rPr>
        <w:t xml:space="preserve"> )</w:t>
      </w:r>
    </w:p>
    <w:p w14:paraId="7ABEAD35" w14:textId="77777777" w:rsidR="007F7823" w:rsidRPr="007F7823" w:rsidRDefault="007F7823" w:rsidP="007F7823">
      <w:pPr>
        <w:spacing w:line="360" w:lineRule="auto"/>
        <w:jc w:val="both"/>
        <w:rPr>
          <w:rFonts w:cs="Arial"/>
        </w:rPr>
      </w:pPr>
    </w:p>
    <w:p w14:paraId="0007C9F0" w14:textId="77777777" w:rsidR="007F7823" w:rsidRPr="007F7823" w:rsidRDefault="007F7823" w:rsidP="007F7823">
      <w:pPr>
        <w:spacing w:line="360" w:lineRule="auto"/>
        <w:jc w:val="both"/>
        <w:rPr>
          <w:rFonts w:cs="Arial"/>
        </w:rPr>
      </w:pPr>
    </w:p>
    <w:p w14:paraId="45DA9D15" w14:textId="77777777" w:rsidR="007F7823" w:rsidRPr="007F7823" w:rsidRDefault="007F7823" w:rsidP="007F7823">
      <w:pPr>
        <w:numPr>
          <w:ilvl w:val="0"/>
          <w:numId w:val="9"/>
        </w:numPr>
        <w:spacing w:line="360" w:lineRule="auto"/>
        <w:jc w:val="both"/>
        <w:rPr>
          <w:rFonts w:cs="Arial"/>
          <w:b/>
          <w:bCs/>
        </w:rPr>
      </w:pPr>
      <w:r w:rsidRPr="007F7823">
        <w:rPr>
          <w:rFonts w:cs="Arial"/>
          <w:b/>
          <w:bCs/>
        </w:rPr>
        <w:lastRenderedPageBreak/>
        <w:t>Medidas de Igualdad...................................................................... hasta 6,5 puntos</w:t>
      </w:r>
    </w:p>
    <w:p w14:paraId="6EC8FE80" w14:textId="77777777" w:rsidR="007F7823" w:rsidRPr="007F7823" w:rsidRDefault="007F7823" w:rsidP="007F7823">
      <w:pPr>
        <w:spacing w:line="360" w:lineRule="auto"/>
        <w:jc w:val="both"/>
        <w:rPr>
          <w:rFonts w:cs="Arial"/>
          <w:b/>
          <w:bCs/>
          <w:u w:val="single"/>
        </w:rPr>
      </w:pPr>
    </w:p>
    <w:p w14:paraId="2FD8741B" w14:textId="77777777" w:rsidR="007F7823" w:rsidRPr="007F7823" w:rsidRDefault="007F7823" w:rsidP="007F7823">
      <w:pPr>
        <w:spacing w:line="360" w:lineRule="auto"/>
        <w:jc w:val="both"/>
        <w:rPr>
          <w:rFonts w:cs="Arial"/>
          <w:b/>
          <w:bCs/>
          <w:u w:val="single"/>
        </w:rPr>
      </w:pPr>
      <w:r w:rsidRPr="007F7823">
        <w:rPr>
          <w:rFonts w:cs="Arial"/>
          <w:b/>
          <w:bCs/>
          <w:u w:val="single"/>
        </w:rPr>
        <w:t>Empresa de menos de 50 personas trabajadoras: marcar con una X la opción escogida</w:t>
      </w:r>
    </w:p>
    <w:p w14:paraId="1DEAF02D" w14:textId="77777777" w:rsidR="007F7823" w:rsidRPr="007F7823" w:rsidRDefault="007F7823" w:rsidP="007F7823">
      <w:pPr>
        <w:spacing w:line="360" w:lineRule="auto"/>
        <w:jc w:val="both"/>
        <w:rPr>
          <w:rFonts w:cs="Arial"/>
          <w:b/>
          <w:bCs/>
        </w:rPr>
      </w:pPr>
    </w:p>
    <w:p w14:paraId="590CA2F2" w14:textId="2D4D62A3" w:rsidR="007F7823" w:rsidRPr="007F7823" w:rsidRDefault="00F153F9" w:rsidP="007F7823">
      <w:pPr>
        <w:spacing w:line="360" w:lineRule="auto"/>
        <w:jc w:val="both"/>
        <w:rPr>
          <w:rFonts w:cs="Arial"/>
        </w:rPr>
      </w:pPr>
      <w:r w:rsidRPr="00F153F9">
        <w:rPr>
          <w:rFonts w:cs="Arial"/>
        </w:rPr>
        <w:sym w:font="Arial" w:char="F06F"/>
      </w:r>
      <w:r w:rsidR="007F7823" w:rsidRPr="007F7823">
        <w:rPr>
          <w:rFonts w:cs="Arial"/>
        </w:rPr>
        <w:t xml:space="preserve"> SI a pesar de no estar obligada a </w:t>
      </w:r>
      <w:proofErr w:type="spellStart"/>
      <w:r w:rsidR="007F7823" w:rsidRPr="007F7823">
        <w:rPr>
          <w:rFonts w:cs="Arial"/>
        </w:rPr>
        <w:t>tener</w:t>
      </w:r>
      <w:proofErr w:type="spellEnd"/>
      <w:r w:rsidR="007F7823" w:rsidRPr="007F7823">
        <w:rPr>
          <w:rFonts w:cs="Arial"/>
        </w:rPr>
        <w:t xml:space="preserve">, </w:t>
      </w:r>
      <w:proofErr w:type="spellStart"/>
      <w:r w:rsidR="007F7823" w:rsidRPr="007F7823">
        <w:rPr>
          <w:rFonts w:cs="Arial"/>
        </w:rPr>
        <w:t>dispone</w:t>
      </w:r>
      <w:proofErr w:type="spellEnd"/>
      <w:r w:rsidR="007F7823" w:rsidRPr="007F7823">
        <w:rPr>
          <w:rFonts w:cs="Arial"/>
        </w:rPr>
        <w:t xml:space="preserve"> de un </w:t>
      </w:r>
      <w:proofErr w:type="spellStart"/>
      <w:r w:rsidR="007F7823" w:rsidRPr="007F7823">
        <w:rPr>
          <w:rFonts w:cs="Arial"/>
        </w:rPr>
        <w:t>Plan</w:t>
      </w:r>
      <w:proofErr w:type="spellEnd"/>
      <w:r w:rsidR="007F7823" w:rsidRPr="007F7823">
        <w:rPr>
          <w:rFonts w:cs="Arial"/>
        </w:rPr>
        <w:t xml:space="preserve"> de </w:t>
      </w:r>
      <w:proofErr w:type="spellStart"/>
      <w:r w:rsidR="007F7823" w:rsidRPr="007F7823">
        <w:rPr>
          <w:rFonts w:cs="Arial"/>
        </w:rPr>
        <w:t>Igualdad</w:t>
      </w:r>
      <w:proofErr w:type="spellEnd"/>
      <w:r w:rsidR="007F7823" w:rsidRPr="007F7823">
        <w:rPr>
          <w:rFonts w:cs="Arial"/>
        </w:rPr>
        <w:t xml:space="preserve"> </w:t>
      </w:r>
      <w:proofErr w:type="spellStart"/>
      <w:r w:rsidR="007F7823" w:rsidRPr="007F7823">
        <w:rPr>
          <w:rFonts w:cs="Arial"/>
        </w:rPr>
        <w:t>según</w:t>
      </w:r>
      <w:proofErr w:type="spellEnd"/>
      <w:r w:rsidR="007F7823" w:rsidRPr="007F7823">
        <w:rPr>
          <w:rFonts w:cs="Arial"/>
        </w:rPr>
        <w:t xml:space="preserve"> Real Decreto 901/2020 de 13 de octubre, por el que se </w:t>
      </w:r>
      <w:proofErr w:type="spellStart"/>
      <w:r w:rsidR="007F7823" w:rsidRPr="007F7823">
        <w:rPr>
          <w:rFonts w:cs="Arial"/>
        </w:rPr>
        <w:t>regulan</w:t>
      </w:r>
      <w:proofErr w:type="spellEnd"/>
      <w:r w:rsidR="007F7823" w:rsidRPr="007F7823">
        <w:rPr>
          <w:rFonts w:cs="Arial"/>
        </w:rPr>
        <w:t xml:space="preserve"> los planes de </w:t>
      </w:r>
      <w:proofErr w:type="spellStart"/>
      <w:r w:rsidR="007F7823" w:rsidRPr="007F7823">
        <w:rPr>
          <w:rFonts w:cs="Arial"/>
        </w:rPr>
        <w:t>igualdad</w:t>
      </w:r>
      <w:proofErr w:type="spellEnd"/>
      <w:r w:rsidR="007F7823" w:rsidRPr="007F7823">
        <w:rPr>
          <w:rFonts w:cs="Arial"/>
        </w:rPr>
        <w:t xml:space="preserve"> y </w:t>
      </w:r>
      <w:proofErr w:type="spellStart"/>
      <w:r w:rsidR="007F7823" w:rsidRPr="007F7823">
        <w:rPr>
          <w:rFonts w:cs="Arial"/>
        </w:rPr>
        <w:t>su</w:t>
      </w:r>
      <w:proofErr w:type="spellEnd"/>
      <w:r w:rsidR="007F7823" w:rsidRPr="007F7823">
        <w:rPr>
          <w:rFonts w:cs="Arial"/>
        </w:rPr>
        <w:t xml:space="preserve"> registro y Real Decreto 902/2020, de 13 de octubre, de </w:t>
      </w:r>
      <w:proofErr w:type="spellStart"/>
      <w:r w:rsidR="007F7823" w:rsidRPr="007F7823">
        <w:rPr>
          <w:rFonts w:cs="Arial"/>
        </w:rPr>
        <w:t>igualdad</w:t>
      </w:r>
      <w:proofErr w:type="spellEnd"/>
      <w:r w:rsidR="007F7823" w:rsidRPr="007F7823">
        <w:rPr>
          <w:rFonts w:cs="Arial"/>
        </w:rPr>
        <w:t xml:space="preserve"> retributiva entre </w:t>
      </w:r>
      <w:proofErr w:type="spellStart"/>
      <w:r w:rsidR="007F7823" w:rsidRPr="007F7823">
        <w:rPr>
          <w:rFonts w:cs="Arial"/>
        </w:rPr>
        <w:t>mujeres</w:t>
      </w:r>
      <w:proofErr w:type="spellEnd"/>
      <w:r w:rsidR="007F7823" w:rsidRPr="007F7823">
        <w:rPr>
          <w:rFonts w:cs="Arial"/>
        </w:rPr>
        <w:t xml:space="preserve"> y </w:t>
      </w:r>
      <w:proofErr w:type="spellStart"/>
      <w:r w:rsidR="007F7823" w:rsidRPr="007F7823">
        <w:rPr>
          <w:rFonts w:cs="Arial"/>
        </w:rPr>
        <w:t>hombres</w:t>
      </w:r>
      <w:proofErr w:type="spellEnd"/>
      <w:r w:rsidR="007F7823" w:rsidRPr="007F7823">
        <w:rPr>
          <w:rFonts w:cs="Arial"/>
        </w:rPr>
        <w:t xml:space="preserve"> (6,5 </w:t>
      </w:r>
      <w:proofErr w:type="spellStart"/>
      <w:r w:rsidR="007F7823" w:rsidRPr="007F7823">
        <w:rPr>
          <w:rFonts w:cs="Arial"/>
        </w:rPr>
        <w:t>puntos</w:t>
      </w:r>
      <w:proofErr w:type="spellEnd"/>
      <w:r w:rsidR="007F7823" w:rsidRPr="007F7823">
        <w:rPr>
          <w:rFonts w:cs="Arial"/>
        </w:rPr>
        <w:t>)</w:t>
      </w:r>
    </w:p>
    <w:p w14:paraId="54D40B62" w14:textId="77777777" w:rsidR="007F7823" w:rsidRPr="007F7823" w:rsidRDefault="007F7823" w:rsidP="007F7823">
      <w:pPr>
        <w:spacing w:line="360" w:lineRule="auto"/>
        <w:jc w:val="both"/>
        <w:rPr>
          <w:rFonts w:cs="Arial"/>
        </w:rPr>
      </w:pPr>
    </w:p>
    <w:p w14:paraId="65C596E6" w14:textId="5C0B96CF" w:rsidR="007F7823" w:rsidRPr="007F7823" w:rsidRDefault="00F153F9" w:rsidP="007F7823">
      <w:pPr>
        <w:spacing w:line="360" w:lineRule="auto"/>
        <w:jc w:val="both"/>
        <w:rPr>
          <w:rFonts w:cs="Arial"/>
        </w:rPr>
      </w:pPr>
      <w:r w:rsidRPr="00F153F9">
        <w:rPr>
          <w:rFonts w:cs="Arial"/>
        </w:rPr>
        <w:sym w:font="Arial" w:char="F06F"/>
      </w:r>
      <w:r w:rsidR="007F7823" w:rsidRPr="007F7823">
        <w:rPr>
          <w:rFonts w:cs="Arial"/>
        </w:rPr>
        <w:t xml:space="preserve"> SI no </w:t>
      </w:r>
      <w:proofErr w:type="spellStart"/>
      <w:r w:rsidR="007F7823" w:rsidRPr="007F7823">
        <w:rPr>
          <w:rFonts w:cs="Arial"/>
        </w:rPr>
        <w:t>dispone</w:t>
      </w:r>
      <w:proofErr w:type="spellEnd"/>
      <w:r w:rsidR="007F7823" w:rsidRPr="007F7823">
        <w:rPr>
          <w:rFonts w:cs="Arial"/>
        </w:rPr>
        <w:t xml:space="preserve"> de Plan de Igualdad, pero dispone de más de un 30% de mujeres en la plantilla y la brecha salarial* total es inferior al 15% ( 3 puntos)</w:t>
      </w:r>
    </w:p>
    <w:p w14:paraId="683AEFC3" w14:textId="77777777" w:rsidR="007F7823" w:rsidRPr="007F7823" w:rsidRDefault="007F7823" w:rsidP="007F7823">
      <w:pPr>
        <w:spacing w:line="360" w:lineRule="auto"/>
        <w:jc w:val="both"/>
        <w:rPr>
          <w:rFonts w:cs="Arial"/>
        </w:rPr>
      </w:pPr>
    </w:p>
    <w:p w14:paraId="380CEF7F" w14:textId="7821F7C4" w:rsidR="007F7823" w:rsidRPr="007F7823" w:rsidRDefault="00F153F9" w:rsidP="007F7823">
      <w:pPr>
        <w:spacing w:line="360" w:lineRule="auto"/>
        <w:jc w:val="both"/>
        <w:rPr>
          <w:rFonts w:cs="Arial"/>
        </w:rPr>
      </w:pPr>
      <w:r w:rsidRPr="00F153F9">
        <w:rPr>
          <w:rFonts w:cs="Arial"/>
        </w:rPr>
        <w:sym w:font="Arial" w:char="F06F"/>
      </w:r>
      <w:r>
        <w:rPr>
          <w:rFonts w:cs="Arial"/>
        </w:rPr>
        <w:t xml:space="preserve"> </w:t>
      </w:r>
      <w:r w:rsidR="007F7823" w:rsidRPr="007F7823">
        <w:rPr>
          <w:rFonts w:cs="Arial"/>
        </w:rPr>
        <w:t xml:space="preserve">SI no </w:t>
      </w:r>
      <w:proofErr w:type="spellStart"/>
      <w:r w:rsidR="007F7823" w:rsidRPr="007F7823">
        <w:rPr>
          <w:rFonts w:cs="Arial"/>
        </w:rPr>
        <w:t>dispone</w:t>
      </w:r>
      <w:proofErr w:type="spellEnd"/>
      <w:r w:rsidR="007F7823" w:rsidRPr="007F7823">
        <w:rPr>
          <w:rFonts w:cs="Arial"/>
        </w:rPr>
        <w:t xml:space="preserve"> de </w:t>
      </w:r>
      <w:proofErr w:type="spellStart"/>
      <w:r w:rsidR="007F7823" w:rsidRPr="007F7823">
        <w:rPr>
          <w:rFonts w:cs="Arial"/>
        </w:rPr>
        <w:t>Plan</w:t>
      </w:r>
      <w:proofErr w:type="spellEnd"/>
      <w:r w:rsidR="007F7823" w:rsidRPr="007F7823">
        <w:rPr>
          <w:rFonts w:cs="Arial"/>
        </w:rPr>
        <w:t xml:space="preserve"> de </w:t>
      </w:r>
      <w:proofErr w:type="spellStart"/>
      <w:r w:rsidR="007F7823" w:rsidRPr="007F7823">
        <w:rPr>
          <w:rFonts w:cs="Arial"/>
        </w:rPr>
        <w:t>Igualdad</w:t>
      </w:r>
      <w:proofErr w:type="spellEnd"/>
      <w:r w:rsidR="007F7823" w:rsidRPr="007F7823">
        <w:rPr>
          <w:rFonts w:cs="Arial"/>
        </w:rPr>
        <w:t xml:space="preserve"> y </w:t>
      </w:r>
      <w:proofErr w:type="spellStart"/>
      <w:r w:rsidR="007F7823" w:rsidRPr="007F7823">
        <w:rPr>
          <w:rFonts w:cs="Arial"/>
        </w:rPr>
        <w:t>tiene</w:t>
      </w:r>
      <w:proofErr w:type="spellEnd"/>
      <w:r w:rsidR="007F7823" w:rsidRPr="007F7823">
        <w:rPr>
          <w:rFonts w:cs="Arial"/>
        </w:rPr>
        <w:t xml:space="preserve"> </w:t>
      </w:r>
      <w:proofErr w:type="spellStart"/>
      <w:r w:rsidR="007F7823" w:rsidRPr="007F7823">
        <w:rPr>
          <w:rFonts w:cs="Arial"/>
        </w:rPr>
        <w:t>menos</w:t>
      </w:r>
      <w:proofErr w:type="spellEnd"/>
      <w:r w:rsidR="007F7823" w:rsidRPr="007F7823">
        <w:rPr>
          <w:rFonts w:cs="Arial"/>
        </w:rPr>
        <w:t xml:space="preserve"> del 30% de </w:t>
      </w:r>
      <w:proofErr w:type="spellStart"/>
      <w:r w:rsidR="007F7823" w:rsidRPr="007F7823">
        <w:rPr>
          <w:rFonts w:cs="Arial"/>
        </w:rPr>
        <w:t>mujeres</w:t>
      </w:r>
      <w:proofErr w:type="spellEnd"/>
      <w:r w:rsidR="007F7823" w:rsidRPr="007F7823">
        <w:rPr>
          <w:rFonts w:cs="Arial"/>
        </w:rPr>
        <w:t xml:space="preserve"> en plantilla (0 </w:t>
      </w:r>
      <w:proofErr w:type="spellStart"/>
      <w:r w:rsidR="007F7823" w:rsidRPr="007F7823">
        <w:rPr>
          <w:rFonts w:cs="Arial"/>
        </w:rPr>
        <w:t>puntos</w:t>
      </w:r>
      <w:proofErr w:type="spellEnd"/>
      <w:r w:rsidR="007F7823" w:rsidRPr="007F7823">
        <w:rPr>
          <w:rFonts w:cs="Arial"/>
        </w:rPr>
        <w:t>)</w:t>
      </w:r>
    </w:p>
    <w:p w14:paraId="634CA4F0" w14:textId="77777777" w:rsidR="007F7823" w:rsidRPr="007F7823" w:rsidRDefault="007F7823" w:rsidP="007F7823">
      <w:pPr>
        <w:spacing w:line="360" w:lineRule="auto"/>
        <w:jc w:val="both"/>
        <w:rPr>
          <w:rFonts w:cs="Arial"/>
        </w:rPr>
      </w:pPr>
    </w:p>
    <w:p w14:paraId="0E60882C" w14:textId="77777777" w:rsidR="007F7823" w:rsidRPr="007F7823" w:rsidRDefault="007F7823" w:rsidP="007F7823">
      <w:pPr>
        <w:spacing w:line="360" w:lineRule="auto"/>
        <w:jc w:val="both"/>
        <w:rPr>
          <w:rFonts w:cs="Arial"/>
          <w:b/>
          <w:bCs/>
          <w:u w:val="single"/>
        </w:rPr>
      </w:pPr>
      <w:r w:rsidRPr="007F7823">
        <w:rPr>
          <w:rFonts w:cs="Arial"/>
          <w:b/>
          <w:bCs/>
          <w:u w:val="single"/>
        </w:rPr>
        <w:t>Empresa de más de 50 personas trabajadoras: marcar con una X la opción escogida</w:t>
      </w:r>
    </w:p>
    <w:p w14:paraId="2854B290" w14:textId="77777777" w:rsidR="007F7823" w:rsidRPr="007F7823" w:rsidRDefault="007F7823" w:rsidP="007F7823">
      <w:pPr>
        <w:spacing w:line="360" w:lineRule="auto"/>
        <w:jc w:val="both"/>
        <w:rPr>
          <w:rFonts w:cs="Arial"/>
        </w:rPr>
      </w:pPr>
    </w:p>
    <w:p w14:paraId="54530917" w14:textId="618EAF83" w:rsidR="007F7823" w:rsidRPr="007F7823" w:rsidRDefault="00F153F9" w:rsidP="007F7823">
      <w:pPr>
        <w:spacing w:line="360" w:lineRule="auto"/>
        <w:jc w:val="both"/>
        <w:rPr>
          <w:rFonts w:cs="Arial"/>
        </w:rPr>
      </w:pPr>
      <w:r w:rsidRPr="00F153F9">
        <w:rPr>
          <w:rFonts w:cs="Arial"/>
        </w:rPr>
        <w:sym w:font="Arial" w:char="F06F"/>
      </w:r>
      <w:r w:rsidR="007F7823" w:rsidRPr="007F7823">
        <w:rPr>
          <w:rFonts w:cs="Arial"/>
        </w:rPr>
        <w:t xml:space="preserve"> SI </w:t>
      </w:r>
      <w:proofErr w:type="spellStart"/>
      <w:r w:rsidR="007F7823" w:rsidRPr="007F7823">
        <w:rPr>
          <w:rFonts w:cs="Arial"/>
        </w:rPr>
        <w:t>tiene</w:t>
      </w:r>
      <w:proofErr w:type="spellEnd"/>
      <w:r w:rsidR="007F7823" w:rsidRPr="007F7823">
        <w:rPr>
          <w:rFonts w:cs="Arial"/>
        </w:rPr>
        <w:t xml:space="preserve"> </w:t>
      </w:r>
      <w:proofErr w:type="spellStart"/>
      <w:r w:rsidR="007F7823" w:rsidRPr="007F7823">
        <w:rPr>
          <w:rFonts w:cs="Arial"/>
        </w:rPr>
        <w:t>más</w:t>
      </w:r>
      <w:proofErr w:type="spellEnd"/>
      <w:r w:rsidR="007F7823" w:rsidRPr="007F7823">
        <w:rPr>
          <w:rFonts w:cs="Arial"/>
        </w:rPr>
        <w:t xml:space="preserve"> de un 30% de </w:t>
      </w:r>
      <w:proofErr w:type="spellStart"/>
      <w:r w:rsidR="007F7823" w:rsidRPr="007F7823">
        <w:rPr>
          <w:rFonts w:cs="Arial"/>
        </w:rPr>
        <w:t>mujeres</w:t>
      </w:r>
      <w:proofErr w:type="spellEnd"/>
      <w:r w:rsidR="007F7823" w:rsidRPr="007F7823">
        <w:rPr>
          <w:rFonts w:cs="Arial"/>
        </w:rPr>
        <w:t xml:space="preserve"> en la plantilla y la </w:t>
      </w:r>
      <w:proofErr w:type="spellStart"/>
      <w:r w:rsidR="007F7823" w:rsidRPr="007F7823">
        <w:rPr>
          <w:rFonts w:cs="Arial"/>
        </w:rPr>
        <w:t>brecha</w:t>
      </w:r>
      <w:proofErr w:type="spellEnd"/>
      <w:r w:rsidR="007F7823" w:rsidRPr="007F7823">
        <w:rPr>
          <w:rFonts w:cs="Arial"/>
        </w:rPr>
        <w:t xml:space="preserve"> salarial* total es inferior al 15%. ( 6,5 puntos )</w:t>
      </w:r>
    </w:p>
    <w:p w14:paraId="10909BD6" w14:textId="77777777" w:rsidR="007F7823" w:rsidRPr="007F7823" w:rsidRDefault="007F7823" w:rsidP="007F7823">
      <w:pPr>
        <w:spacing w:line="360" w:lineRule="auto"/>
        <w:jc w:val="both"/>
        <w:rPr>
          <w:rFonts w:cs="Arial"/>
        </w:rPr>
      </w:pPr>
    </w:p>
    <w:p w14:paraId="16B72A79" w14:textId="2BC6B3EB" w:rsidR="007F7823" w:rsidRPr="007F7823" w:rsidRDefault="00F153F9" w:rsidP="007F7823">
      <w:pPr>
        <w:spacing w:line="360" w:lineRule="auto"/>
        <w:jc w:val="both"/>
        <w:rPr>
          <w:rFonts w:cs="Arial"/>
        </w:rPr>
      </w:pPr>
      <w:r w:rsidRPr="00F153F9">
        <w:rPr>
          <w:rFonts w:cs="Arial"/>
        </w:rPr>
        <w:sym w:font="Arial" w:char="F06F"/>
      </w:r>
      <w:r w:rsidR="007F7823" w:rsidRPr="007F7823">
        <w:rPr>
          <w:rFonts w:cs="Arial"/>
        </w:rPr>
        <w:t xml:space="preserve"> SI </w:t>
      </w:r>
      <w:proofErr w:type="spellStart"/>
      <w:r w:rsidR="007F7823" w:rsidRPr="007F7823">
        <w:rPr>
          <w:rFonts w:cs="Arial"/>
        </w:rPr>
        <w:t>tiene</w:t>
      </w:r>
      <w:proofErr w:type="spellEnd"/>
      <w:r w:rsidR="007F7823" w:rsidRPr="007F7823">
        <w:rPr>
          <w:rFonts w:cs="Arial"/>
        </w:rPr>
        <w:t xml:space="preserve"> de </w:t>
      </w:r>
      <w:proofErr w:type="spellStart"/>
      <w:r w:rsidR="007F7823" w:rsidRPr="007F7823">
        <w:rPr>
          <w:rFonts w:cs="Arial"/>
        </w:rPr>
        <w:t>más</w:t>
      </w:r>
      <w:proofErr w:type="spellEnd"/>
      <w:r w:rsidR="007F7823" w:rsidRPr="007F7823">
        <w:rPr>
          <w:rFonts w:cs="Arial"/>
        </w:rPr>
        <w:t xml:space="preserve"> de un 30% de </w:t>
      </w:r>
      <w:proofErr w:type="spellStart"/>
      <w:r w:rsidR="007F7823" w:rsidRPr="007F7823">
        <w:rPr>
          <w:rFonts w:cs="Arial"/>
        </w:rPr>
        <w:t>mujeres</w:t>
      </w:r>
      <w:proofErr w:type="spellEnd"/>
      <w:r w:rsidR="007F7823" w:rsidRPr="007F7823">
        <w:rPr>
          <w:rFonts w:cs="Arial"/>
        </w:rPr>
        <w:t xml:space="preserve"> en la plantilla y la </w:t>
      </w:r>
      <w:proofErr w:type="spellStart"/>
      <w:r w:rsidR="007F7823" w:rsidRPr="007F7823">
        <w:rPr>
          <w:rFonts w:cs="Arial"/>
        </w:rPr>
        <w:t>brecha</w:t>
      </w:r>
      <w:proofErr w:type="spellEnd"/>
      <w:r w:rsidR="007F7823" w:rsidRPr="007F7823">
        <w:rPr>
          <w:rFonts w:cs="Arial"/>
        </w:rPr>
        <w:t xml:space="preserve"> salarial* total es superior al 15%, </w:t>
      </w:r>
      <w:proofErr w:type="spellStart"/>
      <w:r w:rsidR="007F7823" w:rsidRPr="007F7823">
        <w:rPr>
          <w:rFonts w:cs="Arial"/>
        </w:rPr>
        <w:t>pero</w:t>
      </w:r>
      <w:proofErr w:type="spellEnd"/>
      <w:r w:rsidR="007F7823" w:rsidRPr="007F7823">
        <w:rPr>
          <w:rFonts w:cs="Arial"/>
        </w:rPr>
        <w:t xml:space="preserve"> inferior al 25% ( 3 </w:t>
      </w:r>
      <w:proofErr w:type="spellStart"/>
      <w:r w:rsidR="007F7823" w:rsidRPr="007F7823">
        <w:rPr>
          <w:rFonts w:cs="Arial"/>
        </w:rPr>
        <w:t>puntos</w:t>
      </w:r>
      <w:proofErr w:type="spellEnd"/>
      <w:r w:rsidR="007F7823" w:rsidRPr="007F7823">
        <w:rPr>
          <w:rFonts w:cs="Arial"/>
        </w:rPr>
        <w:t>)</w:t>
      </w:r>
    </w:p>
    <w:p w14:paraId="0BE5339C" w14:textId="77777777" w:rsidR="007F7823" w:rsidRPr="007F7823" w:rsidRDefault="007F7823" w:rsidP="007F7823">
      <w:pPr>
        <w:spacing w:line="360" w:lineRule="auto"/>
        <w:jc w:val="both"/>
        <w:rPr>
          <w:rFonts w:cs="Arial"/>
        </w:rPr>
      </w:pPr>
    </w:p>
    <w:p w14:paraId="72F99E5E" w14:textId="073127D8" w:rsidR="007F7823" w:rsidRPr="007F7823" w:rsidRDefault="00F153F9" w:rsidP="007F7823">
      <w:pPr>
        <w:spacing w:line="360" w:lineRule="auto"/>
        <w:jc w:val="both"/>
        <w:rPr>
          <w:rFonts w:cs="Arial"/>
        </w:rPr>
      </w:pPr>
      <w:r w:rsidRPr="00F153F9">
        <w:rPr>
          <w:rFonts w:cs="Arial"/>
        </w:rPr>
        <w:sym w:font="Arial" w:char="F06F"/>
      </w:r>
      <w:r>
        <w:rPr>
          <w:rFonts w:cs="Arial"/>
        </w:rPr>
        <w:t xml:space="preserve"> </w:t>
      </w:r>
      <w:r w:rsidR="007F7823" w:rsidRPr="007F7823">
        <w:rPr>
          <w:rFonts w:cs="Arial"/>
        </w:rPr>
        <w:t xml:space="preserve">SI </w:t>
      </w:r>
      <w:proofErr w:type="spellStart"/>
      <w:r w:rsidR="007F7823" w:rsidRPr="007F7823">
        <w:rPr>
          <w:rFonts w:cs="Arial"/>
        </w:rPr>
        <w:t>tiene</w:t>
      </w:r>
      <w:proofErr w:type="spellEnd"/>
      <w:r w:rsidR="007F7823" w:rsidRPr="007F7823">
        <w:rPr>
          <w:rFonts w:cs="Arial"/>
        </w:rPr>
        <w:t xml:space="preserve"> </w:t>
      </w:r>
      <w:proofErr w:type="spellStart"/>
      <w:r w:rsidR="007F7823" w:rsidRPr="007F7823">
        <w:rPr>
          <w:rFonts w:cs="Arial"/>
        </w:rPr>
        <w:t>menos</w:t>
      </w:r>
      <w:proofErr w:type="spellEnd"/>
      <w:r w:rsidR="007F7823" w:rsidRPr="007F7823">
        <w:rPr>
          <w:rFonts w:cs="Arial"/>
        </w:rPr>
        <w:t xml:space="preserve"> de un 30% de </w:t>
      </w:r>
      <w:proofErr w:type="spellStart"/>
      <w:r w:rsidR="007F7823" w:rsidRPr="007F7823">
        <w:rPr>
          <w:rFonts w:cs="Arial"/>
        </w:rPr>
        <w:t>mujeres</w:t>
      </w:r>
      <w:proofErr w:type="spellEnd"/>
      <w:r w:rsidR="007F7823" w:rsidRPr="007F7823">
        <w:rPr>
          <w:rFonts w:cs="Arial"/>
        </w:rPr>
        <w:t xml:space="preserve"> en la plantilla o una </w:t>
      </w:r>
      <w:proofErr w:type="spellStart"/>
      <w:r w:rsidR="007F7823" w:rsidRPr="007F7823">
        <w:rPr>
          <w:rFonts w:cs="Arial"/>
        </w:rPr>
        <w:t>brecha</w:t>
      </w:r>
      <w:proofErr w:type="spellEnd"/>
      <w:r w:rsidR="007F7823" w:rsidRPr="007F7823">
        <w:rPr>
          <w:rFonts w:cs="Arial"/>
        </w:rPr>
        <w:t xml:space="preserve"> salarial* es superior al 25%. ( 0 puntos )</w:t>
      </w:r>
    </w:p>
    <w:p w14:paraId="6D3D6CEA" w14:textId="77777777" w:rsidR="007F7823" w:rsidRPr="007F7823" w:rsidRDefault="007F7823" w:rsidP="007F7823">
      <w:pPr>
        <w:spacing w:line="360" w:lineRule="auto"/>
        <w:jc w:val="both"/>
        <w:rPr>
          <w:rFonts w:cs="Arial"/>
        </w:rPr>
      </w:pPr>
    </w:p>
    <w:p w14:paraId="68883515" w14:textId="77777777" w:rsidR="007F7823" w:rsidRPr="007F7823" w:rsidRDefault="007F7823" w:rsidP="007F7823">
      <w:pPr>
        <w:spacing w:line="360" w:lineRule="auto"/>
        <w:jc w:val="both"/>
        <w:rPr>
          <w:rFonts w:cs="Arial"/>
          <w:i/>
          <w:iCs/>
        </w:rPr>
      </w:pPr>
      <w:r w:rsidRPr="007F7823">
        <w:rPr>
          <w:rFonts w:cs="Arial"/>
          <w:i/>
          <w:iCs/>
        </w:rPr>
        <w:t>* Brecha Salarial: calculadas las medias de ingresos brutos (base + complementos) de los hombres y de las mujeres por separado, restar el salario medio de las mujeres al salario medio de los hombres y dividir esta diferencia entre el salario medio de los hombres y multiplicar por 100.</w:t>
      </w:r>
    </w:p>
    <w:p w14:paraId="4C694C02" w14:textId="77777777" w:rsidR="007F7823" w:rsidRPr="007F7823" w:rsidRDefault="007F7823" w:rsidP="007F7823">
      <w:pPr>
        <w:spacing w:line="360" w:lineRule="auto"/>
        <w:jc w:val="both"/>
        <w:rPr>
          <w:rFonts w:cs="Arial"/>
          <w:i/>
          <w:iCs/>
        </w:rPr>
      </w:pPr>
    </w:p>
    <w:p w14:paraId="7E95B959" w14:textId="77777777" w:rsidR="007F7823" w:rsidRPr="007F7823" w:rsidRDefault="007F7823" w:rsidP="007F7823">
      <w:pPr>
        <w:spacing w:line="360" w:lineRule="auto"/>
        <w:jc w:val="both"/>
        <w:rPr>
          <w:rFonts w:cs="Arial"/>
        </w:rPr>
      </w:pPr>
      <w:r w:rsidRPr="007F7823">
        <w:rPr>
          <w:rFonts w:cs="Arial"/>
        </w:rPr>
        <w:t xml:space="preserve">Introducir este criterio, vinculado al objeto del contrato, convierte al contrato en una herramienta que contribuye al cumplimiento de políticas transversales en materia de igualdad, un entorno de trabajo más igualitario suele favorecer una mayor motivación, mejor clima laboral y menor rotación de personal, lo que repercute directamente en la calidad del servicio prestado, sin embargo, la presencia de mujeres y hombres,  de forma paritaria, en puestos técnicos, contribuye a evitar sesgos y a promover entornos laborales más justos. </w:t>
      </w:r>
    </w:p>
    <w:p w14:paraId="50F47641" w14:textId="77777777" w:rsidR="007F7823" w:rsidRPr="007F7823" w:rsidRDefault="007F7823" w:rsidP="007F7823">
      <w:pPr>
        <w:spacing w:line="360" w:lineRule="auto"/>
        <w:jc w:val="both"/>
        <w:rPr>
          <w:rFonts w:cs="Arial"/>
          <w:u w:val="single"/>
        </w:rPr>
      </w:pPr>
    </w:p>
    <w:p w14:paraId="4D697D3F" w14:textId="77777777" w:rsidR="007F7823" w:rsidRPr="007F7823" w:rsidRDefault="007F7823" w:rsidP="007F7823">
      <w:pPr>
        <w:spacing w:line="360" w:lineRule="auto"/>
        <w:jc w:val="both"/>
        <w:rPr>
          <w:rFonts w:cs="Arial"/>
          <w:u w:val="single"/>
        </w:rPr>
      </w:pPr>
      <w:r w:rsidRPr="007F7823">
        <w:rPr>
          <w:rFonts w:cs="Arial"/>
          <w:u w:val="single"/>
        </w:rPr>
        <w:lastRenderedPageBreak/>
        <w:t xml:space="preserve">La acreditación se realizará anexando el Plan de Igualdad al Sobre C o el </w:t>
      </w:r>
      <w:proofErr w:type="spellStart"/>
      <w:r w:rsidRPr="007F7823">
        <w:rPr>
          <w:rFonts w:cs="Arial"/>
          <w:u w:val="single"/>
        </w:rPr>
        <w:t>link</w:t>
      </w:r>
      <w:proofErr w:type="spellEnd"/>
      <w:r w:rsidRPr="007F7823">
        <w:rPr>
          <w:rFonts w:cs="Arial"/>
          <w:u w:val="single"/>
        </w:rPr>
        <w:t xml:space="preserve"> </w:t>
      </w:r>
      <w:proofErr w:type="spellStart"/>
      <w:r w:rsidRPr="007F7823">
        <w:rPr>
          <w:rFonts w:cs="Arial"/>
          <w:u w:val="single"/>
        </w:rPr>
        <w:t>donde</w:t>
      </w:r>
      <w:proofErr w:type="spellEnd"/>
      <w:r w:rsidRPr="007F7823">
        <w:rPr>
          <w:rFonts w:cs="Arial"/>
          <w:u w:val="single"/>
        </w:rPr>
        <w:t xml:space="preserve"> poder </w:t>
      </w:r>
      <w:proofErr w:type="spellStart"/>
      <w:r w:rsidRPr="007F7823">
        <w:rPr>
          <w:rFonts w:cs="Arial"/>
          <w:u w:val="single"/>
        </w:rPr>
        <w:t>consultarlo</w:t>
      </w:r>
      <w:proofErr w:type="spellEnd"/>
      <w:r w:rsidRPr="007F7823">
        <w:rPr>
          <w:rFonts w:cs="Arial"/>
          <w:u w:val="single"/>
        </w:rPr>
        <w:t>.</w:t>
      </w:r>
    </w:p>
    <w:p w14:paraId="62F6A75C" w14:textId="77777777" w:rsidR="007F7823" w:rsidRPr="007F7823" w:rsidRDefault="007F7823" w:rsidP="007F7823">
      <w:pPr>
        <w:spacing w:line="360" w:lineRule="auto"/>
        <w:jc w:val="both"/>
        <w:rPr>
          <w:rFonts w:cs="Arial"/>
        </w:rPr>
      </w:pPr>
    </w:p>
    <w:p w14:paraId="2B7F6D95" w14:textId="77777777" w:rsidR="007F7823" w:rsidRPr="007F7823" w:rsidRDefault="007F7823" w:rsidP="007F7823">
      <w:pPr>
        <w:numPr>
          <w:ilvl w:val="0"/>
          <w:numId w:val="9"/>
        </w:numPr>
        <w:spacing w:line="360" w:lineRule="auto"/>
        <w:jc w:val="both"/>
        <w:rPr>
          <w:rFonts w:cs="Arial"/>
          <w:b/>
          <w:bCs/>
        </w:rPr>
      </w:pPr>
      <w:r w:rsidRPr="007F7823">
        <w:rPr>
          <w:rFonts w:cs="Arial"/>
          <w:b/>
          <w:bCs/>
        </w:rPr>
        <w:t>Minimización de embalajes:................................................................. 7 puntos</w:t>
      </w:r>
    </w:p>
    <w:p w14:paraId="529BBBF4" w14:textId="77777777" w:rsidR="007F7823" w:rsidRPr="007F7823" w:rsidRDefault="007F7823" w:rsidP="007F7823">
      <w:pPr>
        <w:spacing w:line="360" w:lineRule="auto"/>
        <w:jc w:val="both"/>
        <w:rPr>
          <w:rFonts w:cs="Arial"/>
          <w:b/>
          <w:bCs/>
        </w:rPr>
      </w:pPr>
    </w:p>
    <w:p w14:paraId="3B865CC7" w14:textId="77777777" w:rsidR="007F7823" w:rsidRPr="007F7823" w:rsidRDefault="007F7823" w:rsidP="007F7823">
      <w:pPr>
        <w:spacing w:line="360" w:lineRule="auto"/>
        <w:jc w:val="both"/>
        <w:rPr>
          <w:rFonts w:cs="Arial"/>
        </w:rPr>
      </w:pPr>
      <w:r w:rsidRPr="007F7823">
        <w:rPr>
          <w:rFonts w:cs="Arial"/>
        </w:rPr>
        <w:t>Se consiguen los puntos si la licitadora acredita el uso de materiales reciclados y reciclables para ajardinar los productos:</w:t>
      </w:r>
    </w:p>
    <w:p w14:paraId="2CA20FAB" w14:textId="77777777" w:rsidR="007F7823" w:rsidRPr="007F7823" w:rsidRDefault="007F7823" w:rsidP="007F7823">
      <w:pPr>
        <w:spacing w:line="360" w:lineRule="auto"/>
        <w:jc w:val="both"/>
        <w:rPr>
          <w:rFonts w:cs="Arial"/>
        </w:rPr>
      </w:pPr>
    </w:p>
    <w:p w14:paraId="603FD0A3" w14:textId="48422473" w:rsidR="007F7823" w:rsidRPr="007F7823" w:rsidRDefault="00F153F9" w:rsidP="007F7823">
      <w:pPr>
        <w:spacing w:line="360" w:lineRule="auto"/>
        <w:jc w:val="both"/>
        <w:rPr>
          <w:rFonts w:cs="Arial"/>
        </w:rPr>
      </w:pPr>
      <w:r w:rsidRPr="00F153F9">
        <w:rPr>
          <w:rFonts w:cs="Arial"/>
        </w:rPr>
        <w:sym w:font="Arial" w:char="F06F"/>
      </w:r>
      <w:r w:rsidR="007F7823" w:rsidRPr="007F7823">
        <w:rPr>
          <w:rFonts w:cs="Arial"/>
        </w:rPr>
        <w:t xml:space="preserve"> SI se </w:t>
      </w:r>
      <w:proofErr w:type="spellStart"/>
      <w:r w:rsidR="007F7823" w:rsidRPr="007F7823">
        <w:rPr>
          <w:rFonts w:cs="Arial"/>
        </w:rPr>
        <w:t>utilizan</w:t>
      </w:r>
      <w:proofErr w:type="spellEnd"/>
      <w:r w:rsidR="007F7823" w:rsidRPr="007F7823">
        <w:rPr>
          <w:rFonts w:cs="Arial"/>
        </w:rPr>
        <w:t xml:space="preserve"> </w:t>
      </w:r>
      <w:proofErr w:type="spellStart"/>
      <w:r w:rsidR="007F7823" w:rsidRPr="007F7823">
        <w:rPr>
          <w:rFonts w:cs="Arial"/>
          <w:b/>
          <w:bCs/>
          <w:u w:val="single"/>
        </w:rPr>
        <w:t>materiales</w:t>
      </w:r>
      <w:proofErr w:type="spellEnd"/>
      <w:r w:rsidR="007F7823" w:rsidRPr="007F7823">
        <w:rPr>
          <w:rFonts w:cs="Arial"/>
          <w:b/>
          <w:bCs/>
          <w:u w:val="single"/>
        </w:rPr>
        <w:t xml:space="preserve"> </w:t>
      </w:r>
      <w:proofErr w:type="spellStart"/>
      <w:r w:rsidR="007F7823" w:rsidRPr="007F7823">
        <w:rPr>
          <w:rFonts w:cs="Arial"/>
          <w:b/>
          <w:bCs/>
          <w:u w:val="single"/>
        </w:rPr>
        <w:t>reciclados</w:t>
      </w:r>
      <w:proofErr w:type="spellEnd"/>
      <w:r w:rsidR="007F7823" w:rsidRPr="007F7823">
        <w:rPr>
          <w:rFonts w:cs="Arial"/>
          <w:b/>
          <w:bCs/>
          <w:u w:val="single"/>
        </w:rPr>
        <w:t xml:space="preserve"> y reciclables</w:t>
      </w:r>
      <w:r w:rsidR="007F7823" w:rsidRPr="007F7823">
        <w:rPr>
          <w:rFonts w:cs="Arial"/>
        </w:rPr>
        <w:t xml:space="preserve"> para </w:t>
      </w:r>
      <w:proofErr w:type="spellStart"/>
      <w:r w:rsidR="007F7823" w:rsidRPr="007F7823">
        <w:rPr>
          <w:rFonts w:cs="Arial"/>
        </w:rPr>
        <w:t>ajardinar</w:t>
      </w:r>
      <w:proofErr w:type="spellEnd"/>
      <w:r w:rsidR="007F7823" w:rsidRPr="007F7823">
        <w:rPr>
          <w:rFonts w:cs="Arial"/>
        </w:rPr>
        <w:t xml:space="preserve"> los </w:t>
      </w:r>
      <w:proofErr w:type="spellStart"/>
      <w:r w:rsidR="007F7823" w:rsidRPr="007F7823">
        <w:rPr>
          <w:rFonts w:cs="Arial"/>
        </w:rPr>
        <w:t>productos</w:t>
      </w:r>
      <w:proofErr w:type="spellEnd"/>
      <w:r w:rsidR="007F7823" w:rsidRPr="007F7823">
        <w:rPr>
          <w:rFonts w:cs="Arial"/>
        </w:rPr>
        <w:t xml:space="preserve"> ( 7 </w:t>
      </w:r>
      <w:proofErr w:type="spellStart"/>
      <w:r w:rsidR="007F7823" w:rsidRPr="007F7823">
        <w:rPr>
          <w:rFonts w:cs="Arial"/>
        </w:rPr>
        <w:t>puntos</w:t>
      </w:r>
      <w:proofErr w:type="spellEnd"/>
      <w:r w:rsidR="007F7823" w:rsidRPr="007F7823">
        <w:rPr>
          <w:rFonts w:cs="Arial"/>
        </w:rPr>
        <w:t xml:space="preserve"> )</w:t>
      </w:r>
    </w:p>
    <w:p w14:paraId="0B33DBEE" w14:textId="3DDEB804" w:rsidR="007F7823" w:rsidRPr="007F7823" w:rsidRDefault="00F153F9" w:rsidP="007F7823">
      <w:pPr>
        <w:spacing w:line="360" w:lineRule="auto"/>
        <w:jc w:val="both"/>
        <w:rPr>
          <w:rFonts w:cs="Arial"/>
        </w:rPr>
      </w:pPr>
      <w:r w:rsidRPr="00F153F9">
        <w:rPr>
          <w:rFonts w:cs="Arial"/>
        </w:rPr>
        <w:sym w:font="Arial" w:char="F06F"/>
      </w:r>
      <w:r w:rsidR="007F7823" w:rsidRPr="007F7823">
        <w:rPr>
          <w:rFonts w:cs="Arial"/>
        </w:rPr>
        <w:t xml:space="preserve"> NO se </w:t>
      </w:r>
      <w:proofErr w:type="spellStart"/>
      <w:r w:rsidR="007F7823" w:rsidRPr="007F7823">
        <w:rPr>
          <w:rFonts w:cs="Arial"/>
        </w:rPr>
        <w:t>utilizan</w:t>
      </w:r>
      <w:proofErr w:type="spellEnd"/>
      <w:r w:rsidR="007F7823" w:rsidRPr="007F7823">
        <w:rPr>
          <w:rFonts w:cs="Arial"/>
        </w:rPr>
        <w:t xml:space="preserve"> </w:t>
      </w:r>
      <w:proofErr w:type="spellStart"/>
      <w:r w:rsidR="007F7823" w:rsidRPr="007F7823">
        <w:rPr>
          <w:rFonts w:cs="Arial"/>
          <w:b/>
          <w:bCs/>
          <w:u w:val="single"/>
        </w:rPr>
        <w:t>materiales</w:t>
      </w:r>
      <w:proofErr w:type="spellEnd"/>
      <w:r w:rsidR="007F7823" w:rsidRPr="007F7823">
        <w:rPr>
          <w:rFonts w:cs="Arial"/>
          <w:b/>
          <w:bCs/>
          <w:u w:val="single"/>
        </w:rPr>
        <w:t xml:space="preserve"> reciclables</w:t>
      </w:r>
      <w:r w:rsidR="007F7823" w:rsidRPr="007F7823">
        <w:rPr>
          <w:rFonts w:cs="Arial"/>
        </w:rPr>
        <w:t xml:space="preserve"> para </w:t>
      </w:r>
      <w:proofErr w:type="spellStart"/>
      <w:r w:rsidR="007F7823" w:rsidRPr="007F7823">
        <w:rPr>
          <w:rFonts w:cs="Arial"/>
        </w:rPr>
        <w:t>ajardinar</w:t>
      </w:r>
      <w:proofErr w:type="spellEnd"/>
      <w:r w:rsidR="007F7823" w:rsidRPr="007F7823">
        <w:rPr>
          <w:rFonts w:cs="Arial"/>
        </w:rPr>
        <w:t xml:space="preserve"> los </w:t>
      </w:r>
      <w:proofErr w:type="spellStart"/>
      <w:r w:rsidR="007F7823" w:rsidRPr="007F7823">
        <w:rPr>
          <w:rFonts w:cs="Arial"/>
        </w:rPr>
        <w:t>productos</w:t>
      </w:r>
      <w:proofErr w:type="spellEnd"/>
      <w:r w:rsidR="007F7823" w:rsidRPr="007F7823">
        <w:rPr>
          <w:rFonts w:cs="Arial"/>
        </w:rPr>
        <w:t xml:space="preserve"> (0 </w:t>
      </w:r>
      <w:proofErr w:type="spellStart"/>
      <w:r w:rsidR="007F7823" w:rsidRPr="007F7823">
        <w:rPr>
          <w:rFonts w:cs="Arial"/>
        </w:rPr>
        <w:t>puntos</w:t>
      </w:r>
      <w:proofErr w:type="spellEnd"/>
      <w:r w:rsidR="007F7823" w:rsidRPr="007F7823">
        <w:rPr>
          <w:rFonts w:cs="Arial"/>
        </w:rPr>
        <w:t xml:space="preserve"> )</w:t>
      </w:r>
    </w:p>
    <w:p w14:paraId="5F88DD5A" w14:textId="77777777" w:rsidR="007F7823" w:rsidRPr="007F7823" w:rsidRDefault="007F7823" w:rsidP="007F7823">
      <w:pPr>
        <w:spacing w:line="360" w:lineRule="auto"/>
        <w:jc w:val="both"/>
        <w:rPr>
          <w:rFonts w:cs="Arial"/>
        </w:rPr>
      </w:pPr>
    </w:p>
    <w:p w14:paraId="20A09FC3" w14:textId="77777777" w:rsidR="007F7823" w:rsidRPr="007F7823" w:rsidRDefault="007F7823" w:rsidP="007F7823">
      <w:pPr>
        <w:spacing w:line="360" w:lineRule="auto"/>
        <w:jc w:val="both"/>
        <w:rPr>
          <w:rFonts w:cs="Arial"/>
        </w:rPr>
      </w:pPr>
      <w:r w:rsidRPr="007F7823">
        <w:rPr>
          <w:rFonts w:cs="Arial"/>
        </w:rPr>
        <w:t>Este apartado se acreditará por parte de los licitadores, mediante una declaración responsable donde se especifique el material reciclable de embalaje que se utilizará. Esta medida deberá mantenerse durante toda la ejecución del contrato.</w:t>
      </w:r>
    </w:p>
    <w:p w14:paraId="39DDCE92" w14:textId="77777777" w:rsidR="000B7CE7" w:rsidRDefault="000B7CE7" w:rsidP="007C5BBA">
      <w:pPr>
        <w:spacing w:line="360" w:lineRule="auto"/>
        <w:jc w:val="both"/>
        <w:rPr>
          <w:rFonts w:cs="Arial"/>
        </w:rPr>
      </w:pPr>
    </w:p>
    <w:p w14:paraId="0D4A8784" w14:textId="77777777" w:rsidR="000B7CE7" w:rsidRDefault="000B7CE7" w:rsidP="007C5BBA">
      <w:pPr>
        <w:spacing w:line="360" w:lineRule="auto"/>
        <w:jc w:val="both"/>
        <w:rPr>
          <w:rFonts w:cs="Arial"/>
        </w:rPr>
      </w:pPr>
    </w:p>
    <w:p w14:paraId="7F3D8993" w14:textId="77777777" w:rsidR="000B7CE7" w:rsidRPr="003D598B" w:rsidRDefault="000B7CE7" w:rsidP="007C5BBA">
      <w:pPr>
        <w:spacing w:line="360" w:lineRule="auto"/>
        <w:jc w:val="both"/>
        <w:rPr>
          <w:rFonts w:cs="Arial"/>
        </w:rPr>
      </w:pPr>
    </w:p>
    <w:p w14:paraId="76D3B633" w14:textId="77777777" w:rsidR="000B7CE7" w:rsidRPr="003D598B" w:rsidRDefault="000B7CE7" w:rsidP="007C5BBA">
      <w:pPr>
        <w:spacing w:line="360" w:lineRule="auto"/>
        <w:jc w:val="both"/>
        <w:rPr>
          <w:rFonts w:cs="Arial"/>
        </w:rPr>
      </w:pPr>
      <w:r w:rsidRPr="003D598B">
        <w:rPr>
          <w:rFonts w:cs="Arial"/>
        </w:rPr>
        <w:t>Y para que así conste, firma esta oferta económica</w:t>
      </w:r>
    </w:p>
    <w:p w14:paraId="3301AEA6" w14:textId="77777777" w:rsidR="000B7CE7" w:rsidRPr="003D598B" w:rsidRDefault="000B7CE7" w:rsidP="007C5BBA">
      <w:pPr>
        <w:pStyle w:val="Textoindependiente"/>
        <w:spacing w:after="0" w:line="360" w:lineRule="auto"/>
        <w:rPr>
          <w:rFonts w:ascii="Arial" w:hAnsi="Arial" w:cs="Arial"/>
          <w:sz w:val="20"/>
        </w:rPr>
      </w:pPr>
      <w:r w:rsidRPr="003D598B">
        <w:rPr>
          <w:rFonts w:ascii="Arial" w:hAnsi="Arial" w:cs="Arial"/>
          <w:sz w:val="20"/>
        </w:rPr>
        <w:t>(Lugar y fecha)</w:t>
      </w:r>
    </w:p>
    <w:p w14:paraId="1B143F9F" w14:textId="272DF69A" w:rsidR="009535A2" w:rsidRPr="000B7CE7" w:rsidRDefault="000B7CE7" w:rsidP="007C5BBA">
      <w:pPr>
        <w:jc w:val="both"/>
      </w:pPr>
      <w:r w:rsidRPr="003D598B">
        <w:rPr>
          <w:rFonts w:cs="Arial"/>
        </w:rPr>
        <w:t>Firma</w:t>
      </w:r>
    </w:p>
    <w:sectPr w:rsidR="009535A2" w:rsidRPr="000B7CE7" w:rsidSect="00EE2DAD">
      <w:headerReference w:type="default" r:id="rId11"/>
      <w:footerReference w:type="default" r:id="rId12"/>
      <w:headerReference w:type="first" r:id="rId13"/>
      <w:footerReference w:type="first" r:id="rId14"/>
      <w:pgSz w:w="11906" w:h="16838"/>
      <w:pgMar w:top="2410" w:right="1701" w:bottom="2127" w:left="1276" w:header="680" w:footer="8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96E8E" w14:textId="77777777" w:rsidR="008E400D" w:rsidRDefault="008E400D">
      <w:r>
        <w:separator/>
      </w:r>
    </w:p>
  </w:endnote>
  <w:endnote w:type="continuationSeparator" w:id="0">
    <w:p w14:paraId="18F7A68A" w14:textId="77777777" w:rsidR="008E400D" w:rsidRDefault="008E400D">
      <w:r>
        <w:continuationSeparator/>
      </w:r>
    </w:p>
  </w:endnote>
  <w:endnote w:type="continuationNotice" w:id="1">
    <w:p w14:paraId="37BA820A" w14:textId="77777777" w:rsidR="008E400D" w:rsidRDefault="008E4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3FAB" w14:textId="6C56AA59" w:rsidR="00846EFF" w:rsidRDefault="00846EFF">
    <w:pPr>
      <w:pStyle w:val="Piedepgina"/>
      <w:jc w:val="center"/>
    </w:pPr>
    <w:r>
      <w:rPr>
        <w:noProof/>
      </w:rPr>
      <w:drawing>
        <wp:anchor distT="0" distB="0" distL="114300" distR="114300" simplePos="0" relativeHeight="251658241" behindDoc="0" locked="0" layoutInCell="1" allowOverlap="1" wp14:anchorId="1B143FBD" wp14:editId="53D21204">
          <wp:simplePos x="0" y="0"/>
          <wp:positionH relativeFrom="column">
            <wp:posOffset>-180975</wp:posOffset>
          </wp:positionH>
          <wp:positionV relativeFrom="paragraph">
            <wp:posOffset>-190500</wp:posOffset>
          </wp:positionV>
          <wp:extent cx="1362710" cy="427990"/>
          <wp:effectExtent l="19050" t="0" r="8806" b="0"/>
          <wp:wrapNone/>
          <wp:docPr id="1249887724" name="Imatge 3" descr="https://www.oficinadetreball.gencat.cat/socweb/export/sites/default/galeria_imatges/imatges_web_inst/Logotipo_Generalitat_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ficinadetreball.gencat.cat/socweb/export/sites/default/galeria_imatges/imatges_web_inst/Logotipo_Generalitat_blanc.png"/>
                  <pic:cNvPicPr>
                    <a:picLocks noChangeAspect="1" noChangeArrowheads="1"/>
                  </pic:cNvPicPr>
                </pic:nvPicPr>
                <pic:blipFill>
                  <a:blip r:embed="rId1"/>
                  <a:srcRect r="43993"/>
                  <a:stretch>
                    <a:fillRect/>
                  </a:stretch>
                </pic:blipFill>
                <pic:spPr bwMode="auto">
                  <a:xfrm>
                    <a:off x="0" y="0"/>
                    <a:ext cx="1362710" cy="427990"/>
                  </a:xfrm>
                  <a:prstGeom prst="rect">
                    <a:avLst/>
                  </a:prstGeom>
                  <a:noFill/>
                  <a:ln w="9525">
                    <a:noFill/>
                    <a:miter lim="800000"/>
                    <a:headEnd/>
                    <a:tailEnd/>
                  </a:ln>
                </pic:spPr>
              </pic:pic>
            </a:graphicData>
          </a:graphic>
        </wp:anchor>
      </w:drawing>
    </w:r>
    <w:sdt>
      <w:sdtPr>
        <w:id w:val="2138215837"/>
        <w:docPartObj>
          <w:docPartGallery w:val="Page Numbers (Bottom of Page)"/>
          <w:docPartUnique/>
        </w:docPartObj>
      </w:sdtPr>
      <w:sdtEndPr/>
      <w:sdtContent>
        <w:r>
          <w:fldChar w:fldCharType="begin"/>
        </w:r>
        <w:r>
          <w:instrText>PAGE   \* MERGEFORMAT</w:instrText>
        </w:r>
        <w:r>
          <w:fldChar w:fldCharType="separate"/>
        </w:r>
        <w:r w:rsidR="00FF58D0" w:rsidRPr="00FF58D0">
          <w:rPr>
            <w:noProof/>
          </w:rPr>
          <w:t>6</w:t>
        </w:r>
        <w:r>
          <w:fldChar w:fldCharType="end"/>
        </w:r>
      </w:sdtContent>
    </w:sdt>
  </w:p>
  <w:p w14:paraId="1B143FAC" w14:textId="77777777" w:rsidR="00846EFF" w:rsidRPr="00AC460A" w:rsidRDefault="00846EFF" w:rsidP="009535A2">
    <w:pPr>
      <w:pStyle w:val="Piedepgina"/>
      <w:ind w:lef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9138393"/>
      <w:docPartObj>
        <w:docPartGallery w:val="Page Numbers (Bottom of Page)"/>
        <w:docPartUnique/>
      </w:docPartObj>
    </w:sdtPr>
    <w:sdtEndPr/>
    <w:sdtContent>
      <w:p w14:paraId="1B143FB0" w14:textId="60172BDF" w:rsidR="00846EFF" w:rsidRDefault="00846EFF" w:rsidP="009535A2">
        <w:pPr>
          <w:pStyle w:val="Piedepgina"/>
          <w:jc w:val="center"/>
        </w:pPr>
        <w:r>
          <w:rPr>
            <w:noProof/>
          </w:rPr>
          <w:drawing>
            <wp:anchor distT="0" distB="0" distL="114300" distR="114300" simplePos="0" relativeHeight="251658242" behindDoc="0" locked="0" layoutInCell="1" allowOverlap="1" wp14:anchorId="1B143FC0" wp14:editId="1B143FC1">
              <wp:simplePos x="0" y="0"/>
              <wp:positionH relativeFrom="column">
                <wp:posOffset>-200025</wp:posOffset>
              </wp:positionH>
              <wp:positionV relativeFrom="paragraph">
                <wp:posOffset>-76200</wp:posOffset>
              </wp:positionV>
              <wp:extent cx="1362710" cy="427990"/>
              <wp:effectExtent l="19050" t="0" r="8806" b="0"/>
              <wp:wrapNone/>
              <wp:docPr id="1430355579" name="Imatge 3" descr="https://www.oficinadetreball.gencat.cat/socweb/export/sites/default/galeria_imatges/imatges_web_inst/Logotipo_Generalitat_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ficinadetreball.gencat.cat/socweb/export/sites/default/galeria_imatges/imatges_web_inst/Logotipo_Generalitat_blanc.png"/>
                      <pic:cNvPicPr>
                        <a:picLocks noChangeAspect="1" noChangeArrowheads="1"/>
                      </pic:cNvPicPr>
                    </pic:nvPicPr>
                    <pic:blipFill>
                      <a:blip r:embed="rId1"/>
                      <a:srcRect r="43993"/>
                      <a:stretch>
                        <a:fillRect/>
                      </a:stretch>
                    </pic:blipFill>
                    <pic:spPr bwMode="auto">
                      <a:xfrm>
                        <a:off x="0" y="0"/>
                        <a:ext cx="1362710" cy="427990"/>
                      </a:xfrm>
                      <a:prstGeom prst="rect">
                        <a:avLst/>
                      </a:prstGeom>
                      <a:noFill/>
                      <a:ln w="9525">
                        <a:noFill/>
                        <a:miter lim="800000"/>
                        <a:headEnd/>
                        <a:tailEnd/>
                      </a:ln>
                    </pic:spPr>
                  </pic:pic>
                </a:graphicData>
              </a:graphic>
            </wp:anchor>
          </w:drawing>
        </w:r>
        <w:r>
          <w:fldChar w:fldCharType="begin"/>
        </w:r>
        <w:r>
          <w:instrText>PAGE   \* MERGEFORMAT</w:instrText>
        </w:r>
        <w:r>
          <w:fldChar w:fldCharType="separate"/>
        </w:r>
        <w:r w:rsidR="00FF58D0">
          <w:rPr>
            <w:noProof/>
          </w:rPr>
          <w:t>1</w:t>
        </w:r>
        <w:r>
          <w:fldChar w:fldCharType="end"/>
        </w:r>
      </w:p>
      <w:p w14:paraId="1B143FB1" w14:textId="77777777" w:rsidR="00846EFF" w:rsidRDefault="00F153F9" w:rsidP="009535A2">
        <w:pPr>
          <w:pStyle w:val="Piedepgina"/>
          <w:jc w:val="center"/>
        </w:pPr>
      </w:p>
    </w:sdtContent>
  </w:sdt>
  <w:p w14:paraId="1B143FB2" w14:textId="77777777" w:rsidR="00846EFF" w:rsidRDefault="00846E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A0D0D" w14:textId="77777777" w:rsidR="008E400D" w:rsidRDefault="008E400D">
      <w:r>
        <w:separator/>
      </w:r>
    </w:p>
  </w:footnote>
  <w:footnote w:type="continuationSeparator" w:id="0">
    <w:p w14:paraId="666D6005" w14:textId="77777777" w:rsidR="008E400D" w:rsidRDefault="008E400D">
      <w:r>
        <w:continuationSeparator/>
      </w:r>
    </w:p>
  </w:footnote>
  <w:footnote w:type="continuationNotice" w:id="1">
    <w:p w14:paraId="41787D97" w14:textId="77777777" w:rsidR="008E400D" w:rsidRDefault="008E40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3FA8" w14:textId="77777777" w:rsidR="00846EFF" w:rsidRPr="00770613" w:rsidRDefault="00846EFF" w:rsidP="009535A2">
    <w:pPr>
      <w:pStyle w:val="Encabezado"/>
      <w:jc w:val="right"/>
    </w:pPr>
    <w:r>
      <w:t xml:space="preserve"> </w:t>
    </w:r>
    <w:r>
      <w:tab/>
    </w:r>
    <w:r>
      <w:tab/>
    </w:r>
  </w:p>
  <w:p w14:paraId="1B143FA9" w14:textId="6E502711" w:rsidR="00846EFF" w:rsidRDefault="00EE2DAD" w:rsidP="009535A2">
    <w:pPr>
      <w:pStyle w:val="Encabezado"/>
      <w:tabs>
        <w:tab w:val="clear" w:pos="8504"/>
        <w:tab w:val="right" w:pos="9000"/>
        <w:tab w:val="left" w:pos="9356"/>
      </w:tabs>
      <w:ind w:right="-81"/>
    </w:pPr>
    <w:r>
      <w:rPr>
        <w:noProof/>
      </w:rPr>
      <w:drawing>
        <wp:anchor distT="0" distB="0" distL="114300" distR="114300" simplePos="0" relativeHeight="251658245" behindDoc="0" locked="0" layoutInCell="1" allowOverlap="1" wp14:anchorId="1B143FB3" wp14:editId="1B143FB4">
          <wp:simplePos x="0" y="0"/>
          <wp:positionH relativeFrom="margin">
            <wp:align>left</wp:align>
          </wp:positionH>
          <wp:positionV relativeFrom="paragraph">
            <wp:posOffset>3810</wp:posOffset>
          </wp:positionV>
          <wp:extent cx="1268095" cy="484505"/>
          <wp:effectExtent l="0" t="0" r="8255" b="0"/>
          <wp:wrapSquare wrapText="bothSides"/>
          <wp:docPr id="3" name="Imagen 3" descr="C:\Users\bprat\AppData\Local\Microsoft\Windows\INetCache\Content.Word\Logo_IRTA_sense descriptor_prin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prat\AppData\Local\Microsoft\Windows\INetCache\Content.Word\Logo_IRTA_sense descriptor_prin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846EFF">
      <w:rPr>
        <w:noProof/>
      </w:rPr>
      <mc:AlternateContent>
        <mc:Choice Requires="wps">
          <w:drawing>
            <wp:anchor distT="0" distB="0" distL="114300" distR="114300" simplePos="0" relativeHeight="251658244" behindDoc="0" locked="0" layoutInCell="1" allowOverlap="1" wp14:anchorId="1B143FB7" wp14:editId="19BFC475">
              <wp:simplePos x="0" y="0"/>
              <wp:positionH relativeFrom="column">
                <wp:posOffset>5180330</wp:posOffset>
              </wp:positionH>
              <wp:positionV relativeFrom="paragraph">
                <wp:posOffset>289560</wp:posOffset>
              </wp:positionV>
              <wp:extent cx="806450" cy="308610"/>
              <wp:effectExtent l="3810" t="0" r="0" b="0"/>
              <wp:wrapNone/>
              <wp:docPr id="586109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43FE1" w14:textId="77777777" w:rsidR="00846EFF" w:rsidRPr="00BF3059" w:rsidRDefault="00846EFF" w:rsidP="009535A2">
                          <w:pPr>
                            <w:rPr>
                              <w:rFonts w:ascii="Calibri" w:hAnsi="Calibri" w:cs="Arial"/>
                              <w:color w:val="7F7F7F"/>
                              <w:sz w:val="14"/>
                              <w:szCs w:val="14"/>
                              <w:lang w:val="es-ES"/>
                            </w:rPr>
                          </w:pPr>
                          <w:r w:rsidRPr="00BF3059">
                            <w:rPr>
                              <w:rFonts w:ascii="Calibri" w:hAnsi="Calibri" w:cs="Arial"/>
                              <w:color w:val="7F7F7F"/>
                              <w:sz w:val="14"/>
                              <w:szCs w:val="14"/>
                            </w:rPr>
                            <w:t>www.irta.cat</w:t>
                          </w:r>
                        </w:p>
                        <w:p w14:paraId="1B143FE2" w14:textId="77777777" w:rsidR="00846EFF" w:rsidRPr="00BF3059" w:rsidRDefault="00846EFF" w:rsidP="009535A2">
                          <w:pPr>
                            <w:rPr>
                              <w:szCs w:val="14"/>
                            </w:rPr>
                          </w:pPr>
                          <w:r w:rsidRPr="00BF3059">
                            <w:rPr>
                              <w:rFonts w:ascii="Calibri" w:hAnsi="Calibri" w:cs="Arial"/>
                              <w:color w:val="7F7F7F"/>
                              <w:sz w:val="14"/>
                              <w:szCs w:val="14"/>
                            </w:rPr>
                            <w:t xml:space="preserve">irta@irta.cat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B143FB7">
              <v:stroke joinstyle="miter"/>
              <v:path gradientshapeok="t" o:connecttype="rect"/>
            </v:shapetype>
            <v:shape id="Text Box 4" style="position:absolute;margin-left:407.9pt;margin-top:22.8pt;width:63.5pt;height:24.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">
              <v:textbox style="mso-fit-shape-to-text:t">
                <w:txbxContent>
                  <w:p w:rsidRPr="00BF3059" w:rsidR="00846EFF" w:rsidP="009535A2" w:rsidRDefault="00846EFF" w14:paraId="1B143FE1" w14:textId="77777777">
                    <w:pPr>
                      <w:rPr>
                        <w:rFonts w:ascii="Calibri" w:hAnsi="Calibri" w:cs="Arial"/>
                        <w:color w:val="7F7F7F"/>
                        <w:sz w:val="14"/>
                        <w:szCs w:val="14"/>
                        <w:lang w:val="es-ES"/>
                      </w:rPr>
                    </w:pPr>
                    <w:r w:rsidRPr="00BF3059">
                      <w:rPr>
                        <w:rFonts w:ascii="Calibri" w:hAnsi="Calibri" w:cs="Arial"/>
                        <w:color w:val="7F7F7F"/>
                        <w:sz w:val="14"/>
                        <w:szCs w:val="14"/>
                        <w:lang w:val="Spanish"/>
                      </w:rPr>
                      <w:t>www.irta.cat</w:t>
                    </w:r>
                  </w:p>
                  <w:p w:rsidRPr="00BF3059" w:rsidR="00846EFF" w:rsidP="009535A2" w:rsidRDefault="00846EFF" w14:paraId="1B143FE2" w14:textId="77777777">
                    <w:pPr>
                      <w:rPr>
                        <w:szCs w:val="14"/>
                      </w:rPr>
                    </w:pPr>
                    <w:r w:rsidRPr="00BF3059">
                      <w:rPr>
                        <w:rFonts w:ascii="Calibri" w:hAnsi="Calibri" w:cs="Arial"/>
                        <w:color w:val="7F7F7F"/>
                        <w:sz w:val="14"/>
                        <w:szCs w:val="14"/>
                        <w:lang w:val="Spanish"/>
                      </w:rPr>
                      <w:t xml:space="preserve">irta@irta.cat </w:t>
                    </w:r>
                  </w:p>
                </w:txbxContent>
              </v:textbox>
            </v:shape>
          </w:pict>
        </mc:Fallback>
      </mc:AlternateContent>
    </w:r>
    <w:r w:rsidR="00846EFF">
      <w:rPr>
        <w:noProof/>
      </w:rPr>
      <mc:AlternateContent>
        <mc:Choice Requires="wps">
          <w:drawing>
            <wp:anchor distT="0" distB="0" distL="114300" distR="114300" simplePos="0" relativeHeight="251658243" behindDoc="0" locked="0" layoutInCell="1" allowOverlap="0" wp14:anchorId="1B143FB9" wp14:editId="1B143FBA">
              <wp:simplePos x="0" y="0"/>
              <wp:positionH relativeFrom="column">
                <wp:posOffset>1942465</wp:posOffset>
              </wp:positionH>
              <wp:positionV relativeFrom="paragraph">
                <wp:posOffset>289560</wp:posOffset>
              </wp:positionV>
              <wp:extent cx="1201420" cy="308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43FE3" w14:textId="77777777" w:rsidR="00846EFF" w:rsidRPr="00BF3059" w:rsidRDefault="00846EFF" w:rsidP="009535A2">
                          <w:pPr>
                            <w:rPr>
                              <w:rFonts w:ascii="Calibri" w:hAnsi="Calibri" w:cs="Arial"/>
                              <w:color w:val="7F7F7F"/>
                              <w:sz w:val="14"/>
                              <w:szCs w:val="14"/>
                              <w:lang w:val="es-ES"/>
                            </w:rPr>
                          </w:pPr>
                          <w:r w:rsidRPr="00BF3059">
                            <w:rPr>
                              <w:rFonts w:ascii="Calibri" w:hAnsi="Calibri" w:cs="Arial"/>
                              <w:color w:val="7F7F7F"/>
                              <w:sz w:val="14"/>
                              <w:szCs w:val="14"/>
                            </w:rPr>
                            <w:t>Torre Ribagorçana</w:t>
                          </w:r>
                        </w:p>
                        <w:p w14:paraId="1B143FE4" w14:textId="77777777" w:rsidR="00846EFF" w:rsidRPr="00BF3059" w:rsidRDefault="00846EFF" w:rsidP="009535A2">
                          <w:pPr>
                            <w:rPr>
                              <w:szCs w:val="14"/>
                            </w:rPr>
                          </w:pPr>
                          <w:r w:rsidRPr="00BF3059">
                            <w:rPr>
                              <w:rFonts w:ascii="Calibri" w:hAnsi="Calibri" w:cs="Arial"/>
                              <w:color w:val="7F7F7F"/>
                              <w:sz w:val="14"/>
                              <w:szCs w:val="14"/>
                            </w:rPr>
                            <w:t>08140 Caldes de Montbui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Text Box 1" style="position:absolute;margin-left:152.95pt;margin-top:22.8pt;width:94.6pt;height:24.3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o:allowoverlap="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" w14:anchorId="1B143FB9">
              <v:textbox style="mso-fit-shape-to-text:t">
                <w:txbxContent>
                  <w:p w:rsidRPr="00BF3059" w:rsidR="00846EFF" w:rsidP="009535A2" w:rsidRDefault="00846EFF" w14:paraId="1B143FE3" w14:textId="77777777">
                    <w:pPr>
                      <w:rPr>
                        <w:rFonts w:ascii="Calibri" w:hAnsi="Calibri" w:cs="Arial"/>
                        <w:color w:val="7F7F7F"/>
                        <w:sz w:val="14"/>
                        <w:szCs w:val="14"/>
                        <w:lang w:val="es-ES"/>
                      </w:rPr>
                    </w:pPr>
                    <w:r w:rsidRPr="00BF3059">
                      <w:rPr>
                        <w:rFonts w:ascii="Calibri" w:hAnsi="Calibri" w:cs="Arial"/>
                        <w:color w:val="7F7F7F"/>
                        <w:sz w:val="14"/>
                        <w:szCs w:val="14"/>
                        <w:lang w:val="Spanish"/>
                      </w:rPr>
                      <w:t>Torre Ribagorçana</w:t>
                    </w:r>
                  </w:p>
                  <w:p w:rsidRPr="00BF3059" w:rsidR="00846EFF" w:rsidP="009535A2" w:rsidRDefault="00846EFF" w14:paraId="1B143FE4" w14:textId="77777777">
                    <w:pPr>
                      <w:rPr>
                        <w:szCs w:val="14"/>
                      </w:rPr>
                    </w:pPr>
                    <w:r w:rsidRPr="00BF3059">
                      <w:rPr>
                        <w:rFonts w:ascii="Calibri" w:hAnsi="Calibri" w:cs="Arial"/>
                        <w:color w:val="7F7F7F"/>
                        <w:sz w:val="14"/>
                        <w:szCs w:val="14"/>
                        <w:lang w:val="Spanish"/>
                      </w:rPr>
                      <w:t>08140 Caldes de Montbui</w:t>
                    </w:r>
                  </w:p>
                </w:txbxContent>
              </v:textbox>
            </v:shape>
          </w:pict>
        </mc:Fallback>
      </mc:AlternateContent>
    </w:r>
  </w:p>
  <w:p w14:paraId="1B143FAA" w14:textId="77777777" w:rsidR="00846EFF" w:rsidRDefault="00846EFF" w:rsidP="009535A2">
    <w:pPr>
      <w:pStyle w:val="FGCTtol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3FAD" w14:textId="67B02316" w:rsidR="00846EFF" w:rsidRDefault="00876302" w:rsidP="009535A2">
    <w:pPr>
      <w:pStyle w:val="Encabezado"/>
      <w:jc w:val="right"/>
    </w:pPr>
    <w:r>
      <w:rPr>
        <w:noProof/>
      </w:rPr>
      <w:drawing>
        <wp:anchor distT="0" distB="0" distL="114300" distR="114300" simplePos="0" relativeHeight="251658240" behindDoc="0" locked="0" layoutInCell="1" allowOverlap="1" wp14:anchorId="1B143FBF" wp14:editId="555CE453">
          <wp:simplePos x="0" y="0"/>
          <wp:positionH relativeFrom="column">
            <wp:posOffset>-1905</wp:posOffset>
          </wp:positionH>
          <wp:positionV relativeFrom="paragraph">
            <wp:posOffset>-62230</wp:posOffset>
          </wp:positionV>
          <wp:extent cx="1268095" cy="484505"/>
          <wp:effectExtent l="0" t="0" r="8255" b="0"/>
          <wp:wrapSquare wrapText="bothSides"/>
          <wp:docPr id="191465140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484505"/>
                  </a:xfrm>
                  <a:prstGeom prst="rect">
                    <a:avLst/>
                  </a:prstGeom>
                  <a:noFill/>
                </pic:spPr>
              </pic:pic>
            </a:graphicData>
          </a:graphic>
          <wp14:sizeRelH relativeFrom="page">
            <wp14:pctWidth>0</wp14:pctWidth>
          </wp14:sizeRelH>
          <wp14:sizeRelV relativeFrom="page">
            <wp14:pctHeight>0</wp14:pctHeight>
          </wp14:sizeRelV>
        </wp:anchor>
      </w:drawing>
    </w:r>
    <w:r w:rsidR="00846EFF">
      <w:t xml:space="preserve"> </w:t>
    </w:r>
    <w:r w:rsidR="00846EFF">
      <w:tab/>
    </w:r>
    <w:r w:rsidR="00846EFF">
      <w:tab/>
    </w:r>
  </w:p>
  <w:p w14:paraId="1B143FAE" w14:textId="77777777" w:rsidR="00846EFF" w:rsidRDefault="00846EFF" w:rsidP="009535A2">
    <w:pPr>
      <w:pStyle w:val="Encabezado"/>
      <w:jc w:val="right"/>
      <w:rPr>
        <w:b/>
        <w:bCs/>
        <w:sz w:val="22"/>
        <w:szCs w:val="22"/>
      </w:rPr>
    </w:pPr>
  </w:p>
  <w:p w14:paraId="1B143FAF" w14:textId="4CED82DC" w:rsidR="00846EFF" w:rsidRPr="00EE2DAD" w:rsidRDefault="00846EFF" w:rsidP="00EE2DAD">
    <w:pPr>
      <w:pStyle w:val="Encabezado"/>
      <w:jc w:val="right"/>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625B3"/>
    <w:multiLevelType w:val="hybridMultilevel"/>
    <w:tmpl w:val="C3A4001C"/>
    <w:lvl w:ilvl="0" w:tplc="BBF072C2">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CB5944"/>
    <w:multiLevelType w:val="hybridMultilevel"/>
    <w:tmpl w:val="6778DC24"/>
    <w:lvl w:ilvl="0" w:tplc="0C0A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24272D15"/>
    <w:multiLevelType w:val="hybridMultilevel"/>
    <w:tmpl w:val="4B208016"/>
    <w:lvl w:ilvl="0" w:tplc="040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951FC9"/>
    <w:multiLevelType w:val="hybridMultilevel"/>
    <w:tmpl w:val="7E60AF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9D4747"/>
    <w:multiLevelType w:val="hybridMultilevel"/>
    <w:tmpl w:val="CFFA585C"/>
    <w:lvl w:ilvl="0" w:tplc="B6A8E900">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34236486"/>
    <w:multiLevelType w:val="hybridMultilevel"/>
    <w:tmpl w:val="4656B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DB322F4"/>
    <w:multiLevelType w:val="hybridMultilevel"/>
    <w:tmpl w:val="DA9657E2"/>
    <w:lvl w:ilvl="0" w:tplc="B2DC4964">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CA405E"/>
    <w:multiLevelType w:val="hybridMultilevel"/>
    <w:tmpl w:val="D8F6022C"/>
    <w:lvl w:ilvl="0" w:tplc="6E0C20BE">
      <w:start w:val="1"/>
      <w:numFmt w:val="bullet"/>
      <w:lvlText w:val="o"/>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79D3197"/>
    <w:multiLevelType w:val="hybridMultilevel"/>
    <w:tmpl w:val="6C4E53A2"/>
    <w:lvl w:ilvl="0" w:tplc="C74C4586">
      <w:start w:val="1"/>
      <w:numFmt w:val="bullet"/>
      <w:lvlText w:val=""/>
      <w:lvlJc w:val="left"/>
      <w:pPr>
        <w:ind w:left="1428" w:hanging="360"/>
      </w:pPr>
      <w:rPr>
        <w:rFonts w:ascii="Symbol" w:hAnsi="Symbol" w:hint="default"/>
        <w:sz w:val="20"/>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num w:numId="1" w16cid:durableId="1685328534">
    <w:abstractNumId w:val="8"/>
  </w:num>
  <w:num w:numId="2" w16cid:durableId="1908371735">
    <w:abstractNumId w:val="5"/>
  </w:num>
  <w:num w:numId="3" w16cid:durableId="555121943">
    <w:abstractNumId w:val="1"/>
  </w:num>
  <w:num w:numId="4" w16cid:durableId="458299944">
    <w:abstractNumId w:val="6"/>
  </w:num>
  <w:num w:numId="5" w16cid:durableId="1790582097">
    <w:abstractNumId w:val="2"/>
  </w:num>
  <w:num w:numId="6" w16cid:durableId="1039738952">
    <w:abstractNumId w:val="0"/>
  </w:num>
  <w:num w:numId="7" w16cid:durableId="1262911114">
    <w:abstractNumId w:val="7"/>
  </w:num>
  <w:num w:numId="8" w16cid:durableId="820462202">
    <w:abstractNumId w:val="4"/>
  </w:num>
  <w:num w:numId="9" w16cid:durableId="682363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CA"/>
    <w:rsid w:val="00005FC0"/>
    <w:rsid w:val="0000689B"/>
    <w:rsid w:val="00007979"/>
    <w:rsid w:val="00031BF7"/>
    <w:rsid w:val="00045443"/>
    <w:rsid w:val="00097032"/>
    <w:rsid w:val="000A34DC"/>
    <w:rsid w:val="000B0916"/>
    <w:rsid w:val="000B473B"/>
    <w:rsid w:val="000B7CE7"/>
    <w:rsid w:val="00130DFC"/>
    <w:rsid w:val="001470E5"/>
    <w:rsid w:val="00161DEF"/>
    <w:rsid w:val="00162B04"/>
    <w:rsid w:val="001D05CA"/>
    <w:rsid w:val="001E20D4"/>
    <w:rsid w:val="001F1D00"/>
    <w:rsid w:val="0020073C"/>
    <w:rsid w:val="00211532"/>
    <w:rsid w:val="00215CC1"/>
    <w:rsid w:val="00226A11"/>
    <w:rsid w:val="00236290"/>
    <w:rsid w:val="00244C86"/>
    <w:rsid w:val="002468FE"/>
    <w:rsid w:val="00252AFD"/>
    <w:rsid w:val="00265124"/>
    <w:rsid w:val="002F1EF4"/>
    <w:rsid w:val="0030134D"/>
    <w:rsid w:val="003156D6"/>
    <w:rsid w:val="00335756"/>
    <w:rsid w:val="003C7705"/>
    <w:rsid w:val="0043563D"/>
    <w:rsid w:val="00445344"/>
    <w:rsid w:val="004D2411"/>
    <w:rsid w:val="004D6D67"/>
    <w:rsid w:val="004E18E6"/>
    <w:rsid w:val="00503F1D"/>
    <w:rsid w:val="0052660D"/>
    <w:rsid w:val="0056385F"/>
    <w:rsid w:val="00567941"/>
    <w:rsid w:val="00576D04"/>
    <w:rsid w:val="00576D3B"/>
    <w:rsid w:val="005B13DE"/>
    <w:rsid w:val="005D1C67"/>
    <w:rsid w:val="005E4CFC"/>
    <w:rsid w:val="005F5DAD"/>
    <w:rsid w:val="00615A60"/>
    <w:rsid w:val="0061642C"/>
    <w:rsid w:val="00630D74"/>
    <w:rsid w:val="00655E7E"/>
    <w:rsid w:val="00656205"/>
    <w:rsid w:val="00662F48"/>
    <w:rsid w:val="006662A6"/>
    <w:rsid w:val="00670EF0"/>
    <w:rsid w:val="00683294"/>
    <w:rsid w:val="006B57D4"/>
    <w:rsid w:val="00702F57"/>
    <w:rsid w:val="007077E1"/>
    <w:rsid w:val="00731DCA"/>
    <w:rsid w:val="00786653"/>
    <w:rsid w:val="007874FB"/>
    <w:rsid w:val="00796CDB"/>
    <w:rsid w:val="007A6D44"/>
    <w:rsid w:val="007B376F"/>
    <w:rsid w:val="007C5BBA"/>
    <w:rsid w:val="007F7823"/>
    <w:rsid w:val="008024FB"/>
    <w:rsid w:val="00803ABD"/>
    <w:rsid w:val="008237A7"/>
    <w:rsid w:val="00836847"/>
    <w:rsid w:val="0084287B"/>
    <w:rsid w:val="00846EFF"/>
    <w:rsid w:val="00876302"/>
    <w:rsid w:val="008769F4"/>
    <w:rsid w:val="008A40B7"/>
    <w:rsid w:val="008B51BD"/>
    <w:rsid w:val="008C3D5C"/>
    <w:rsid w:val="008E400D"/>
    <w:rsid w:val="008F56B4"/>
    <w:rsid w:val="00912C2D"/>
    <w:rsid w:val="00934918"/>
    <w:rsid w:val="009412A1"/>
    <w:rsid w:val="009535A2"/>
    <w:rsid w:val="00980914"/>
    <w:rsid w:val="00985CFB"/>
    <w:rsid w:val="009923F8"/>
    <w:rsid w:val="00996CCA"/>
    <w:rsid w:val="009A107F"/>
    <w:rsid w:val="009E4A80"/>
    <w:rsid w:val="00A07AE6"/>
    <w:rsid w:val="00A17B18"/>
    <w:rsid w:val="00A82534"/>
    <w:rsid w:val="00A959E2"/>
    <w:rsid w:val="00AE1BBB"/>
    <w:rsid w:val="00AE3A65"/>
    <w:rsid w:val="00B049E0"/>
    <w:rsid w:val="00B1520E"/>
    <w:rsid w:val="00B3683C"/>
    <w:rsid w:val="00B7133E"/>
    <w:rsid w:val="00B84869"/>
    <w:rsid w:val="00BC4EBE"/>
    <w:rsid w:val="00BC5FAF"/>
    <w:rsid w:val="00BC7AA3"/>
    <w:rsid w:val="00BD0263"/>
    <w:rsid w:val="00C31B6F"/>
    <w:rsid w:val="00C3259E"/>
    <w:rsid w:val="00C46F78"/>
    <w:rsid w:val="00C51E84"/>
    <w:rsid w:val="00C600DC"/>
    <w:rsid w:val="00C637D0"/>
    <w:rsid w:val="00CB47F3"/>
    <w:rsid w:val="00CF4F06"/>
    <w:rsid w:val="00D0114D"/>
    <w:rsid w:val="00D03621"/>
    <w:rsid w:val="00D1264B"/>
    <w:rsid w:val="00D126EB"/>
    <w:rsid w:val="00D15CF4"/>
    <w:rsid w:val="00D21A70"/>
    <w:rsid w:val="00D36934"/>
    <w:rsid w:val="00D527B2"/>
    <w:rsid w:val="00D67E23"/>
    <w:rsid w:val="00D764EC"/>
    <w:rsid w:val="00D81DAB"/>
    <w:rsid w:val="00D95CA7"/>
    <w:rsid w:val="00DB56B9"/>
    <w:rsid w:val="00DD6CEA"/>
    <w:rsid w:val="00E03639"/>
    <w:rsid w:val="00E050F9"/>
    <w:rsid w:val="00E23F35"/>
    <w:rsid w:val="00E81CE4"/>
    <w:rsid w:val="00E864C7"/>
    <w:rsid w:val="00EE2DAD"/>
    <w:rsid w:val="00EE5615"/>
    <w:rsid w:val="00F00A90"/>
    <w:rsid w:val="00F153F9"/>
    <w:rsid w:val="00F5055F"/>
    <w:rsid w:val="00F534D5"/>
    <w:rsid w:val="00F76779"/>
    <w:rsid w:val="00FC69D9"/>
    <w:rsid w:val="00FE68D5"/>
    <w:rsid w:val="00FF58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43EF7"/>
  <w15:chartTrackingRefBased/>
  <w15:docId w15:val="{7D9D5B05-E91E-4AB6-B71D-7D49BFCD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CA"/>
    <w:pPr>
      <w:spacing w:after="0" w:line="240" w:lineRule="auto"/>
    </w:pPr>
    <w:rPr>
      <w:rFonts w:ascii="Arial" w:eastAsia="Times New Roman" w:hAnsi="Arial" w:cs="Times New Roman"/>
      <w:sz w:val="20"/>
      <w:szCs w:val="24"/>
      <w:lang w:val="ca-ES" w:eastAsia="es-ES"/>
    </w:rPr>
  </w:style>
  <w:style w:type="paragraph" w:styleId="Ttulo1">
    <w:name w:val="heading 1"/>
    <w:basedOn w:val="Normal"/>
    <w:next w:val="Normal"/>
    <w:link w:val="Ttulo1Car"/>
    <w:qFormat/>
    <w:rsid w:val="00731DCA"/>
    <w:pPr>
      <w:keepNext/>
      <w:outlineLvl w:val="0"/>
    </w:pPr>
    <w:rPr>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31DCA"/>
    <w:rPr>
      <w:rFonts w:ascii="Arial" w:eastAsia="Times New Roman" w:hAnsi="Arial" w:cs="Times New Roman"/>
      <w:b/>
      <w:bCs/>
      <w:sz w:val="20"/>
      <w:szCs w:val="24"/>
      <w:lang w:val="ca-ES" w:eastAsia="es-ES"/>
    </w:rPr>
  </w:style>
  <w:style w:type="paragraph" w:styleId="Encabezado">
    <w:name w:val="header"/>
    <w:basedOn w:val="Normal"/>
    <w:link w:val="EncabezadoCar"/>
    <w:rsid w:val="00731DCA"/>
    <w:pPr>
      <w:tabs>
        <w:tab w:val="center" w:pos="4252"/>
        <w:tab w:val="right" w:pos="8504"/>
      </w:tabs>
    </w:pPr>
  </w:style>
  <w:style w:type="character" w:customStyle="1" w:styleId="EncabezadoCar">
    <w:name w:val="Encabezado Car"/>
    <w:basedOn w:val="Fuentedeprrafopredeter"/>
    <w:link w:val="Encabezado"/>
    <w:rsid w:val="00731DCA"/>
    <w:rPr>
      <w:rFonts w:ascii="Arial" w:eastAsia="Times New Roman" w:hAnsi="Arial" w:cs="Times New Roman"/>
      <w:sz w:val="20"/>
      <w:szCs w:val="24"/>
      <w:lang w:val="ca-ES" w:eastAsia="es-ES"/>
    </w:rPr>
  </w:style>
  <w:style w:type="paragraph" w:styleId="Piedepgina">
    <w:name w:val="footer"/>
    <w:basedOn w:val="Normal"/>
    <w:link w:val="PiedepginaCar"/>
    <w:uiPriority w:val="99"/>
    <w:rsid w:val="00731DCA"/>
    <w:pPr>
      <w:tabs>
        <w:tab w:val="center" w:pos="4252"/>
        <w:tab w:val="right" w:pos="8504"/>
      </w:tabs>
    </w:pPr>
  </w:style>
  <w:style w:type="character" w:customStyle="1" w:styleId="PiedepginaCar">
    <w:name w:val="Pie de página Car"/>
    <w:basedOn w:val="Fuentedeprrafopredeter"/>
    <w:link w:val="Piedepgina"/>
    <w:uiPriority w:val="99"/>
    <w:rsid w:val="00731DCA"/>
    <w:rPr>
      <w:rFonts w:ascii="Arial" w:eastAsia="Times New Roman" w:hAnsi="Arial" w:cs="Times New Roman"/>
      <w:sz w:val="20"/>
      <w:szCs w:val="24"/>
      <w:lang w:val="ca-ES" w:eastAsia="es-ES"/>
    </w:rPr>
  </w:style>
  <w:style w:type="paragraph" w:customStyle="1" w:styleId="FGCTtols">
    <w:name w:val="FGC_Títols"/>
    <w:basedOn w:val="Ttulo1"/>
    <w:rsid w:val="00731DCA"/>
    <w:pPr>
      <w:spacing w:before="40"/>
      <w:ind w:left="28"/>
    </w:pPr>
    <w:rPr>
      <w:bCs w:val="0"/>
      <w:kern w:val="32"/>
      <w:sz w:val="22"/>
      <w:szCs w:val="32"/>
      <w:lang w:eastAsia="es-ES_tradnl"/>
    </w:rPr>
  </w:style>
  <w:style w:type="table" w:styleId="Tablaconcuadrcula">
    <w:name w:val="Table Grid"/>
    <w:basedOn w:val="Tablanormal"/>
    <w:uiPriority w:val="39"/>
    <w:rsid w:val="00731DC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Ã¡rrafo Numerado"/>
    <w:basedOn w:val="Normal"/>
    <w:link w:val="PrrafodelistaCar"/>
    <w:uiPriority w:val="34"/>
    <w:qFormat/>
    <w:rsid w:val="00731DCA"/>
    <w:pPr>
      <w:ind w:left="720"/>
      <w:contextualSpacing/>
    </w:pPr>
  </w:style>
  <w:style w:type="paragraph" w:customStyle="1" w:styleId="Estndar">
    <w:name w:val="Estándar"/>
    <w:rsid w:val="00731DCA"/>
    <w:pPr>
      <w:spacing w:after="0" w:line="240" w:lineRule="auto"/>
      <w:jc w:val="both"/>
    </w:pPr>
    <w:rPr>
      <w:rFonts w:ascii="Arial" w:eastAsia="Times New Roman" w:hAnsi="Arial" w:cs="Times New Roman"/>
      <w:snapToGrid w:val="0"/>
      <w:color w:val="000000"/>
      <w:szCs w:val="20"/>
      <w:lang w:eastAsia="es-ES"/>
    </w:rPr>
  </w:style>
  <w:style w:type="character" w:customStyle="1" w:styleId="PrrafodelistaCar">
    <w:name w:val="Párrafo de lista Car"/>
    <w:aliases w:val="PÃ¡rrafo Numerado Car"/>
    <w:link w:val="Prrafodelista"/>
    <w:uiPriority w:val="34"/>
    <w:locked/>
    <w:rsid w:val="00731DCA"/>
    <w:rPr>
      <w:rFonts w:ascii="Arial" w:eastAsia="Times New Roman" w:hAnsi="Arial" w:cs="Times New Roman"/>
      <w:sz w:val="20"/>
      <w:szCs w:val="24"/>
      <w:lang w:val="ca-ES" w:eastAsia="es-ES"/>
    </w:rPr>
  </w:style>
  <w:style w:type="paragraph" w:styleId="Sinespaciado">
    <w:name w:val="No Spacing"/>
    <w:uiPriority w:val="1"/>
    <w:qFormat/>
    <w:rsid w:val="00731DCA"/>
    <w:pPr>
      <w:spacing w:after="0" w:line="240" w:lineRule="auto"/>
      <w:jc w:val="both"/>
    </w:pPr>
    <w:rPr>
      <w:rFonts w:ascii="Helvetica" w:eastAsia="Times New Roman" w:hAnsi="Helvetica" w:cs="Times New Roman"/>
      <w:szCs w:val="20"/>
      <w:lang w:val="ca-ES" w:eastAsia="es-ES"/>
    </w:rPr>
  </w:style>
  <w:style w:type="paragraph" w:customStyle="1" w:styleId="Default">
    <w:name w:val="Default"/>
    <w:rsid w:val="00876302"/>
    <w:pPr>
      <w:widowControl w:val="0"/>
      <w:autoSpaceDE w:val="0"/>
      <w:autoSpaceDN w:val="0"/>
      <w:adjustRightInd w:val="0"/>
      <w:spacing w:after="0" w:line="240" w:lineRule="auto"/>
    </w:pPr>
    <w:rPr>
      <w:rFonts w:ascii="Times-New-Roman,Bold" w:eastAsia="Times New Roman" w:hAnsi="Times-New-Roman,Bold" w:cs="Times-New-Roman,Bold"/>
      <w:color w:val="000000"/>
      <w:sz w:val="24"/>
      <w:szCs w:val="24"/>
      <w:lang w:val="ca-ES" w:eastAsia="ca-ES"/>
    </w:rPr>
  </w:style>
  <w:style w:type="paragraph" w:styleId="Textoindependiente">
    <w:name w:val="Body Text"/>
    <w:basedOn w:val="Normal"/>
    <w:link w:val="TextoindependienteCar"/>
    <w:uiPriority w:val="99"/>
    <w:rsid w:val="00876302"/>
    <w:pPr>
      <w:spacing w:after="120"/>
      <w:jc w:val="both"/>
    </w:pPr>
    <w:rPr>
      <w:rFonts w:ascii="Helvetica" w:hAnsi="Helvetica"/>
      <w:sz w:val="22"/>
      <w:szCs w:val="20"/>
    </w:rPr>
  </w:style>
  <w:style w:type="character" w:customStyle="1" w:styleId="TextoindependienteCar">
    <w:name w:val="Texto independiente Car"/>
    <w:basedOn w:val="Fuentedeprrafopredeter"/>
    <w:link w:val="Textoindependiente"/>
    <w:uiPriority w:val="99"/>
    <w:rsid w:val="00876302"/>
    <w:rPr>
      <w:rFonts w:ascii="Helvetica" w:eastAsia="Times New Roman" w:hAnsi="Helvetica" w:cs="Times New Roman"/>
      <w:szCs w:val="20"/>
      <w:lang w:val="ca-ES" w:eastAsia="es-ES"/>
    </w:rPr>
  </w:style>
  <w:style w:type="character" w:styleId="Textodelmarcadordeposicin">
    <w:name w:val="Placeholder Text"/>
    <w:basedOn w:val="Fuentedeprrafopredeter"/>
    <w:uiPriority w:val="99"/>
    <w:semiHidden/>
    <w:rsid w:val="00F153F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683B2DDF189544CA91F3E942C6E88BE" ma:contentTypeVersion="13" ma:contentTypeDescription="Crear nuevo documento." ma:contentTypeScope="" ma:versionID="8dd306484707ba16d03821d73dafd8f4">
  <xsd:schema xmlns:xsd="http://www.w3.org/2001/XMLSchema" xmlns:xs="http://www.w3.org/2001/XMLSchema" xmlns:p="http://schemas.microsoft.com/office/2006/metadata/properties" xmlns:ns2="60418b6a-a757-4efd-8e50-44fdcd308ff9" xmlns:ns3="cd4f4e34-2c83-4423-b724-725a3fe064fe" targetNamespace="http://schemas.microsoft.com/office/2006/metadata/properties" ma:root="true" ma:fieldsID="c77b85bc5cb80f3b1c6f1ba4c013ab6b" ns2:_="" ns3:_="">
    <xsd:import namespace="60418b6a-a757-4efd-8e50-44fdcd308ff9"/>
    <xsd:import namespace="cd4f4e34-2c83-4423-b724-725a3fe064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18b6a-a757-4efd-8e50-44fdcd308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c9fdf53-5fc8-4dfd-ab7a-db58370f13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f4e34-2c83-4423-b724-725a3fe064f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b3528856-104b-4b0d-8784-71d7cefaec61}" ma:internalName="TaxCatchAll" ma:showField="CatchAllData" ma:web="cd4f4e34-2c83-4423-b724-725a3fe06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d4f4e34-2c83-4423-b724-725a3fe064fe" xsi:nil="true"/>
    <lcf76f155ced4ddcb4097134ff3c332f xmlns="60418b6a-a757-4efd-8e50-44fdcd308f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26B791-7523-4850-BF40-9348A25B60D7}">
  <ds:schemaRefs>
    <ds:schemaRef ds:uri="http://schemas.openxmlformats.org/officeDocument/2006/bibliography"/>
  </ds:schemaRefs>
</ds:datastoreItem>
</file>

<file path=customXml/itemProps2.xml><?xml version="1.0" encoding="utf-8"?>
<ds:datastoreItem xmlns:ds="http://schemas.openxmlformats.org/officeDocument/2006/customXml" ds:itemID="{C5BEDDD1-B141-4B3F-839E-8DAF32E27845}">
  <ds:schemaRefs>
    <ds:schemaRef ds:uri="http://schemas.microsoft.com/sharepoint/v3/contenttype/forms"/>
  </ds:schemaRefs>
</ds:datastoreItem>
</file>

<file path=customXml/itemProps3.xml><?xml version="1.0" encoding="utf-8"?>
<ds:datastoreItem xmlns:ds="http://schemas.openxmlformats.org/officeDocument/2006/customXml" ds:itemID="{84108843-5E40-4379-B722-43AA36CD4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18b6a-a757-4efd-8e50-44fdcd308ff9"/>
    <ds:schemaRef ds:uri="cd4f4e34-2c83-4423-b724-725a3fe06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8C1E21-5A5B-4401-BB18-293964A180E9}">
  <ds:schemaRefs>
    <ds:schemaRef ds:uri="http://schemas.microsoft.com/office/2006/metadata/properties"/>
    <ds:schemaRef ds:uri="http://schemas.microsoft.com/office/infopath/2007/PartnerControls"/>
    <ds:schemaRef ds:uri="cd4f4e34-2c83-4423-b724-725a3fe064fe"/>
    <ds:schemaRef ds:uri="60418b6a-a757-4efd-8e50-44fdcd308ff9"/>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807</Words>
  <Characters>4601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 Bernat</dc:creator>
  <cp:keywords/>
  <dc:description/>
  <cp:lastModifiedBy>Perez, Merce</cp:lastModifiedBy>
  <cp:revision>1</cp:revision>
  <dcterms:created xsi:type="dcterms:W3CDTF">2025-07-21T18:49:00Z</dcterms:created>
  <dcterms:modified xsi:type="dcterms:W3CDTF">2026-05-28T14:15:00Z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0x0101000683B2DDF189544CA91F3E942C6E88BE</vt:lpwstr>
  </property>
  <property fmtid="{D5CDD505-2E9C-101B-9397-08002B2CF9AE}" pid="3" name="MediaServiceImageTags">
    <vt:lpwstr/>
  </property>
</Properties>
</file>