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01CA" w14:textId="77777777" w:rsidR="00522A28" w:rsidRPr="00D368A4" w:rsidRDefault="00522A28" w:rsidP="00522A28">
      <w:pPr>
        <w:spacing w:line="320" w:lineRule="exact"/>
        <w:ind w:right="280"/>
        <w:jc w:val="center"/>
        <w:outlineLvl w:val="1"/>
        <w:rPr>
          <w:rFonts w:eastAsia="Arial" w:cs="Arial"/>
          <w:b/>
          <w:bCs/>
          <w:spacing w:val="-5"/>
          <w:u w:val="single"/>
        </w:rPr>
      </w:pPr>
      <w:r w:rsidRPr="00D368A4">
        <w:rPr>
          <w:rFonts w:eastAsia="Arial" w:cs="Arial"/>
          <w:b/>
          <w:bCs/>
          <w:u w:val="single"/>
        </w:rPr>
        <w:t>ANNEX</w:t>
      </w:r>
      <w:r w:rsidRPr="00D368A4">
        <w:rPr>
          <w:rFonts w:eastAsia="Arial" w:cs="Arial"/>
          <w:b/>
          <w:bCs/>
          <w:spacing w:val="-5"/>
          <w:u w:val="single"/>
        </w:rPr>
        <w:t xml:space="preserve"> 1</w:t>
      </w:r>
      <w:r w:rsidRPr="00D368A4">
        <w:rPr>
          <w:rFonts w:eastAsia="Arial" w:cs="Arial"/>
          <w:b/>
          <w:bCs/>
          <w:spacing w:val="-3"/>
          <w:u w:val="single"/>
        </w:rPr>
        <w:t xml:space="preserve"> </w:t>
      </w:r>
    </w:p>
    <w:p w14:paraId="53CA5FD3" w14:textId="77777777" w:rsidR="00522A28" w:rsidRPr="00D368A4" w:rsidRDefault="00522A28" w:rsidP="00522A28">
      <w:pPr>
        <w:spacing w:line="320" w:lineRule="exact"/>
        <w:ind w:right="280"/>
        <w:outlineLvl w:val="1"/>
        <w:rPr>
          <w:rFonts w:eastAsia="Arial" w:cs="Arial"/>
          <w:b/>
          <w:bCs/>
        </w:rPr>
      </w:pPr>
    </w:p>
    <w:p w14:paraId="15CAF966" w14:textId="77777777" w:rsidR="00522A28" w:rsidRPr="0067174B" w:rsidRDefault="00522A28" w:rsidP="00522A28">
      <w:pPr>
        <w:spacing w:line="320" w:lineRule="exact"/>
        <w:ind w:right="3"/>
        <w:rPr>
          <w:rFonts w:cs="Arial"/>
          <w:b/>
        </w:rPr>
      </w:pPr>
      <w:r w:rsidRPr="00D368A4">
        <w:rPr>
          <w:rFonts w:cs="Arial"/>
        </w:rPr>
        <w:t xml:space="preserve">Al Plec de clàusules administratives particulars </w:t>
      </w:r>
      <w:r w:rsidRPr="00B8400E">
        <w:rPr>
          <w:rFonts w:cs="Arial"/>
        </w:rPr>
        <w:t>de la contractació consistent en el</w:t>
      </w:r>
      <w:r w:rsidRPr="007D16E3">
        <w:rPr>
          <w:rFonts w:cs="Arial"/>
          <w:b/>
        </w:rPr>
        <w:t xml:space="preserve"> subministrament de vehicles 4x4 per a actuacions de protecció civil, en el marc Pla Xarxa de Governs Local 2024-2027</w:t>
      </w:r>
    </w:p>
    <w:p w14:paraId="26CE7188" w14:textId="77777777" w:rsidR="00522A28" w:rsidRPr="00D368A4" w:rsidRDefault="00522A28" w:rsidP="00522A28">
      <w:pPr>
        <w:spacing w:line="320" w:lineRule="exact"/>
        <w:jc w:val="right"/>
        <w:rPr>
          <w:rFonts w:cs="Arial"/>
        </w:rPr>
      </w:pPr>
      <w:r w:rsidRPr="0067174B">
        <w:rPr>
          <w:rFonts w:cs="Arial"/>
        </w:rPr>
        <w:t>Expedient núm.: 2026/12310</w:t>
      </w:r>
    </w:p>
    <w:p w14:paraId="58E64014" w14:textId="77777777" w:rsidR="00522A28" w:rsidRPr="00D368A4" w:rsidRDefault="00522A28" w:rsidP="00522A28">
      <w:pPr>
        <w:spacing w:line="320" w:lineRule="exact"/>
        <w:jc w:val="center"/>
        <w:rPr>
          <w:rFonts w:cs="Arial"/>
          <w:b/>
        </w:rPr>
      </w:pPr>
    </w:p>
    <w:p w14:paraId="143518A8" w14:textId="77777777" w:rsidR="00522A28" w:rsidRPr="00D368A4" w:rsidRDefault="00522A28" w:rsidP="00522A28">
      <w:pPr>
        <w:spacing w:line="320" w:lineRule="exact"/>
        <w:ind w:left="3720" w:right="3" w:hanging="3720"/>
        <w:jc w:val="center"/>
        <w:outlineLvl w:val="2"/>
        <w:rPr>
          <w:rFonts w:eastAsia="Arial" w:cs="Arial"/>
          <w:b/>
          <w:bCs/>
        </w:rPr>
      </w:pPr>
      <w:r w:rsidRPr="00D368A4">
        <w:rPr>
          <w:rFonts w:eastAsia="Arial" w:cs="Arial"/>
          <w:b/>
          <w:bCs/>
        </w:rPr>
        <w:t>Model</w:t>
      </w:r>
      <w:r w:rsidRPr="00D368A4">
        <w:rPr>
          <w:rFonts w:eastAsia="Arial" w:cs="Arial"/>
          <w:b/>
          <w:bCs/>
          <w:spacing w:val="-4"/>
        </w:rPr>
        <w:t xml:space="preserve"> </w:t>
      </w:r>
      <w:r w:rsidRPr="00D368A4">
        <w:rPr>
          <w:rFonts w:eastAsia="Arial" w:cs="Arial"/>
          <w:b/>
          <w:bCs/>
        </w:rPr>
        <w:t>de</w:t>
      </w:r>
      <w:r w:rsidRPr="00D368A4">
        <w:rPr>
          <w:rFonts w:eastAsia="Arial" w:cs="Arial"/>
          <w:b/>
          <w:bCs/>
          <w:spacing w:val="-3"/>
        </w:rPr>
        <w:t xml:space="preserve"> </w:t>
      </w:r>
      <w:r w:rsidRPr="00D368A4">
        <w:rPr>
          <w:rFonts w:eastAsia="Arial" w:cs="Arial"/>
          <w:b/>
          <w:bCs/>
        </w:rPr>
        <w:t>proposició</w:t>
      </w:r>
      <w:r w:rsidRPr="00D368A4">
        <w:rPr>
          <w:rFonts w:eastAsia="Arial" w:cs="Arial"/>
          <w:b/>
          <w:bCs/>
          <w:spacing w:val="-5"/>
        </w:rPr>
        <w:t xml:space="preserve"> </w:t>
      </w:r>
      <w:r w:rsidRPr="00D368A4">
        <w:rPr>
          <w:rFonts w:eastAsia="Arial" w:cs="Arial"/>
          <w:b/>
          <w:bCs/>
        </w:rPr>
        <w:t>relativa</w:t>
      </w:r>
      <w:r w:rsidRPr="00D368A4">
        <w:rPr>
          <w:rFonts w:eastAsia="Arial" w:cs="Arial"/>
          <w:b/>
          <w:bCs/>
          <w:spacing w:val="-3"/>
        </w:rPr>
        <w:t xml:space="preserve"> </w:t>
      </w:r>
      <w:r w:rsidRPr="00D368A4">
        <w:rPr>
          <w:rFonts w:eastAsia="Arial" w:cs="Arial"/>
          <w:b/>
          <w:bCs/>
        </w:rPr>
        <w:t>als</w:t>
      </w:r>
      <w:r w:rsidRPr="00D368A4">
        <w:rPr>
          <w:rFonts w:eastAsia="Arial" w:cs="Arial"/>
          <w:b/>
          <w:bCs/>
          <w:spacing w:val="-3"/>
        </w:rPr>
        <w:t xml:space="preserve"> </w:t>
      </w:r>
      <w:r w:rsidRPr="00D368A4">
        <w:rPr>
          <w:rFonts w:eastAsia="Arial" w:cs="Arial"/>
          <w:b/>
          <w:bCs/>
        </w:rPr>
        <w:t>criteris</w:t>
      </w:r>
      <w:r w:rsidRPr="00D368A4">
        <w:rPr>
          <w:rFonts w:eastAsia="Arial" w:cs="Arial"/>
          <w:b/>
          <w:bCs/>
          <w:spacing w:val="-5"/>
        </w:rPr>
        <w:t xml:space="preserve"> </w:t>
      </w:r>
      <w:r w:rsidRPr="00D368A4">
        <w:rPr>
          <w:rFonts w:eastAsia="Arial" w:cs="Arial"/>
          <w:b/>
          <w:bCs/>
        </w:rPr>
        <w:t>avaluables</w:t>
      </w:r>
      <w:r w:rsidRPr="00D368A4">
        <w:rPr>
          <w:rFonts w:eastAsia="Arial" w:cs="Arial"/>
          <w:b/>
          <w:bCs/>
          <w:spacing w:val="-3"/>
        </w:rPr>
        <w:t xml:space="preserve"> </w:t>
      </w:r>
      <w:r w:rsidRPr="00D368A4">
        <w:rPr>
          <w:rFonts w:eastAsia="Arial" w:cs="Arial"/>
          <w:b/>
          <w:bCs/>
        </w:rPr>
        <w:t>de</w:t>
      </w:r>
      <w:r w:rsidRPr="00D368A4">
        <w:rPr>
          <w:rFonts w:eastAsia="Arial" w:cs="Arial"/>
          <w:b/>
          <w:bCs/>
          <w:spacing w:val="-6"/>
        </w:rPr>
        <w:t xml:space="preserve"> </w:t>
      </w:r>
      <w:r w:rsidRPr="00D368A4">
        <w:rPr>
          <w:rFonts w:eastAsia="Arial" w:cs="Arial"/>
          <w:b/>
          <w:bCs/>
        </w:rPr>
        <w:t>forma</w:t>
      </w:r>
      <w:r w:rsidRPr="00D368A4">
        <w:rPr>
          <w:rFonts w:eastAsia="Arial" w:cs="Arial"/>
          <w:b/>
          <w:bCs/>
          <w:spacing w:val="-5"/>
        </w:rPr>
        <w:t xml:space="preserve"> </w:t>
      </w:r>
      <w:r w:rsidRPr="00D368A4">
        <w:rPr>
          <w:rFonts w:eastAsia="Arial" w:cs="Arial"/>
          <w:b/>
          <w:bCs/>
        </w:rPr>
        <w:t>automàtica</w:t>
      </w:r>
    </w:p>
    <w:p w14:paraId="53FFB341" w14:textId="77777777" w:rsidR="00522A28" w:rsidRPr="00D368A4" w:rsidRDefault="00522A28" w:rsidP="00522A28">
      <w:pPr>
        <w:spacing w:line="320" w:lineRule="exact"/>
        <w:ind w:left="427" w:right="706"/>
        <w:rPr>
          <w:rFonts w:cs="Arial"/>
        </w:rPr>
      </w:pPr>
    </w:p>
    <w:p w14:paraId="138CB6BB" w14:textId="77777777" w:rsidR="00522A28" w:rsidRPr="00D368A4" w:rsidRDefault="00522A28" w:rsidP="00522A28">
      <w:pPr>
        <w:spacing w:line="320" w:lineRule="exact"/>
        <w:outlineLvl w:val="2"/>
        <w:rPr>
          <w:rFonts w:cs="Arial"/>
          <w:b/>
        </w:rPr>
      </w:pPr>
      <w:r w:rsidRPr="00867B49">
        <w:rPr>
          <w:rFonts w:eastAsia="Arial" w:cs="Arial"/>
          <w:b/>
          <w:bCs/>
        </w:rPr>
        <w:t>Criteri</w:t>
      </w:r>
      <w:r w:rsidRPr="00867B49">
        <w:rPr>
          <w:rFonts w:eastAsia="Arial" w:cs="Arial"/>
          <w:b/>
          <w:bCs/>
          <w:spacing w:val="-6"/>
        </w:rPr>
        <w:t xml:space="preserve"> </w:t>
      </w:r>
      <w:r w:rsidRPr="00867B49">
        <w:rPr>
          <w:rFonts w:eastAsia="Arial" w:cs="Arial"/>
          <w:b/>
          <w:bCs/>
        </w:rPr>
        <w:t>1.</w:t>
      </w:r>
      <w:r w:rsidRPr="00867B49">
        <w:rPr>
          <w:rFonts w:eastAsia="Arial" w:cs="Arial"/>
          <w:b/>
          <w:bCs/>
          <w:spacing w:val="-5"/>
        </w:rPr>
        <w:t xml:space="preserve"> </w:t>
      </w:r>
      <w:r w:rsidRPr="00867B49">
        <w:rPr>
          <w:rFonts w:eastAsia="Arial" w:cs="Arial"/>
          <w:b/>
          <w:bCs/>
        </w:rPr>
        <w:t>Preu</w:t>
      </w:r>
      <w:r w:rsidRPr="00867B49">
        <w:rPr>
          <w:rFonts w:eastAsia="Arial" w:cs="Arial"/>
          <w:b/>
          <w:bCs/>
          <w:spacing w:val="-2"/>
        </w:rPr>
        <w:t>:</w:t>
      </w: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1843"/>
        <w:gridCol w:w="1134"/>
        <w:gridCol w:w="1559"/>
      </w:tblGrid>
      <w:tr w:rsidR="00522A28" w:rsidRPr="00D368A4" w14:paraId="49E87590" w14:textId="77777777" w:rsidTr="005C174F">
        <w:trPr>
          <w:trHeight w:val="330"/>
        </w:trPr>
        <w:tc>
          <w:tcPr>
            <w:tcW w:w="396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184AEFEA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E29E88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028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OFERTA</w:t>
            </w:r>
            <w:r w:rsidRPr="003823DB">
              <w:rPr>
                <w:rFonts w:eastAsia="Calibri" w:cs="Arial"/>
                <w:spacing w:val="-5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>DEL</w:t>
            </w:r>
            <w:r w:rsidRPr="003823DB">
              <w:rPr>
                <w:rFonts w:eastAsia="Calibri" w:cs="Arial"/>
                <w:spacing w:val="-3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2"/>
                <w:szCs w:val="22"/>
              </w:rPr>
              <w:t>LICITADOR</w:t>
            </w:r>
          </w:p>
        </w:tc>
      </w:tr>
      <w:tr w:rsidR="00522A28" w:rsidRPr="007D5190" w14:paraId="6DD22980" w14:textId="77777777" w:rsidTr="005C174F">
        <w:trPr>
          <w:trHeight w:val="1010"/>
        </w:trPr>
        <w:tc>
          <w:tcPr>
            <w:tcW w:w="2410" w:type="dxa"/>
            <w:vAlign w:val="center"/>
          </w:tcPr>
          <w:p w14:paraId="75F2EAF4" w14:textId="77777777" w:rsidR="00522A28" w:rsidRPr="00867B49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867B49">
              <w:rPr>
                <w:rFonts w:eastAsia="Calibri" w:cs="Arial"/>
                <w:b/>
                <w:bCs/>
                <w:spacing w:val="-2"/>
                <w:szCs w:val="22"/>
              </w:rPr>
              <w:t>Concepte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vAlign w:val="center"/>
          </w:tcPr>
          <w:p w14:paraId="032C8416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6" w:right="73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Import total màxim per</w:t>
            </w:r>
            <w:r w:rsidRPr="003823DB">
              <w:rPr>
                <w:rFonts w:eastAsia="Calibri" w:cs="Arial"/>
                <w:spacing w:val="40"/>
                <w:szCs w:val="22"/>
              </w:rPr>
              <w:t xml:space="preserve"> </w:t>
            </w:r>
            <w:r w:rsidRPr="003823DB">
              <w:rPr>
                <w:rFonts w:eastAsia="Calibri" w:cs="Arial"/>
                <w:b/>
                <w:szCs w:val="22"/>
              </w:rPr>
              <w:t xml:space="preserve"> vehicle</w:t>
            </w:r>
            <w:r w:rsidRPr="003823DB">
              <w:rPr>
                <w:rFonts w:eastAsia="Calibri" w:cs="Arial"/>
                <w:b/>
                <w:spacing w:val="66"/>
                <w:szCs w:val="22"/>
              </w:rPr>
              <w:t xml:space="preserve">  </w:t>
            </w:r>
            <w:r w:rsidRPr="003823DB">
              <w:rPr>
                <w:rFonts w:eastAsia="Calibri" w:cs="Arial"/>
                <w:spacing w:val="-4"/>
                <w:szCs w:val="22"/>
              </w:rPr>
              <w:t>(IVA</w:t>
            </w:r>
          </w:p>
          <w:p w14:paraId="5DD3F3C4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6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exclòs</w:t>
            </w:r>
            <w:r w:rsidRPr="003823DB">
              <w:rPr>
                <w:rFonts w:eastAsia="Calibri" w:cs="Arial"/>
                <w:spacing w:val="-5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10"/>
                <w:szCs w:val="22"/>
              </w:rPr>
              <w:t>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  <w:vAlign w:val="center"/>
          </w:tcPr>
          <w:p w14:paraId="273B93C1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07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Import</w:t>
            </w:r>
            <w:r w:rsidRPr="003823DB">
              <w:rPr>
                <w:rFonts w:eastAsia="Calibri" w:cs="Arial"/>
                <w:spacing w:val="-3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>total</w:t>
            </w:r>
            <w:r w:rsidRPr="003823DB">
              <w:rPr>
                <w:rFonts w:eastAsia="Calibri" w:cs="Arial"/>
                <w:spacing w:val="-3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5"/>
                <w:szCs w:val="22"/>
              </w:rPr>
              <w:t>per</w:t>
            </w:r>
          </w:p>
          <w:p w14:paraId="33A00CA9" w14:textId="77777777" w:rsidR="00522A28" w:rsidRPr="003823DB" w:rsidRDefault="00522A28" w:rsidP="005C174F">
            <w:pPr>
              <w:widowControl w:val="0"/>
              <w:tabs>
                <w:tab w:val="left" w:pos="723"/>
              </w:tabs>
              <w:autoSpaceDE w:val="0"/>
              <w:autoSpaceDN w:val="0"/>
              <w:spacing w:line="320" w:lineRule="exact"/>
              <w:ind w:left="107"/>
              <w:jc w:val="center"/>
              <w:rPr>
                <w:rFonts w:eastAsia="Calibri" w:cs="Arial"/>
                <w:b/>
                <w:szCs w:val="22"/>
              </w:rPr>
            </w:pPr>
            <w:r w:rsidRPr="003823DB">
              <w:rPr>
                <w:rFonts w:eastAsia="Calibri" w:cs="Arial"/>
                <w:b/>
                <w:spacing w:val="-2"/>
                <w:szCs w:val="22"/>
              </w:rPr>
              <w:t>vehicle</w:t>
            </w:r>
          </w:p>
          <w:p w14:paraId="1E12760E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07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(IVA</w:t>
            </w:r>
            <w:r w:rsidRPr="003823DB">
              <w:rPr>
                <w:rFonts w:eastAsia="Calibri" w:cs="Arial"/>
                <w:spacing w:val="-1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2"/>
                <w:szCs w:val="22"/>
              </w:rPr>
              <w:t>exclòs)*</w:t>
            </w:r>
          </w:p>
        </w:tc>
        <w:tc>
          <w:tcPr>
            <w:tcW w:w="1134" w:type="dxa"/>
            <w:vAlign w:val="center"/>
          </w:tcPr>
          <w:p w14:paraId="4547B593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Import</w:t>
            </w:r>
            <w:r w:rsidRPr="003823DB">
              <w:rPr>
                <w:rFonts w:eastAsia="Calibri" w:cs="Arial"/>
                <w:spacing w:val="-10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 xml:space="preserve">IVA </w:t>
            </w:r>
            <w:r w:rsidRPr="003823DB">
              <w:rPr>
                <w:rFonts w:eastAsia="Calibri" w:cs="Arial"/>
                <w:spacing w:val="-2"/>
                <w:szCs w:val="22"/>
              </w:rPr>
              <w:t>(21%)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vAlign w:val="center"/>
          </w:tcPr>
          <w:p w14:paraId="6B0DB4F9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Import</w:t>
            </w:r>
            <w:r w:rsidRPr="003823DB">
              <w:rPr>
                <w:rFonts w:eastAsia="Calibri" w:cs="Arial"/>
                <w:spacing w:val="-3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>total</w:t>
            </w:r>
            <w:r w:rsidRPr="003823DB">
              <w:rPr>
                <w:rFonts w:eastAsia="Calibri" w:cs="Arial"/>
                <w:spacing w:val="-3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5"/>
                <w:szCs w:val="22"/>
              </w:rPr>
              <w:t>per</w:t>
            </w:r>
          </w:p>
          <w:p w14:paraId="07E495DE" w14:textId="77777777" w:rsidR="00522A28" w:rsidRPr="003823DB" w:rsidRDefault="00522A28" w:rsidP="005C174F">
            <w:pPr>
              <w:widowControl w:val="0"/>
              <w:tabs>
                <w:tab w:val="left" w:pos="734"/>
              </w:tabs>
              <w:autoSpaceDE w:val="0"/>
              <w:autoSpaceDN w:val="0"/>
              <w:spacing w:line="320" w:lineRule="exact"/>
              <w:ind w:left="117"/>
              <w:jc w:val="center"/>
              <w:rPr>
                <w:rFonts w:eastAsia="Calibri" w:cs="Arial"/>
                <w:b/>
                <w:szCs w:val="22"/>
              </w:rPr>
            </w:pPr>
            <w:r w:rsidRPr="003823DB">
              <w:rPr>
                <w:rFonts w:eastAsia="Calibri" w:cs="Arial"/>
                <w:b/>
                <w:spacing w:val="-2"/>
                <w:szCs w:val="22"/>
              </w:rPr>
              <w:t>vehicle</w:t>
            </w:r>
          </w:p>
          <w:p w14:paraId="67561E38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(IVA</w:t>
            </w:r>
            <w:r w:rsidRPr="003823DB">
              <w:rPr>
                <w:rFonts w:eastAsia="Calibri" w:cs="Arial"/>
                <w:spacing w:val="-1"/>
                <w:szCs w:val="22"/>
              </w:rPr>
              <w:t xml:space="preserve"> </w:t>
            </w:r>
            <w:r w:rsidRPr="003823DB">
              <w:rPr>
                <w:rFonts w:eastAsia="Calibri" w:cs="Arial"/>
                <w:spacing w:val="-2"/>
                <w:szCs w:val="22"/>
              </w:rPr>
              <w:t>inclòs)</w:t>
            </w:r>
          </w:p>
        </w:tc>
      </w:tr>
      <w:tr w:rsidR="00522A28" w:rsidRPr="007D5190" w14:paraId="0C8BE32D" w14:textId="77777777" w:rsidTr="005C174F">
        <w:trPr>
          <w:trHeight w:val="498"/>
        </w:trPr>
        <w:tc>
          <w:tcPr>
            <w:tcW w:w="2410" w:type="dxa"/>
            <w:vAlign w:val="center"/>
          </w:tcPr>
          <w:p w14:paraId="328F0791" w14:textId="77777777" w:rsidR="00522A28" w:rsidRPr="003823DB" w:rsidRDefault="00522A28" w:rsidP="005C174F">
            <w:pPr>
              <w:widowControl w:val="0"/>
              <w:tabs>
                <w:tab w:val="left" w:pos="565"/>
              </w:tabs>
              <w:autoSpaceDE w:val="0"/>
              <w:autoSpaceDN w:val="0"/>
              <w:spacing w:line="320" w:lineRule="exact"/>
              <w:ind w:left="117" w:right="83"/>
              <w:rPr>
                <w:rFonts w:eastAsia="Calibri" w:cs="Arial"/>
                <w:szCs w:val="22"/>
              </w:rPr>
            </w:pPr>
            <w:r w:rsidRPr="0067174B">
              <w:rPr>
                <w:rFonts w:eastAsia="Calibri" w:cs="Arial"/>
                <w:szCs w:val="22"/>
              </w:rPr>
              <w:t xml:space="preserve">Tot camí híbrid 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vAlign w:val="center"/>
          </w:tcPr>
          <w:p w14:paraId="34220717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Calibri" w:cs="Arial"/>
                <w:szCs w:val="22"/>
              </w:rPr>
            </w:pPr>
            <w:r w:rsidRPr="0067174B">
              <w:rPr>
                <w:rFonts w:eastAsia="Calibri" w:cs="Arial"/>
                <w:szCs w:val="22"/>
              </w:rPr>
              <w:t>3</w:t>
            </w:r>
            <w:r w:rsidRPr="000813DB">
              <w:rPr>
                <w:rFonts w:eastAsia="Calibri" w:cs="Arial"/>
                <w:szCs w:val="22"/>
              </w:rPr>
              <w:t>7</w:t>
            </w:r>
            <w:r w:rsidRPr="0067174B">
              <w:rPr>
                <w:rFonts w:eastAsia="Calibri" w:cs="Arial"/>
                <w:szCs w:val="22"/>
              </w:rPr>
              <w:t>.190,08 €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6C6CA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1FB4E729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A14D713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Calibri" w:cs="Arial"/>
                <w:szCs w:val="22"/>
              </w:rPr>
            </w:pPr>
          </w:p>
        </w:tc>
      </w:tr>
    </w:tbl>
    <w:p w14:paraId="6D96DEC8" w14:textId="77777777" w:rsidR="00522A28" w:rsidRDefault="00522A28" w:rsidP="00522A28">
      <w:pPr>
        <w:spacing w:line="320" w:lineRule="exact"/>
        <w:rPr>
          <w:rFonts w:cs="Arial"/>
          <w:bCs/>
          <w:i/>
          <w:iCs/>
        </w:rPr>
      </w:pPr>
      <w:r w:rsidRPr="007D5190">
        <w:rPr>
          <w:rFonts w:cs="Arial"/>
          <w:bCs/>
          <w:i/>
          <w:iCs/>
        </w:rPr>
        <w:t xml:space="preserve">*S’exclourà l’empresa licitadora que ultrapassi el preu màxim fixat. El preu s’ha d’oferir amb dos (2) decimals. </w:t>
      </w:r>
    </w:p>
    <w:p w14:paraId="4FED89A7" w14:textId="77777777" w:rsidR="00522A28" w:rsidRDefault="00522A28" w:rsidP="00522A28">
      <w:pPr>
        <w:spacing w:line="320" w:lineRule="exact"/>
        <w:rPr>
          <w:rFonts w:cs="Arial"/>
          <w:bCs/>
          <w:i/>
          <w:iCs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3686"/>
      </w:tblGrid>
      <w:tr w:rsidR="00522A28" w:rsidRPr="00D368A4" w14:paraId="23E48C84" w14:textId="77777777" w:rsidTr="005C174F">
        <w:trPr>
          <w:trHeight w:val="517"/>
        </w:trPr>
        <w:tc>
          <w:tcPr>
            <w:tcW w:w="4678" w:type="dxa"/>
            <w:tcBorders>
              <w:right w:val="single" w:sz="12" w:space="0" w:color="000000"/>
            </w:tcBorders>
            <w:vAlign w:val="center"/>
          </w:tcPr>
          <w:p w14:paraId="66C6B431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b/>
                <w:szCs w:val="22"/>
              </w:rPr>
            </w:pPr>
            <w:r w:rsidRPr="002962AF">
              <w:rPr>
                <w:rFonts w:eastAsia="Calibri" w:cs="Arial"/>
                <w:b/>
                <w:szCs w:val="22"/>
              </w:rPr>
              <w:t>Criteri</w:t>
            </w:r>
            <w:r w:rsidRPr="002962AF">
              <w:rPr>
                <w:rFonts w:eastAsia="Calibri" w:cs="Arial"/>
                <w:b/>
                <w:spacing w:val="-7"/>
                <w:szCs w:val="22"/>
              </w:rPr>
              <w:t xml:space="preserve"> </w:t>
            </w:r>
            <w:r w:rsidRPr="00322827">
              <w:rPr>
                <w:rFonts w:eastAsia="Calibri" w:cs="Arial"/>
                <w:b/>
                <w:spacing w:val="-7"/>
                <w:szCs w:val="22"/>
              </w:rPr>
              <w:t>2</w:t>
            </w:r>
            <w:r w:rsidRPr="002962AF">
              <w:rPr>
                <w:rFonts w:eastAsia="Calibri" w:cs="Arial"/>
                <w:b/>
                <w:szCs w:val="22"/>
              </w:rPr>
              <w:t>:</w:t>
            </w:r>
            <w:r w:rsidRPr="003823DB">
              <w:rPr>
                <w:rFonts w:eastAsia="Calibri" w:cs="Arial"/>
                <w:b/>
                <w:spacing w:val="-5"/>
                <w:szCs w:val="22"/>
              </w:rPr>
              <w:t xml:space="preserve"> </w:t>
            </w:r>
            <w:r w:rsidRPr="003823DB">
              <w:rPr>
                <w:rFonts w:eastAsia="Calibri" w:cs="Arial"/>
                <w:b/>
                <w:szCs w:val="22"/>
              </w:rPr>
              <w:t>Alçada lliure sobre el terra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FFBA48C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289" w:right="199" w:hanging="60"/>
              <w:jc w:val="center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OFERTA</w:t>
            </w:r>
            <w:r w:rsidRPr="003823DB">
              <w:rPr>
                <w:rFonts w:eastAsia="Calibri" w:cs="Arial"/>
                <w:spacing w:val="-16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 xml:space="preserve">DEL </w:t>
            </w:r>
            <w:r w:rsidRPr="003823DB">
              <w:rPr>
                <w:rFonts w:eastAsia="Calibri" w:cs="Arial"/>
                <w:spacing w:val="-2"/>
                <w:szCs w:val="22"/>
              </w:rPr>
              <w:t>LICITADOR*</w:t>
            </w:r>
          </w:p>
        </w:tc>
      </w:tr>
      <w:tr w:rsidR="00522A28" w:rsidRPr="0067174B" w14:paraId="41BC49E9" w14:textId="77777777" w:rsidTr="005C174F">
        <w:trPr>
          <w:trHeight w:val="432"/>
        </w:trPr>
        <w:tc>
          <w:tcPr>
            <w:tcW w:w="4678" w:type="dxa"/>
            <w:tcBorders>
              <w:right w:val="single" w:sz="12" w:space="0" w:color="000000"/>
            </w:tcBorders>
          </w:tcPr>
          <w:p w14:paraId="11EF6EF6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szCs w:val="22"/>
              </w:rPr>
            </w:pPr>
            <w:r>
              <w:rPr>
                <w:rFonts w:cs="Arial"/>
              </w:rPr>
              <w:t>Superior a 17 cm fins a 19 cm (inclòs)</w:t>
            </w:r>
            <w:r w:rsidRPr="0032497C">
              <w:rPr>
                <w:rFonts w:cs="Arial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9808007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</w:tr>
      <w:tr w:rsidR="00522A28" w:rsidRPr="0067174B" w14:paraId="6456BE89" w14:textId="77777777" w:rsidTr="005C174F">
        <w:trPr>
          <w:trHeight w:val="432"/>
        </w:trPr>
        <w:tc>
          <w:tcPr>
            <w:tcW w:w="4678" w:type="dxa"/>
            <w:tcBorders>
              <w:right w:val="single" w:sz="12" w:space="0" w:color="000000"/>
            </w:tcBorders>
          </w:tcPr>
          <w:p w14:paraId="6F6C406A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szCs w:val="22"/>
              </w:rPr>
            </w:pPr>
            <w:r>
              <w:rPr>
                <w:rFonts w:cs="Arial"/>
              </w:rPr>
              <w:t>Superior a 19 cm fins a 21 cm (inclòs)</w:t>
            </w:r>
            <w:r w:rsidRPr="0032497C">
              <w:rPr>
                <w:rFonts w:cs="Arial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F01B5E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</w:tr>
      <w:tr w:rsidR="00522A28" w:rsidRPr="0067174B" w14:paraId="43D1BD66" w14:textId="77777777" w:rsidTr="005C174F">
        <w:trPr>
          <w:trHeight w:val="253"/>
        </w:trPr>
        <w:tc>
          <w:tcPr>
            <w:tcW w:w="4678" w:type="dxa"/>
            <w:tcBorders>
              <w:right w:val="single" w:sz="12" w:space="0" w:color="000000"/>
            </w:tcBorders>
          </w:tcPr>
          <w:p w14:paraId="6ED8825B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szCs w:val="22"/>
              </w:rPr>
            </w:pPr>
            <w:r>
              <w:rPr>
                <w:rFonts w:cs="Arial"/>
              </w:rPr>
              <w:t>Superior a 21 cm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DCF2E" w14:textId="77777777" w:rsidR="00522A28" w:rsidRPr="0067174B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</w:tr>
    </w:tbl>
    <w:p w14:paraId="605BD9E8" w14:textId="77777777" w:rsidR="00522A28" w:rsidRPr="00D368A4" w:rsidRDefault="00522A28" w:rsidP="00522A28">
      <w:pPr>
        <w:spacing w:line="320" w:lineRule="exact"/>
        <w:rPr>
          <w:rFonts w:cs="Arial"/>
          <w:i/>
        </w:rPr>
      </w:pPr>
      <w:r w:rsidRPr="00D368A4">
        <w:rPr>
          <w:rFonts w:cs="Arial"/>
        </w:rPr>
        <w:t>*</w:t>
      </w:r>
      <w:r w:rsidRPr="00D368A4">
        <w:rPr>
          <w:rFonts w:cs="Arial"/>
          <w:i/>
        </w:rPr>
        <w:t>Indiqueu</w:t>
      </w:r>
      <w:r w:rsidRPr="00D368A4">
        <w:rPr>
          <w:rFonts w:cs="Arial"/>
          <w:i/>
          <w:spacing w:val="73"/>
        </w:rPr>
        <w:t xml:space="preserve"> </w:t>
      </w:r>
      <w:r w:rsidRPr="00D368A4">
        <w:rPr>
          <w:rFonts w:cs="Arial"/>
          <w:i/>
        </w:rPr>
        <w:t>l’opció</w:t>
      </w:r>
      <w:r w:rsidRPr="00D368A4">
        <w:rPr>
          <w:rFonts w:cs="Arial"/>
          <w:i/>
          <w:spacing w:val="70"/>
        </w:rPr>
        <w:t xml:space="preserve"> </w:t>
      </w:r>
      <w:r w:rsidRPr="00FC7BBD">
        <w:rPr>
          <w:rFonts w:cs="Arial"/>
          <w:i/>
        </w:rPr>
        <w:t>escollida amb una “X”.</w:t>
      </w:r>
      <w:r w:rsidRPr="00D368A4">
        <w:rPr>
          <w:rFonts w:cs="Arial"/>
          <w:i/>
          <w:spacing w:val="71"/>
        </w:rPr>
        <w:t xml:space="preserve"> </w:t>
      </w:r>
      <w:r w:rsidRPr="00D368A4">
        <w:rPr>
          <w:rFonts w:cs="Arial"/>
          <w:i/>
        </w:rPr>
        <w:t>En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cas</w:t>
      </w:r>
      <w:r w:rsidRPr="00D368A4">
        <w:rPr>
          <w:rFonts w:cs="Arial"/>
          <w:i/>
          <w:spacing w:val="74"/>
        </w:rPr>
        <w:t xml:space="preserve"> </w:t>
      </w:r>
      <w:r w:rsidRPr="00D368A4">
        <w:rPr>
          <w:rFonts w:cs="Arial"/>
          <w:i/>
        </w:rPr>
        <w:t>de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marcar</w:t>
      </w:r>
      <w:r w:rsidRPr="00D368A4">
        <w:rPr>
          <w:rFonts w:cs="Arial"/>
          <w:i/>
          <w:spacing w:val="71"/>
        </w:rPr>
        <w:t xml:space="preserve"> </w:t>
      </w:r>
      <w:r w:rsidRPr="00D368A4">
        <w:rPr>
          <w:rFonts w:cs="Arial"/>
          <w:i/>
        </w:rPr>
        <w:t>més</w:t>
      </w:r>
      <w:r w:rsidRPr="00D368A4">
        <w:rPr>
          <w:rFonts w:cs="Arial"/>
          <w:i/>
          <w:spacing w:val="72"/>
        </w:rPr>
        <w:t xml:space="preserve"> </w:t>
      </w:r>
      <w:r w:rsidRPr="00D368A4">
        <w:rPr>
          <w:rFonts w:cs="Arial"/>
          <w:i/>
        </w:rPr>
        <w:t>d’una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casella,</w:t>
      </w:r>
      <w:r w:rsidRPr="00D368A4">
        <w:rPr>
          <w:rFonts w:cs="Arial"/>
          <w:i/>
          <w:spacing w:val="73"/>
        </w:rPr>
        <w:t xml:space="preserve"> </w:t>
      </w:r>
      <w:r w:rsidRPr="00D368A4">
        <w:rPr>
          <w:rFonts w:cs="Arial"/>
          <w:i/>
        </w:rPr>
        <w:t>o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no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marcar-ne</w:t>
      </w:r>
      <w:r w:rsidRPr="00D368A4">
        <w:rPr>
          <w:rFonts w:cs="Arial"/>
          <w:i/>
          <w:spacing w:val="70"/>
        </w:rPr>
        <w:t xml:space="preserve"> </w:t>
      </w:r>
      <w:r w:rsidRPr="00D368A4">
        <w:rPr>
          <w:rFonts w:cs="Arial"/>
          <w:i/>
        </w:rPr>
        <w:t>cap, s’atorgaran 0 punts</w:t>
      </w:r>
    </w:p>
    <w:p w14:paraId="3EC380AF" w14:textId="77777777" w:rsidR="00522A28" w:rsidRDefault="00522A28" w:rsidP="00522A28">
      <w:pPr>
        <w:spacing w:line="320" w:lineRule="exact"/>
        <w:rPr>
          <w:rFonts w:cs="Arial"/>
          <w:bCs/>
          <w:i/>
          <w:iCs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827"/>
        <w:gridCol w:w="2410"/>
      </w:tblGrid>
      <w:tr w:rsidR="00522A28" w:rsidRPr="00D368A4" w14:paraId="0C54C98A" w14:textId="77777777" w:rsidTr="005C174F">
        <w:trPr>
          <w:trHeight w:val="627"/>
        </w:trPr>
        <w:tc>
          <w:tcPr>
            <w:tcW w:w="5954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6D2C8686" w14:textId="77777777" w:rsidR="00522A28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  <w:p w14:paraId="6031B16C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70680E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547" w:right="411" w:hanging="106"/>
              <w:rPr>
                <w:rFonts w:eastAsia="Calibri" w:cs="Arial"/>
                <w:szCs w:val="22"/>
              </w:rPr>
            </w:pPr>
            <w:r w:rsidRPr="003823DB">
              <w:rPr>
                <w:rFonts w:eastAsia="Calibri" w:cs="Arial"/>
                <w:szCs w:val="22"/>
              </w:rPr>
              <w:t>OFERTA</w:t>
            </w:r>
            <w:r w:rsidRPr="003823DB">
              <w:rPr>
                <w:rFonts w:eastAsia="Calibri" w:cs="Arial"/>
                <w:spacing w:val="-16"/>
                <w:szCs w:val="22"/>
              </w:rPr>
              <w:t xml:space="preserve"> </w:t>
            </w:r>
            <w:r w:rsidRPr="003823DB">
              <w:rPr>
                <w:rFonts w:eastAsia="Calibri" w:cs="Arial"/>
                <w:szCs w:val="22"/>
              </w:rPr>
              <w:t xml:space="preserve">DEL </w:t>
            </w:r>
            <w:r w:rsidRPr="003823DB">
              <w:rPr>
                <w:rFonts w:eastAsia="Calibri" w:cs="Arial"/>
                <w:spacing w:val="-2"/>
                <w:szCs w:val="22"/>
              </w:rPr>
              <w:t>LICITADOR*</w:t>
            </w:r>
          </w:p>
        </w:tc>
      </w:tr>
      <w:tr w:rsidR="00522A28" w:rsidRPr="007D5190" w14:paraId="67F2F28B" w14:textId="77777777" w:rsidTr="005C174F">
        <w:trPr>
          <w:trHeight w:val="374"/>
        </w:trPr>
        <w:tc>
          <w:tcPr>
            <w:tcW w:w="2127" w:type="dxa"/>
            <w:vAlign w:val="center"/>
          </w:tcPr>
          <w:p w14:paraId="2BC46EB4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b/>
                <w:szCs w:val="22"/>
              </w:rPr>
            </w:pPr>
            <w:r w:rsidRPr="002962AF">
              <w:rPr>
                <w:rFonts w:eastAsia="Calibri" w:cs="Arial"/>
                <w:b/>
                <w:szCs w:val="22"/>
              </w:rPr>
              <w:t>Criteri</w:t>
            </w:r>
            <w:r w:rsidRPr="002962AF">
              <w:rPr>
                <w:rFonts w:eastAsia="Calibri" w:cs="Arial"/>
                <w:b/>
                <w:spacing w:val="-5"/>
                <w:szCs w:val="22"/>
              </w:rPr>
              <w:t xml:space="preserve"> </w:t>
            </w:r>
            <w:r w:rsidRPr="00322827">
              <w:rPr>
                <w:rFonts w:eastAsia="Calibri" w:cs="Arial"/>
                <w:b/>
                <w:spacing w:val="-5"/>
                <w:szCs w:val="22"/>
              </w:rPr>
              <w:t>3</w:t>
            </w:r>
            <w:r w:rsidRPr="002962AF">
              <w:rPr>
                <w:rFonts w:eastAsia="Calibri" w:cs="Arial"/>
                <w:b/>
                <w:szCs w:val="22"/>
              </w:rPr>
              <w:t>:</w:t>
            </w:r>
            <w:r w:rsidRPr="003823DB">
              <w:rPr>
                <w:rFonts w:eastAsia="Calibri" w:cs="Arial"/>
                <w:b/>
                <w:spacing w:val="-5"/>
                <w:szCs w:val="22"/>
              </w:rPr>
              <w:t xml:space="preserve"> </w:t>
            </w:r>
            <w:r w:rsidRPr="003823DB">
              <w:rPr>
                <w:rFonts w:eastAsia="Calibri" w:cs="Arial"/>
                <w:b/>
                <w:szCs w:val="22"/>
              </w:rPr>
              <w:t>Potència</w:t>
            </w:r>
          </w:p>
        </w:tc>
        <w:tc>
          <w:tcPr>
            <w:tcW w:w="3827" w:type="dxa"/>
            <w:tcBorders>
              <w:right w:val="single" w:sz="12" w:space="0" w:color="000000"/>
            </w:tcBorders>
          </w:tcPr>
          <w:p w14:paraId="29D7B261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jc w:val="left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130</w:t>
            </w:r>
            <w:r w:rsidRPr="003823DB">
              <w:rPr>
                <w:rFonts w:eastAsia="Calibri" w:cs="Arial"/>
                <w:szCs w:val="22"/>
              </w:rPr>
              <w:t xml:space="preserve"> CV</w:t>
            </w:r>
            <w:r w:rsidRPr="003823DB">
              <w:rPr>
                <w:rFonts w:eastAsia="Calibri" w:cs="Arial"/>
                <w:spacing w:val="-2"/>
                <w:szCs w:val="22"/>
              </w:rPr>
              <w:t xml:space="preserve"> mínim, d’acord amb allò establert en el punt 2 del PPT.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E2F58D" w14:textId="77777777" w:rsidR="00522A28" w:rsidRPr="003823DB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92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pacing w:val="-5"/>
                <w:szCs w:val="22"/>
              </w:rPr>
              <w:t xml:space="preserve">                            </w:t>
            </w:r>
            <w:r w:rsidRPr="003823DB">
              <w:rPr>
                <w:rFonts w:eastAsia="Calibri" w:cs="Arial"/>
                <w:spacing w:val="-5"/>
                <w:szCs w:val="22"/>
              </w:rPr>
              <w:t>CV</w:t>
            </w:r>
          </w:p>
        </w:tc>
      </w:tr>
    </w:tbl>
    <w:p w14:paraId="6E4FB3E8" w14:textId="77777777" w:rsidR="00522A28" w:rsidRPr="00D77AC4" w:rsidRDefault="00522A28" w:rsidP="00522A28">
      <w:pPr>
        <w:spacing w:line="320" w:lineRule="exact"/>
        <w:rPr>
          <w:rFonts w:cs="Arial"/>
          <w:i/>
        </w:rPr>
      </w:pPr>
      <w:r w:rsidRPr="007D5190">
        <w:rPr>
          <w:rFonts w:cs="Arial"/>
        </w:rPr>
        <w:t>*</w:t>
      </w:r>
      <w:r w:rsidRPr="007D5190">
        <w:rPr>
          <w:rFonts w:cs="Arial"/>
          <w:i/>
        </w:rPr>
        <w:t>Indiqueu el nombre de CV que oferiu (en nombre sencer). En cas de no indicar-se, s’atorgaran 0 punts.</w:t>
      </w:r>
    </w:p>
    <w:p w14:paraId="02B5BD54" w14:textId="77777777" w:rsidR="00522A28" w:rsidRPr="00D368A4" w:rsidRDefault="00522A28" w:rsidP="00522A28">
      <w:pPr>
        <w:spacing w:line="320" w:lineRule="exact"/>
        <w:ind w:left="427"/>
        <w:rPr>
          <w:rFonts w:cs="Arial"/>
          <w:b/>
        </w:rPr>
      </w:pPr>
    </w:p>
    <w:p w14:paraId="112CDE50" w14:textId="77777777" w:rsidR="00522A28" w:rsidRDefault="00522A28" w:rsidP="00522A28">
      <w:pPr>
        <w:spacing w:line="320" w:lineRule="exact"/>
        <w:rPr>
          <w:rFonts w:cs="Arial"/>
          <w:b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268"/>
      </w:tblGrid>
      <w:tr w:rsidR="00522A28" w:rsidRPr="002962AF" w14:paraId="6E6A6AE5" w14:textId="77777777" w:rsidTr="005C174F">
        <w:trPr>
          <w:trHeight w:val="517"/>
        </w:trPr>
        <w:tc>
          <w:tcPr>
            <w:tcW w:w="6096" w:type="dxa"/>
            <w:tcBorders>
              <w:right w:val="single" w:sz="12" w:space="0" w:color="000000"/>
            </w:tcBorders>
            <w:vAlign w:val="center"/>
          </w:tcPr>
          <w:p w14:paraId="01596FA5" w14:textId="77777777" w:rsidR="00522A28" w:rsidRPr="00322827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b/>
                <w:szCs w:val="22"/>
              </w:rPr>
            </w:pPr>
            <w:r w:rsidRPr="00322827">
              <w:rPr>
                <w:rFonts w:eastAsia="Calibri" w:cs="Arial"/>
                <w:b/>
                <w:szCs w:val="22"/>
              </w:rPr>
              <w:t>Criteri</w:t>
            </w:r>
            <w:r w:rsidRPr="00322827">
              <w:rPr>
                <w:rFonts w:eastAsia="Calibri" w:cs="Arial"/>
                <w:b/>
                <w:spacing w:val="-7"/>
                <w:szCs w:val="22"/>
              </w:rPr>
              <w:t xml:space="preserve"> </w:t>
            </w:r>
            <w:r w:rsidRPr="00322827">
              <w:rPr>
                <w:rFonts w:eastAsia="Calibri" w:cs="Arial"/>
                <w:b/>
                <w:szCs w:val="22"/>
              </w:rPr>
              <w:t>4:</w:t>
            </w:r>
            <w:r w:rsidRPr="00322827">
              <w:rPr>
                <w:rFonts w:eastAsia="Calibri" w:cs="Arial"/>
                <w:b/>
                <w:spacing w:val="-5"/>
                <w:szCs w:val="22"/>
              </w:rPr>
              <w:t xml:space="preserve"> Motorització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F1CC97B" w14:textId="77777777" w:rsidR="00522A28" w:rsidRPr="00322827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289" w:right="199" w:hanging="60"/>
              <w:jc w:val="center"/>
              <w:rPr>
                <w:rFonts w:eastAsia="Calibri" w:cs="Arial"/>
                <w:szCs w:val="22"/>
              </w:rPr>
            </w:pPr>
            <w:r w:rsidRPr="00322827">
              <w:rPr>
                <w:rFonts w:eastAsia="Calibri" w:cs="Arial"/>
                <w:szCs w:val="22"/>
              </w:rPr>
              <w:t>OFERTA</w:t>
            </w:r>
            <w:r w:rsidRPr="00322827">
              <w:rPr>
                <w:rFonts w:eastAsia="Calibri" w:cs="Arial"/>
                <w:spacing w:val="-16"/>
                <w:szCs w:val="22"/>
              </w:rPr>
              <w:t xml:space="preserve"> </w:t>
            </w:r>
            <w:r w:rsidRPr="00322827">
              <w:rPr>
                <w:rFonts w:eastAsia="Calibri" w:cs="Arial"/>
                <w:szCs w:val="22"/>
              </w:rPr>
              <w:t xml:space="preserve">DEL </w:t>
            </w:r>
            <w:r w:rsidRPr="00322827">
              <w:rPr>
                <w:rFonts w:eastAsia="Calibri" w:cs="Arial"/>
                <w:spacing w:val="-2"/>
                <w:szCs w:val="22"/>
              </w:rPr>
              <w:t>LICITADOR*</w:t>
            </w:r>
          </w:p>
        </w:tc>
      </w:tr>
      <w:tr w:rsidR="00522A28" w:rsidRPr="002962AF" w14:paraId="2D3667D8" w14:textId="77777777" w:rsidTr="005C174F">
        <w:trPr>
          <w:trHeight w:val="254"/>
        </w:trPr>
        <w:tc>
          <w:tcPr>
            <w:tcW w:w="6096" w:type="dxa"/>
            <w:tcBorders>
              <w:right w:val="single" w:sz="12" w:space="0" w:color="000000"/>
            </w:tcBorders>
          </w:tcPr>
          <w:p w14:paraId="0393B820" w14:textId="77777777" w:rsidR="00522A28" w:rsidRPr="00322827" w:rsidRDefault="00522A28" w:rsidP="005C174F">
            <w:pPr>
              <w:widowControl w:val="0"/>
              <w:autoSpaceDE w:val="0"/>
              <w:autoSpaceDN w:val="0"/>
              <w:spacing w:line="320" w:lineRule="exact"/>
              <w:ind w:left="117"/>
              <w:rPr>
                <w:rFonts w:eastAsia="Calibri" w:cs="Arial"/>
                <w:szCs w:val="22"/>
              </w:rPr>
            </w:pPr>
            <w:r w:rsidRPr="00322827">
              <w:rPr>
                <w:rFonts w:eastAsia="Calibri" w:cs="Arial"/>
                <w:szCs w:val="22"/>
              </w:rPr>
              <w:t>Motorització tipus HEV</w:t>
            </w:r>
            <w:r w:rsidRPr="00322827">
              <w:rPr>
                <w:rFonts w:cs="Arial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50B4A83" w14:textId="77777777" w:rsidR="00522A28" w:rsidRPr="00322827" w:rsidRDefault="00522A28" w:rsidP="005C174F">
            <w:pPr>
              <w:widowControl w:val="0"/>
              <w:autoSpaceDE w:val="0"/>
              <w:autoSpaceDN w:val="0"/>
              <w:spacing w:line="320" w:lineRule="exact"/>
              <w:rPr>
                <w:rFonts w:eastAsia="Calibri" w:cs="Arial"/>
                <w:szCs w:val="22"/>
              </w:rPr>
            </w:pPr>
          </w:p>
        </w:tc>
      </w:tr>
    </w:tbl>
    <w:p w14:paraId="1B3AA4A9" w14:textId="77777777" w:rsidR="00522A28" w:rsidRPr="002962AF" w:rsidRDefault="00522A28" w:rsidP="00522A28">
      <w:pPr>
        <w:rPr>
          <w:rFonts w:eastAsia="Aptos" w:cs="Arial"/>
          <w:i/>
          <w:iCs/>
          <w:kern w:val="2"/>
          <w:szCs w:val="22"/>
        </w:rPr>
      </w:pPr>
      <w:r w:rsidRPr="00322827">
        <w:rPr>
          <w:rFonts w:cs="Arial"/>
        </w:rPr>
        <w:lastRenderedPageBreak/>
        <w:t>*</w:t>
      </w:r>
      <w:r w:rsidRPr="00322827">
        <w:rPr>
          <w:rFonts w:eastAsia="Aptos" w:cs="Arial"/>
          <w:i/>
          <w:iCs/>
          <w:kern w:val="2"/>
          <w:szCs w:val="22"/>
        </w:rPr>
        <w:t xml:space="preserve"> Si el licitador no marca la casella, es considerarà que no ofereix aquesta millora i obtindrà 0 punts</w:t>
      </w:r>
    </w:p>
    <w:p w14:paraId="33CB9D0B" w14:textId="77777777" w:rsidR="00522A28" w:rsidRPr="002962AF" w:rsidRDefault="00522A28" w:rsidP="00522A28">
      <w:pPr>
        <w:spacing w:line="320" w:lineRule="exact"/>
        <w:outlineLvl w:val="2"/>
        <w:rPr>
          <w:rFonts w:cs="Arial"/>
          <w:i/>
          <w:sz w:val="20"/>
        </w:rPr>
      </w:pPr>
      <w:r w:rsidRPr="00322827">
        <w:rPr>
          <w:rFonts w:cs="Arial"/>
          <w:i/>
          <w:sz w:val="20"/>
        </w:rPr>
        <w:t>1. “</w:t>
      </w:r>
      <w:proofErr w:type="spellStart"/>
      <w:r w:rsidRPr="00322827">
        <w:rPr>
          <w:rFonts w:cs="Arial"/>
          <w:i/>
          <w:sz w:val="20"/>
        </w:rPr>
        <w:t>Hybrid</w:t>
      </w:r>
      <w:proofErr w:type="spellEnd"/>
      <w:r w:rsidRPr="00322827">
        <w:rPr>
          <w:rFonts w:cs="Arial"/>
          <w:i/>
          <w:sz w:val="20"/>
        </w:rPr>
        <w:t xml:space="preserve"> Electric Vehicle” (HEV): vehicle híbrid elèctric no </w:t>
      </w:r>
      <w:proofErr w:type="spellStart"/>
      <w:r w:rsidRPr="00322827">
        <w:rPr>
          <w:rFonts w:cs="Arial"/>
          <w:i/>
          <w:sz w:val="20"/>
        </w:rPr>
        <w:t>endollable</w:t>
      </w:r>
      <w:proofErr w:type="spellEnd"/>
    </w:p>
    <w:p w14:paraId="25548AEF" w14:textId="77777777" w:rsidR="00522A28" w:rsidRPr="002962AF" w:rsidRDefault="00522A28" w:rsidP="00522A28">
      <w:pPr>
        <w:spacing w:line="320" w:lineRule="exact"/>
        <w:ind w:left="427"/>
        <w:rPr>
          <w:rFonts w:cs="Arial"/>
          <w:i/>
        </w:rPr>
      </w:pPr>
    </w:p>
    <w:p w14:paraId="3762C7CB" w14:textId="77777777" w:rsidR="00522A28" w:rsidRPr="002962AF" w:rsidRDefault="00522A28" w:rsidP="00522A28">
      <w:pPr>
        <w:spacing w:line="320" w:lineRule="exact"/>
        <w:rPr>
          <w:rFonts w:cs="Arial"/>
          <w:b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3"/>
        <w:gridCol w:w="2011"/>
      </w:tblGrid>
      <w:tr w:rsidR="00522A28" w:rsidRPr="002962AF" w14:paraId="43BF1C81" w14:textId="77777777" w:rsidTr="005C174F">
        <w:trPr>
          <w:trHeight w:val="211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978FD6" w14:textId="77777777" w:rsidR="00522A28" w:rsidRPr="00322827" w:rsidRDefault="00522A28" w:rsidP="005C174F">
            <w:pPr>
              <w:autoSpaceDE w:val="0"/>
              <w:autoSpaceDN w:val="0"/>
              <w:adjustRightInd w:val="0"/>
              <w:spacing w:after="120" w:line="320" w:lineRule="exact"/>
              <w:rPr>
                <w:rFonts w:cs="Arial"/>
                <w:b/>
                <w:szCs w:val="22"/>
              </w:rPr>
            </w:pPr>
            <w:r w:rsidRPr="00322827">
              <w:rPr>
                <w:rFonts w:cs="Arial"/>
                <w:b/>
                <w:szCs w:val="22"/>
                <w:lang w:eastAsia="en-US"/>
              </w:rPr>
              <w:t>Criteri 5. Reducció del t</w:t>
            </w:r>
            <w:r w:rsidRPr="00322827">
              <w:rPr>
                <w:rFonts w:cs="Arial"/>
                <w:b/>
                <w:szCs w:val="22"/>
              </w:rPr>
              <w:t>ermini de lliurament</w:t>
            </w:r>
          </w:p>
          <w:p w14:paraId="4875DD75" w14:textId="77777777" w:rsidR="00522A28" w:rsidRPr="00322827" w:rsidRDefault="00522A28" w:rsidP="005C174F">
            <w:pPr>
              <w:autoSpaceDE w:val="0"/>
              <w:autoSpaceDN w:val="0"/>
              <w:adjustRightInd w:val="0"/>
              <w:spacing w:after="120" w:line="320" w:lineRule="exact"/>
              <w:rPr>
                <w:rFonts w:cs="Arial"/>
                <w:szCs w:val="22"/>
              </w:rPr>
            </w:pPr>
            <w:r w:rsidRPr="00322827">
              <w:rPr>
                <w:rFonts w:cs="Arial"/>
                <w:szCs w:val="22"/>
              </w:rPr>
              <w:t>5 mesos (màxim obligatori segons apartat 1.5 PCAP)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BDADBD" w14:textId="77777777" w:rsidR="00522A28" w:rsidRPr="00322827" w:rsidRDefault="00522A28" w:rsidP="005C174F">
            <w:pPr>
              <w:spacing w:after="120" w:line="320" w:lineRule="exact"/>
              <w:jc w:val="center"/>
              <w:rPr>
                <w:rFonts w:cs="Arial"/>
                <w:szCs w:val="22"/>
              </w:rPr>
            </w:pPr>
            <w:r w:rsidRPr="00322827">
              <w:rPr>
                <w:rFonts w:cs="Arial"/>
                <w:szCs w:val="22"/>
              </w:rPr>
              <w:t>OFERTA DEL LICITADOR *</w:t>
            </w:r>
          </w:p>
        </w:tc>
      </w:tr>
      <w:tr w:rsidR="00522A28" w:rsidRPr="002962AF" w14:paraId="3EC55922" w14:textId="77777777" w:rsidTr="005C174F">
        <w:tc>
          <w:tcPr>
            <w:tcW w:w="6353" w:type="dxa"/>
            <w:tcBorders>
              <w:right w:val="single" w:sz="12" w:space="0" w:color="auto"/>
            </w:tcBorders>
            <w:vAlign w:val="center"/>
          </w:tcPr>
          <w:p w14:paraId="15B5499F" w14:textId="77777777" w:rsidR="00522A28" w:rsidRPr="00322827" w:rsidRDefault="00522A28" w:rsidP="005C174F">
            <w:pPr>
              <w:spacing w:after="120" w:line="320" w:lineRule="exact"/>
              <w:ind w:left="142" w:hanging="142"/>
              <w:rPr>
                <w:rFonts w:cs="Arial"/>
                <w:spacing w:val="-2"/>
                <w:szCs w:val="22"/>
              </w:rPr>
            </w:pPr>
            <w:r w:rsidRPr="00322827">
              <w:rPr>
                <w:rFonts w:cs="Arial"/>
                <w:szCs w:val="22"/>
              </w:rPr>
              <w:t>Reduir 1 mes el termini previst (termini total lliurament 4 mesos)</w:t>
            </w:r>
          </w:p>
        </w:tc>
        <w:tc>
          <w:tcPr>
            <w:tcW w:w="2011" w:type="dxa"/>
            <w:tcBorders>
              <w:left w:val="single" w:sz="12" w:space="0" w:color="auto"/>
              <w:right w:val="single" w:sz="12" w:space="0" w:color="auto"/>
            </w:tcBorders>
          </w:tcPr>
          <w:p w14:paraId="66D61A8C" w14:textId="77777777" w:rsidR="00522A28" w:rsidRPr="00322827" w:rsidRDefault="00522A28" w:rsidP="005C174F">
            <w:pPr>
              <w:spacing w:after="120" w:line="320" w:lineRule="exact"/>
              <w:ind w:left="142" w:firstLine="283"/>
              <w:jc w:val="right"/>
              <w:rPr>
                <w:rFonts w:cs="Arial"/>
                <w:szCs w:val="22"/>
              </w:rPr>
            </w:pPr>
          </w:p>
        </w:tc>
      </w:tr>
    </w:tbl>
    <w:p w14:paraId="33F932E3" w14:textId="77777777" w:rsidR="00522A28" w:rsidRPr="009650DD" w:rsidRDefault="00522A28" w:rsidP="00522A28">
      <w:pPr>
        <w:rPr>
          <w:rFonts w:eastAsia="Aptos" w:cs="Arial"/>
          <w:i/>
          <w:iCs/>
          <w:kern w:val="2"/>
          <w:szCs w:val="22"/>
        </w:rPr>
      </w:pPr>
      <w:r w:rsidRPr="00322827">
        <w:rPr>
          <w:rFonts w:eastAsia="Aptos" w:cs="Arial"/>
          <w:i/>
          <w:iCs/>
          <w:kern w:val="2"/>
          <w:szCs w:val="22"/>
        </w:rPr>
        <w:t>* Si el licitador no marca la casella, es considerarà que no ofereix aquesta millora i obtindrà 0 punts</w:t>
      </w:r>
    </w:p>
    <w:p w14:paraId="7A21F784" w14:textId="77777777" w:rsidR="00522A28" w:rsidRDefault="00522A28" w:rsidP="00522A28">
      <w:pPr>
        <w:tabs>
          <w:tab w:val="left" w:leader="dot" w:pos="7262"/>
        </w:tabs>
        <w:spacing w:line="320" w:lineRule="exact"/>
        <w:rPr>
          <w:rFonts w:cs="Arial"/>
          <w:b/>
          <w:bCs/>
          <w:highlight w:val="green"/>
        </w:rPr>
      </w:pPr>
    </w:p>
    <w:p w14:paraId="042186FB" w14:textId="77777777" w:rsidR="00522A28" w:rsidRPr="00326EFC" w:rsidRDefault="00522A28" w:rsidP="00522A28">
      <w:pPr>
        <w:tabs>
          <w:tab w:val="left" w:leader="dot" w:pos="7262"/>
        </w:tabs>
        <w:spacing w:line="320" w:lineRule="exact"/>
        <w:rPr>
          <w:rFonts w:cs="Arial"/>
          <w:b/>
          <w:bCs/>
          <w:highlight w:val="green"/>
        </w:rPr>
      </w:pPr>
    </w:p>
    <w:p w14:paraId="154400C3" w14:textId="77777777" w:rsidR="00522A28" w:rsidRPr="00D368A4" w:rsidRDefault="00522A28" w:rsidP="00522A28">
      <w:pPr>
        <w:spacing w:line="320" w:lineRule="exact"/>
        <w:rPr>
          <w:rFonts w:eastAsia="Arial" w:cs="Arial"/>
          <w:b/>
          <w:bCs/>
          <w:u w:val="single"/>
        </w:rPr>
      </w:pPr>
    </w:p>
    <w:p w14:paraId="6CDDE771" w14:textId="77777777" w:rsidR="00522A28" w:rsidRPr="00D368A4" w:rsidRDefault="00522A28" w:rsidP="00522A28">
      <w:pPr>
        <w:spacing w:line="320" w:lineRule="exact"/>
        <w:ind w:right="280"/>
        <w:outlineLvl w:val="1"/>
        <w:rPr>
          <w:rFonts w:eastAsia="Arial" w:cs="Arial"/>
          <w:b/>
          <w:bCs/>
          <w:u w:val="single"/>
        </w:rPr>
      </w:pPr>
    </w:p>
    <w:p w14:paraId="55723478" w14:textId="77777777" w:rsidR="00EF706E" w:rsidRDefault="00EF706E"/>
    <w:sectPr w:rsidR="00EF706E" w:rsidSect="00522A28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D516" w14:textId="77777777" w:rsidR="005475B5" w:rsidRDefault="005475B5" w:rsidP="00522A28">
      <w:r>
        <w:separator/>
      </w:r>
    </w:p>
  </w:endnote>
  <w:endnote w:type="continuationSeparator" w:id="0">
    <w:p w14:paraId="6A9B3726" w14:textId="77777777" w:rsidR="005475B5" w:rsidRDefault="005475B5" w:rsidP="0052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646C" w14:textId="77777777" w:rsidR="005475B5" w:rsidRDefault="005475B5" w:rsidP="00522A28">
      <w:r>
        <w:separator/>
      </w:r>
    </w:p>
  </w:footnote>
  <w:footnote w:type="continuationSeparator" w:id="0">
    <w:p w14:paraId="1776219F" w14:textId="77777777" w:rsidR="005475B5" w:rsidRDefault="005475B5" w:rsidP="0052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0D3B" w14:textId="77777777" w:rsidR="00522A28" w:rsidRPr="00462D6E" w:rsidRDefault="00522A28" w:rsidP="00522A28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0" w:name="_Hlk204084035"/>
    <w:bookmarkStart w:id="1" w:name="_Hlk158373896"/>
    <w:bookmarkStart w:id="2" w:name="_Hlk158373897"/>
    <w:bookmarkStart w:id="3" w:name="_Hlk170978870"/>
    <w:bookmarkStart w:id="4" w:name="_Hlk170978871"/>
    <w:r>
      <w:rPr>
        <w:noProof/>
      </w:rPr>
      <w:drawing>
        <wp:anchor distT="0" distB="0" distL="114300" distR="114300" simplePos="0" relativeHeight="251659264" behindDoc="0" locked="0" layoutInCell="1" allowOverlap="1" wp14:anchorId="00C9C6FD" wp14:editId="57E393DA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92207958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26F14FAD" w14:textId="77777777" w:rsidR="00522A28" w:rsidRPr="00462D6E" w:rsidRDefault="00522A28" w:rsidP="00522A28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5" w:name="_Hlk171411391"/>
    <w:r w:rsidRPr="00462D6E">
      <w:rPr>
        <w:b/>
        <w:bCs/>
        <w:sz w:val="16"/>
        <w:szCs w:val="16"/>
      </w:rPr>
      <w:t>Direcció de Serveis de Compra Pública</w:t>
    </w:r>
  </w:p>
  <w:bookmarkEnd w:id="5"/>
  <w:p w14:paraId="128A5F04" w14:textId="77777777" w:rsidR="00522A28" w:rsidRPr="00462D6E" w:rsidRDefault="00522A28" w:rsidP="00522A28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0"/>
  <w:p w14:paraId="616BD4A6" w14:textId="77777777" w:rsidR="00522A28" w:rsidRDefault="00522A28" w:rsidP="00522A28">
    <w:pPr>
      <w:pStyle w:val="Capalera"/>
      <w:ind w:left="6096" w:right="-714"/>
      <w:jc w:val="left"/>
      <w:rPr>
        <w:rFonts w:cs="Arial"/>
        <w:kern w:val="16"/>
        <w:sz w:val="16"/>
        <w:szCs w:val="16"/>
      </w:rPr>
    </w:pPr>
  </w:p>
  <w:bookmarkEnd w:id="1"/>
  <w:bookmarkEnd w:id="2"/>
  <w:bookmarkEnd w:id="3"/>
  <w:bookmarkEnd w:id="4"/>
  <w:p w14:paraId="7564E9F1" w14:textId="77777777" w:rsidR="00522A28" w:rsidRDefault="00522A2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28"/>
    <w:rsid w:val="00522A28"/>
    <w:rsid w:val="005475B5"/>
    <w:rsid w:val="00725D9E"/>
    <w:rsid w:val="009C34F3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8D1B"/>
  <w15:chartTrackingRefBased/>
  <w15:docId w15:val="{BA5FBCBF-F64F-415A-9AB0-C8D666F5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2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22A2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22A2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22A2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22A2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22A2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22A2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22A2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22A2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22A2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2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22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22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22A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22A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22A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22A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22A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22A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22A2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2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22A2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22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A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22A2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22A2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22A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22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22A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22A2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unhideWhenUsed/>
    <w:rsid w:val="00522A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522A28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22A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22A28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1</cp:revision>
  <dcterms:created xsi:type="dcterms:W3CDTF">2026-05-27T12:59:00Z</dcterms:created>
  <dcterms:modified xsi:type="dcterms:W3CDTF">2026-05-27T12:59:00Z</dcterms:modified>
</cp:coreProperties>
</file>