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3A6BE" w14:textId="77777777" w:rsidR="008F3AC6" w:rsidRPr="00D368A4" w:rsidRDefault="008F3AC6" w:rsidP="008F3AC6">
      <w:pPr>
        <w:spacing w:line="320" w:lineRule="exact"/>
        <w:ind w:right="280"/>
        <w:jc w:val="center"/>
        <w:outlineLvl w:val="1"/>
        <w:rPr>
          <w:rFonts w:eastAsia="Arial" w:cs="Arial"/>
          <w:b/>
          <w:bCs/>
          <w:spacing w:val="-5"/>
          <w:u w:val="single"/>
        </w:rPr>
      </w:pPr>
      <w:r w:rsidRPr="00D368A4">
        <w:rPr>
          <w:rFonts w:eastAsia="Arial" w:cs="Arial"/>
          <w:b/>
          <w:bCs/>
          <w:u w:val="single"/>
        </w:rPr>
        <w:t xml:space="preserve">ANEXO </w:t>
      </w:r>
      <w:r w:rsidRPr="00D368A4">
        <w:rPr>
          <w:rFonts w:eastAsia="Arial" w:cs="Arial"/>
          <w:b/>
          <w:bCs/>
          <w:spacing w:val="-5"/>
          <w:u w:val="single"/>
        </w:rPr>
        <w:t>1</w:t>
      </w:r>
      <w:r w:rsidRPr="00D368A4">
        <w:rPr>
          <w:rFonts w:eastAsia="Arial" w:cs="Arial"/>
          <w:b/>
          <w:bCs/>
          <w:spacing w:val="-3"/>
          <w:u w:val="single"/>
        </w:rPr>
        <w:t xml:space="preserve"> </w:t>
      </w:r>
    </w:p>
    <w:p w14:paraId="6980B192" w14:textId="77777777" w:rsidR="008F3AC6" w:rsidRPr="00D368A4" w:rsidRDefault="008F3AC6" w:rsidP="008F3AC6">
      <w:pPr>
        <w:spacing w:line="320" w:lineRule="exact"/>
        <w:ind w:right="280"/>
        <w:outlineLvl w:val="1"/>
        <w:rPr>
          <w:rFonts w:eastAsia="Arial" w:cs="Arial"/>
          <w:b/>
          <w:bCs/>
        </w:rPr>
      </w:pPr>
    </w:p>
    <w:p w14:paraId="0929131F" w14:textId="77777777" w:rsidR="008F3AC6" w:rsidRPr="0067174B" w:rsidRDefault="008F3AC6" w:rsidP="008F3AC6">
      <w:pPr>
        <w:spacing w:line="320" w:lineRule="exact"/>
        <w:ind w:right="3"/>
        <w:rPr>
          <w:rFonts w:cs="Arial"/>
          <w:b/>
        </w:rPr>
      </w:pPr>
      <w:r w:rsidRPr="00D368A4">
        <w:rPr>
          <w:rFonts w:cs="Arial"/>
        </w:rPr>
        <w:t xml:space="preserve">En el Pliego de cláusulas administrativas particulares de la contratación consistente en el </w:t>
      </w:r>
      <w:r w:rsidRPr="007D16E3">
        <w:rPr>
          <w:rFonts w:cs="Arial"/>
          <w:b/>
        </w:rPr>
        <w:t>suministro de vehículos 4x4 para actuaciones de protección civil, en el marco Plan Red de Gobiernos Local 2024-2027</w:t>
      </w:r>
    </w:p>
    <w:p w14:paraId="07CF4104" w14:textId="77777777" w:rsidR="008F3AC6" w:rsidRPr="00D368A4" w:rsidRDefault="008F3AC6" w:rsidP="008F3AC6">
      <w:pPr>
        <w:spacing w:line="320" w:lineRule="exact"/>
        <w:jc w:val="right"/>
        <w:rPr>
          <w:rFonts w:cs="Arial"/>
        </w:rPr>
      </w:pPr>
      <w:r w:rsidRPr="0067174B">
        <w:rPr>
          <w:rFonts w:cs="Arial"/>
        </w:rPr>
        <w:t>Expediente núm.: 2026/12310</w:t>
      </w:r>
    </w:p>
    <w:p w14:paraId="34FDE522" w14:textId="77777777" w:rsidR="008F3AC6" w:rsidRPr="00D368A4" w:rsidRDefault="008F3AC6" w:rsidP="008F3AC6">
      <w:pPr>
        <w:spacing w:line="320" w:lineRule="exact"/>
        <w:jc w:val="center"/>
        <w:rPr>
          <w:rFonts w:cs="Arial"/>
          <w:b/>
        </w:rPr>
      </w:pPr>
    </w:p>
    <w:p w14:paraId="0B4C296A" w14:textId="77777777" w:rsidR="008F3AC6" w:rsidRPr="00D368A4" w:rsidRDefault="008F3AC6" w:rsidP="008F3AC6">
      <w:pPr>
        <w:spacing w:line="320" w:lineRule="exact"/>
        <w:ind w:left="3720" w:right="3" w:hanging="3720"/>
        <w:jc w:val="center"/>
        <w:outlineLvl w:val="2"/>
        <w:rPr>
          <w:rFonts w:eastAsia="Arial" w:cs="Arial"/>
          <w:b/>
          <w:bCs/>
        </w:rPr>
      </w:pPr>
      <w:r w:rsidRPr="00D368A4">
        <w:rPr>
          <w:rFonts w:eastAsia="Arial" w:cs="Arial"/>
          <w:b/>
          <w:bCs/>
        </w:rPr>
        <w:t>Modelo</w:t>
      </w:r>
      <w:r w:rsidRPr="00D368A4">
        <w:rPr>
          <w:rFonts w:eastAsia="Arial" w:cs="Arial"/>
          <w:b/>
          <w:bCs/>
          <w:spacing w:val="-4"/>
        </w:rPr>
        <w:t xml:space="preserve"> </w:t>
      </w:r>
      <w:r w:rsidRPr="00D368A4">
        <w:rPr>
          <w:rFonts w:eastAsia="Arial" w:cs="Arial"/>
          <w:b/>
          <w:bCs/>
        </w:rPr>
        <w:t>de</w:t>
      </w:r>
      <w:r w:rsidRPr="00D368A4">
        <w:rPr>
          <w:rFonts w:eastAsia="Arial" w:cs="Arial"/>
          <w:b/>
          <w:bCs/>
          <w:spacing w:val="-3"/>
        </w:rPr>
        <w:t xml:space="preserve"> </w:t>
      </w:r>
      <w:r w:rsidRPr="00D368A4">
        <w:rPr>
          <w:rFonts w:eastAsia="Arial" w:cs="Arial"/>
          <w:b/>
          <w:bCs/>
        </w:rPr>
        <w:t>proposición</w:t>
      </w:r>
      <w:r w:rsidRPr="00D368A4">
        <w:rPr>
          <w:rFonts w:eastAsia="Arial" w:cs="Arial"/>
          <w:b/>
          <w:bCs/>
          <w:spacing w:val="-5"/>
        </w:rPr>
        <w:t xml:space="preserve"> </w:t>
      </w:r>
      <w:r w:rsidRPr="00D368A4">
        <w:rPr>
          <w:rFonts w:eastAsia="Arial" w:cs="Arial"/>
          <w:b/>
          <w:bCs/>
        </w:rPr>
        <w:t>relativa</w:t>
      </w:r>
      <w:r w:rsidRPr="00D368A4">
        <w:rPr>
          <w:rFonts w:eastAsia="Arial" w:cs="Arial"/>
          <w:b/>
          <w:bCs/>
          <w:spacing w:val="-3"/>
        </w:rPr>
        <w:t xml:space="preserve"> </w:t>
      </w:r>
      <w:r w:rsidRPr="00D368A4">
        <w:rPr>
          <w:rFonts w:eastAsia="Arial" w:cs="Arial"/>
          <w:b/>
          <w:bCs/>
        </w:rPr>
        <w:t>a los</w:t>
      </w:r>
      <w:r w:rsidRPr="00D368A4">
        <w:rPr>
          <w:rFonts w:eastAsia="Arial" w:cs="Arial"/>
          <w:b/>
          <w:bCs/>
          <w:spacing w:val="-3"/>
        </w:rPr>
        <w:t xml:space="preserve"> </w:t>
      </w:r>
      <w:r w:rsidRPr="00D368A4">
        <w:rPr>
          <w:rFonts w:eastAsia="Arial" w:cs="Arial"/>
          <w:b/>
          <w:bCs/>
        </w:rPr>
        <w:t>criterios</w:t>
      </w:r>
      <w:r w:rsidRPr="00D368A4">
        <w:rPr>
          <w:rFonts w:eastAsia="Arial" w:cs="Arial"/>
          <w:b/>
          <w:bCs/>
          <w:spacing w:val="-5"/>
        </w:rPr>
        <w:t xml:space="preserve"> </w:t>
      </w:r>
      <w:r w:rsidRPr="00D368A4">
        <w:rPr>
          <w:rFonts w:eastAsia="Arial" w:cs="Arial"/>
          <w:b/>
          <w:bCs/>
        </w:rPr>
        <w:t>evaluables</w:t>
      </w:r>
      <w:r w:rsidRPr="00D368A4">
        <w:rPr>
          <w:rFonts w:eastAsia="Arial" w:cs="Arial"/>
          <w:b/>
          <w:bCs/>
          <w:spacing w:val="-3"/>
        </w:rPr>
        <w:t xml:space="preserve"> </w:t>
      </w:r>
      <w:r w:rsidRPr="00D368A4">
        <w:rPr>
          <w:rFonts w:eastAsia="Arial" w:cs="Arial"/>
          <w:b/>
          <w:bCs/>
        </w:rPr>
        <w:t>de</w:t>
      </w:r>
      <w:r w:rsidRPr="00D368A4">
        <w:rPr>
          <w:rFonts w:eastAsia="Arial" w:cs="Arial"/>
          <w:b/>
          <w:bCs/>
          <w:spacing w:val="-6"/>
        </w:rPr>
        <w:t xml:space="preserve"> </w:t>
      </w:r>
      <w:r w:rsidRPr="00D368A4">
        <w:rPr>
          <w:rFonts w:eastAsia="Arial" w:cs="Arial"/>
          <w:b/>
          <w:bCs/>
        </w:rPr>
        <w:t>forma</w:t>
      </w:r>
      <w:r w:rsidRPr="00D368A4">
        <w:rPr>
          <w:rFonts w:eastAsia="Arial" w:cs="Arial"/>
          <w:b/>
          <w:bCs/>
          <w:spacing w:val="-5"/>
        </w:rPr>
        <w:t xml:space="preserve"> </w:t>
      </w:r>
      <w:r w:rsidRPr="00D368A4">
        <w:rPr>
          <w:rFonts w:eastAsia="Arial" w:cs="Arial"/>
          <w:b/>
          <w:bCs/>
        </w:rPr>
        <w:t>automática</w:t>
      </w:r>
    </w:p>
    <w:p w14:paraId="03DD75BE" w14:textId="77777777" w:rsidR="008F3AC6" w:rsidRPr="00D368A4" w:rsidRDefault="008F3AC6" w:rsidP="008F3AC6">
      <w:pPr>
        <w:spacing w:line="320" w:lineRule="exact"/>
        <w:ind w:left="427" w:right="706"/>
        <w:rPr>
          <w:rFonts w:cs="Arial"/>
        </w:rPr>
      </w:pPr>
    </w:p>
    <w:p w14:paraId="61FAB045" w14:textId="77777777" w:rsidR="008F3AC6" w:rsidRPr="00D368A4" w:rsidRDefault="008F3AC6" w:rsidP="008F3AC6">
      <w:pPr>
        <w:spacing w:line="320" w:lineRule="exact"/>
        <w:outlineLvl w:val="2"/>
        <w:rPr>
          <w:rFonts w:cs="Arial"/>
          <w:b/>
        </w:rPr>
      </w:pPr>
      <w:r w:rsidRPr="00867B49">
        <w:rPr>
          <w:rFonts w:eastAsia="Arial" w:cs="Arial"/>
          <w:b/>
          <w:bCs/>
        </w:rPr>
        <w:t>Criterio</w:t>
      </w:r>
      <w:r w:rsidRPr="00867B49">
        <w:rPr>
          <w:rFonts w:eastAsia="Arial" w:cs="Arial"/>
          <w:b/>
          <w:bCs/>
          <w:spacing w:val="-6"/>
        </w:rPr>
        <w:t xml:space="preserve"> </w:t>
      </w:r>
      <w:r w:rsidRPr="00867B49">
        <w:rPr>
          <w:rFonts w:eastAsia="Arial" w:cs="Arial"/>
          <w:b/>
          <w:bCs/>
        </w:rPr>
        <w:t>1.</w:t>
      </w:r>
      <w:r w:rsidRPr="00867B49">
        <w:rPr>
          <w:rFonts w:eastAsia="Arial" w:cs="Arial"/>
          <w:b/>
          <w:bCs/>
          <w:spacing w:val="-5"/>
        </w:rPr>
        <w:t xml:space="preserve"> </w:t>
      </w:r>
      <w:proofErr w:type="gramStart"/>
      <w:r w:rsidRPr="00867B49">
        <w:rPr>
          <w:rFonts w:eastAsia="Arial" w:cs="Arial"/>
          <w:b/>
          <w:bCs/>
        </w:rPr>
        <w:t xml:space="preserve">Precio </w:t>
      </w:r>
      <w:r w:rsidRPr="00867B49">
        <w:rPr>
          <w:rFonts w:eastAsia="Arial" w:cs="Arial"/>
          <w:b/>
          <w:bCs/>
          <w:spacing w:val="-2"/>
        </w:rPr>
        <w:t>:</w:t>
      </w:r>
      <w:proofErr w:type="gramEnd"/>
    </w:p>
    <w:tbl>
      <w:tblPr>
        <w:tblW w:w="8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1559"/>
        <w:gridCol w:w="1843"/>
        <w:gridCol w:w="1134"/>
        <w:gridCol w:w="1559"/>
      </w:tblGrid>
      <w:tr w:rsidR="008F3AC6" w:rsidRPr="00D368A4" w14:paraId="1226369B" w14:textId="77777777" w:rsidTr="005C174F">
        <w:trPr>
          <w:trHeight w:val="330"/>
        </w:trPr>
        <w:tc>
          <w:tcPr>
            <w:tcW w:w="3969" w:type="dxa"/>
            <w:gridSpan w:val="2"/>
            <w:tcBorders>
              <w:top w:val="nil"/>
              <w:left w:val="nil"/>
              <w:right w:val="single" w:sz="12" w:space="0" w:color="000000"/>
            </w:tcBorders>
          </w:tcPr>
          <w:p w14:paraId="69493462" w14:textId="77777777" w:rsidR="008F3AC6" w:rsidRPr="003823DB" w:rsidRDefault="008F3AC6" w:rsidP="005C174F">
            <w:pPr>
              <w:widowControl w:val="0"/>
              <w:autoSpaceDE w:val="0"/>
              <w:autoSpaceDN w:val="0"/>
              <w:spacing w:line="320" w:lineRule="exact"/>
              <w:rPr>
                <w:rFonts w:eastAsia="Calibri" w:cs="Arial"/>
                <w:szCs w:val="22"/>
              </w:rPr>
            </w:pPr>
          </w:p>
        </w:tc>
        <w:tc>
          <w:tcPr>
            <w:tcW w:w="4536" w:type="dxa"/>
            <w:gridSpan w:val="3"/>
            <w:tcBorders>
              <w:top w:val="single" w:sz="12" w:space="0" w:color="000000"/>
              <w:left w:val="single" w:sz="12" w:space="0" w:color="000000"/>
              <w:right w:val="single" w:sz="12" w:space="0" w:color="000000"/>
            </w:tcBorders>
          </w:tcPr>
          <w:p w14:paraId="386B9454" w14:textId="77777777" w:rsidR="008F3AC6" w:rsidRPr="003823DB" w:rsidRDefault="008F3AC6" w:rsidP="005C174F">
            <w:pPr>
              <w:widowControl w:val="0"/>
              <w:autoSpaceDE w:val="0"/>
              <w:autoSpaceDN w:val="0"/>
              <w:spacing w:line="320" w:lineRule="exact"/>
              <w:ind w:left="1028"/>
              <w:rPr>
                <w:rFonts w:eastAsia="Calibri" w:cs="Arial"/>
                <w:szCs w:val="22"/>
              </w:rPr>
            </w:pPr>
            <w:r w:rsidRPr="003823DB">
              <w:rPr>
                <w:rFonts w:eastAsia="Calibri" w:cs="Arial"/>
                <w:szCs w:val="22"/>
              </w:rPr>
              <w:t>OFERTA</w:t>
            </w:r>
            <w:r w:rsidRPr="003823DB">
              <w:rPr>
                <w:rFonts w:eastAsia="Calibri" w:cs="Arial"/>
                <w:spacing w:val="-5"/>
                <w:szCs w:val="22"/>
              </w:rPr>
              <w:t xml:space="preserve"> </w:t>
            </w:r>
            <w:r w:rsidRPr="003823DB">
              <w:rPr>
                <w:rFonts w:eastAsia="Calibri" w:cs="Arial"/>
                <w:szCs w:val="22"/>
              </w:rPr>
              <w:t>DEL</w:t>
            </w:r>
            <w:r w:rsidRPr="003823DB">
              <w:rPr>
                <w:rFonts w:eastAsia="Calibri" w:cs="Arial"/>
                <w:spacing w:val="-3"/>
                <w:szCs w:val="22"/>
              </w:rPr>
              <w:t xml:space="preserve"> </w:t>
            </w:r>
            <w:r w:rsidRPr="003823DB">
              <w:rPr>
                <w:rFonts w:eastAsia="Calibri" w:cs="Arial"/>
                <w:spacing w:val="-2"/>
                <w:szCs w:val="22"/>
              </w:rPr>
              <w:t>LICITADOR</w:t>
            </w:r>
          </w:p>
        </w:tc>
      </w:tr>
      <w:tr w:rsidR="008F3AC6" w:rsidRPr="007D5190" w14:paraId="1CDA7D06" w14:textId="77777777" w:rsidTr="005C174F">
        <w:trPr>
          <w:trHeight w:val="1010"/>
        </w:trPr>
        <w:tc>
          <w:tcPr>
            <w:tcW w:w="2410" w:type="dxa"/>
            <w:vAlign w:val="center"/>
          </w:tcPr>
          <w:p w14:paraId="5F0994D9" w14:textId="77777777" w:rsidR="008F3AC6" w:rsidRPr="00867B49" w:rsidRDefault="008F3AC6" w:rsidP="005C174F">
            <w:pPr>
              <w:widowControl w:val="0"/>
              <w:autoSpaceDE w:val="0"/>
              <w:autoSpaceDN w:val="0"/>
              <w:spacing w:line="320" w:lineRule="exact"/>
              <w:ind w:left="117"/>
              <w:jc w:val="center"/>
              <w:rPr>
                <w:rFonts w:eastAsia="Calibri" w:cs="Arial"/>
                <w:b/>
                <w:bCs/>
                <w:szCs w:val="22"/>
              </w:rPr>
            </w:pPr>
            <w:r w:rsidRPr="00867B49">
              <w:rPr>
                <w:rFonts w:eastAsia="Calibri" w:cs="Arial"/>
                <w:b/>
                <w:bCs/>
                <w:spacing w:val="-2"/>
                <w:szCs w:val="22"/>
              </w:rPr>
              <w:t>Concepto</w:t>
            </w:r>
          </w:p>
        </w:tc>
        <w:tc>
          <w:tcPr>
            <w:tcW w:w="1559" w:type="dxa"/>
            <w:tcBorders>
              <w:right w:val="single" w:sz="12" w:space="0" w:color="000000"/>
            </w:tcBorders>
            <w:vAlign w:val="center"/>
          </w:tcPr>
          <w:p w14:paraId="0DA0400C" w14:textId="77777777" w:rsidR="008F3AC6" w:rsidRPr="003823DB" w:rsidRDefault="008F3AC6" w:rsidP="005C174F">
            <w:pPr>
              <w:widowControl w:val="0"/>
              <w:autoSpaceDE w:val="0"/>
              <w:autoSpaceDN w:val="0"/>
              <w:spacing w:line="320" w:lineRule="exact"/>
              <w:ind w:left="116" w:right="73"/>
              <w:jc w:val="center"/>
              <w:rPr>
                <w:rFonts w:eastAsia="Calibri" w:cs="Arial"/>
                <w:szCs w:val="22"/>
              </w:rPr>
            </w:pPr>
            <w:r w:rsidRPr="003823DB">
              <w:rPr>
                <w:rFonts w:eastAsia="Calibri" w:cs="Arial"/>
                <w:szCs w:val="22"/>
              </w:rPr>
              <w:t>Importe total máximo por</w:t>
            </w:r>
            <w:r w:rsidRPr="003823DB">
              <w:rPr>
                <w:rFonts w:eastAsia="Calibri" w:cs="Arial"/>
                <w:spacing w:val="40"/>
                <w:szCs w:val="22"/>
              </w:rPr>
              <w:t xml:space="preserve"> </w:t>
            </w:r>
            <w:proofErr w:type="gramStart"/>
            <w:r w:rsidRPr="003823DB">
              <w:rPr>
                <w:rFonts w:eastAsia="Calibri" w:cs="Arial"/>
                <w:b/>
                <w:szCs w:val="22"/>
              </w:rPr>
              <w:t>vehículo</w:t>
            </w:r>
            <w:r w:rsidRPr="003823DB">
              <w:rPr>
                <w:rFonts w:eastAsia="Calibri" w:cs="Arial"/>
                <w:b/>
                <w:spacing w:val="66"/>
                <w:szCs w:val="22"/>
              </w:rPr>
              <w:t xml:space="preserve">  </w:t>
            </w:r>
            <w:r w:rsidRPr="003823DB">
              <w:rPr>
                <w:rFonts w:eastAsia="Calibri" w:cs="Arial"/>
                <w:spacing w:val="-4"/>
                <w:szCs w:val="22"/>
              </w:rPr>
              <w:t>(</w:t>
            </w:r>
            <w:proofErr w:type="gramEnd"/>
            <w:r w:rsidRPr="003823DB">
              <w:rPr>
                <w:rFonts w:eastAsia="Calibri" w:cs="Arial"/>
                <w:spacing w:val="-4"/>
                <w:szCs w:val="22"/>
              </w:rPr>
              <w:t>IVA</w:t>
            </w:r>
          </w:p>
          <w:p w14:paraId="57C5BF76" w14:textId="77777777" w:rsidR="008F3AC6" w:rsidRPr="003823DB" w:rsidRDefault="008F3AC6" w:rsidP="005C174F">
            <w:pPr>
              <w:widowControl w:val="0"/>
              <w:autoSpaceDE w:val="0"/>
              <w:autoSpaceDN w:val="0"/>
              <w:spacing w:line="320" w:lineRule="exact"/>
              <w:ind w:left="116"/>
              <w:jc w:val="center"/>
              <w:rPr>
                <w:rFonts w:eastAsia="Calibri" w:cs="Arial"/>
                <w:szCs w:val="22"/>
              </w:rPr>
            </w:pPr>
            <w:proofErr w:type="gramStart"/>
            <w:r w:rsidRPr="003823DB">
              <w:rPr>
                <w:rFonts w:eastAsia="Calibri" w:cs="Arial"/>
                <w:szCs w:val="22"/>
              </w:rPr>
              <w:t>excluido</w:t>
            </w:r>
            <w:r w:rsidRPr="003823DB">
              <w:rPr>
                <w:rFonts w:eastAsia="Calibri" w:cs="Arial"/>
                <w:spacing w:val="-5"/>
                <w:szCs w:val="22"/>
              </w:rPr>
              <w:t xml:space="preserve"> </w:t>
            </w:r>
            <w:r w:rsidRPr="003823DB">
              <w:rPr>
                <w:rFonts w:eastAsia="Calibri" w:cs="Arial"/>
                <w:spacing w:val="-10"/>
                <w:szCs w:val="22"/>
              </w:rPr>
              <w:t>)</w:t>
            </w:r>
            <w:proofErr w:type="gramEnd"/>
          </w:p>
        </w:tc>
        <w:tc>
          <w:tcPr>
            <w:tcW w:w="1843" w:type="dxa"/>
            <w:tcBorders>
              <w:left w:val="single" w:sz="12" w:space="0" w:color="000000"/>
            </w:tcBorders>
            <w:vAlign w:val="center"/>
          </w:tcPr>
          <w:p w14:paraId="584EE70F" w14:textId="77777777" w:rsidR="008F3AC6" w:rsidRPr="003823DB" w:rsidRDefault="008F3AC6" w:rsidP="005C174F">
            <w:pPr>
              <w:widowControl w:val="0"/>
              <w:autoSpaceDE w:val="0"/>
              <w:autoSpaceDN w:val="0"/>
              <w:spacing w:line="320" w:lineRule="exact"/>
              <w:ind w:left="107"/>
              <w:jc w:val="center"/>
              <w:rPr>
                <w:rFonts w:eastAsia="Calibri" w:cs="Arial"/>
                <w:szCs w:val="22"/>
              </w:rPr>
            </w:pPr>
            <w:r w:rsidRPr="003823DB">
              <w:rPr>
                <w:rFonts w:eastAsia="Calibri" w:cs="Arial"/>
                <w:szCs w:val="22"/>
              </w:rPr>
              <w:t>Importe</w:t>
            </w:r>
            <w:r w:rsidRPr="003823DB">
              <w:rPr>
                <w:rFonts w:eastAsia="Calibri" w:cs="Arial"/>
                <w:spacing w:val="-3"/>
                <w:szCs w:val="22"/>
              </w:rPr>
              <w:t xml:space="preserve"> </w:t>
            </w:r>
            <w:r w:rsidRPr="003823DB">
              <w:rPr>
                <w:rFonts w:eastAsia="Calibri" w:cs="Arial"/>
                <w:szCs w:val="22"/>
              </w:rPr>
              <w:t>total</w:t>
            </w:r>
            <w:r w:rsidRPr="003823DB">
              <w:rPr>
                <w:rFonts w:eastAsia="Calibri" w:cs="Arial"/>
                <w:spacing w:val="-3"/>
                <w:szCs w:val="22"/>
              </w:rPr>
              <w:t xml:space="preserve"> </w:t>
            </w:r>
            <w:r w:rsidRPr="003823DB">
              <w:rPr>
                <w:rFonts w:eastAsia="Calibri" w:cs="Arial"/>
                <w:spacing w:val="-5"/>
                <w:szCs w:val="22"/>
              </w:rPr>
              <w:t>por</w:t>
            </w:r>
          </w:p>
          <w:p w14:paraId="66031871" w14:textId="77777777" w:rsidR="008F3AC6" w:rsidRPr="003823DB" w:rsidRDefault="008F3AC6" w:rsidP="005C174F">
            <w:pPr>
              <w:widowControl w:val="0"/>
              <w:tabs>
                <w:tab w:val="left" w:pos="723"/>
              </w:tabs>
              <w:autoSpaceDE w:val="0"/>
              <w:autoSpaceDN w:val="0"/>
              <w:spacing w:line="320" w:lineRule="exact"/>
              <w:ind w:left="107"/>
              <w:jc w:val="center"/>
              <w:rPr>
                <w:rFonts w:eastAsia="Calibri" w:cs="Arial"/>
                <w:b/>
                <w:szCs w:val="22"/>
              </w:rPr>
            </w:pPr>
            <w:r w:rsidRPr="003823DB">
              <w:rPr>
                <w:rFonts w:eastAsia="Calibri" w:cs="Arial"/>
                <w:b/>
                <w:spacing w:val="-2"/>
                <w:szCs w:val="22"/>
              </w:rPr>
              <w:t>vehículo</w:t>
            </w:r>
          </w:p>
          <w:p w14:paraId="1FCD99C5" w14:textId="77777777" w:rsidR="008F3AC6" w:rsidRPr="003823DB" w:rsidRDefault="008F3AC6" w:rsidP="005C174F">
            <w:pPr>
              <w:widowControl w:val="0"/>
              <w:autoSpaceDE w:val="0"/>
              <w:autoSpaceDN w:val="0"/>
              <w:spacing w:line="320" w:lineRule="exact"/>
              <w:ind w:left="107"/>
              <w:jc w:val="center"/>
              <w:rPr>
                <w:rFonts w:eastAsia="Calibri" w:cs="Arial"/>
                <w:szCs w:val="22"/>
              </w:rPr>
            </w:pPr>
            <w:r w:rsidRPr="003823DB">
              <w:rPr>
                <w:rFonts w:eastAsia="Calibri" w:cs="Arial"/>
                <w:szCs w:val="22"/>
              </w:rPr>
              <w:t>(IVA</w:t>
            </w:r>
            <w:r w:rsidRPr="003823DB">
              <w:rPr>
                <w:rFonts w:eastAsia="Calibri" w:cs="Arial"/>
                <w:spacing w:val="-1"/>
                <w:szCs w:val="22"/>
              </w:rPr>
              <w:t xml:space="preserve"> </w:t>
            </w:r>
            <w:proofErr w:type="gramStart"/>
            <w:r w:rsidRPr="003823DB">
              <w:rPr>
                <w:rFonts w:eastAsia="Calibri" w:cs="Arial"/>
                <w:spacing w:val="-2"/>
                <w:szCs w:val="22"/>
              </w:rPr>
              <w:t>excluido)*</w:t>
            </w:r>
            <w:proofErr w:type="gramEnd"/>
          </w:p>
        </w:tc>
        <w:tc>
          <w:tcPr>
            <w:tcW w:w="1134" w:type="dxa"/>
            <w:vAlign w:val="center"/>
          </w:tcPr>
          <w:p w14:paraId="2D90D191" w14:textId="77777777" w:rsidR="008F3AC6" w:rsidRPr="003823DB" w:rsidRDefault="008F3AC6" w:rsidP="005C174F">
            <w:pPr>
              <w:widowControl w:val="0"/>
              <w:autoSpaceDE w:val="0"/>
              <w:autoSpaceDN w:val="0"/>
              <w:spacing w:line="320" w:lineRule="exact"/>
              <w:ind w:left="117"/>
              <w:jc w:val="center"/>
              <w:rPr>
                <w:rFonts w:eastAsia="Calibri" w:cs="Arial"/>
                <w:szCs w:val="22"/>
              </w:rPr>
            </w:pPr>
            <w:r w:rsidRPr="003823DB">
              <w:rPr>
                <w:rFonts w:eastAsia="Calibri" w:cs="Arial"/>
                <w:szCs w:val="22"/>
              </w:rPr>
              <w:t>Importe</w:t>
            </w:r>
            <w:r w:rsidRPr="003823DB">
              <w:rPr>
                <w:rFonts w:eastAsia="Calibri" w:cs="Arial"/>
                <w:spacing w:val="-10"/>
                <w:szCs w:val="22"/>
              </w:rPr>
              <w:t xml:space="preserve"> </w:t>
            </w:r>
            <w:r w:rsidRPr="003823DB">
              <w:rPr>
                <w:rFonts w:eastAsia="Calibri" w:cs="Arial"/>
                <w:szCs w:val="22"/>
              </w:rPr>
              <w:t xml:space="preserve">IVA </w:t>
            </w:r>
            <w:r w:rsidRPr="003823DB">
              <w:rPr>
                <w:rFonts w:eastAsia="Calibri" w:cs="Arial"/>
                <w:spacing w:val="-2"/>
                <w:szCs w:val="22"/>
              </w:rPr>
              <w:t>(21%)</w:t>
            </w:r>
          </w:p>
        </w:tc>
        <w:tc>
          <w:tcPr>
            <w:tcW w:w="1559" w:type="dxa"/>
            <w:tcBorders>
              <w:right w:val="single" w:sz="12" w:space="0" w:color="000000"/>
            </w:tcBorders>
            <w:vAlign w:val="center"/>
          </w:tcPr>
          <w:p w14:paraId="27C46797" w14:textId="77777777" w:rsidR="008F3AC6" w:rsidRPr="003823DB" w:rsidRDefault="008F3AC6" w:rsidP="005C174F">
            <w:pPr>
              <w:widowControl w:val="0"/>
              <w:autoSpaceDE w:val="0"/>
              <w:autoSpaceDN w:val="0"/>
              <w:spacing w:line="320" w:lineRule="exact"/>
              <w:ind w:left="117"/>
              <w:jc w:val="center"/>
              <w:rPr>
                <w:rFonts w:eastAsia="Calibri" w:cs="Arial"/>
                <w:szCs w:val="22"/>
              </w:rPr>
            </w:pPr>
            <w:r w:rsidRPr="003823DB">
              <w:rPr>
                <w:rFonts w:eastAsia="Calibri" w:cs="Arial"/>
                <w:szCs w:val="22"/>
              </w:rPr>
              <w:t>Importe</w:t>
            </w:r>
            <w:r w:rsidRPr="003823DB">
              <w:rPr>
                <w:rFonts w:eastAsia="Calibri" w:cs="Arial"/>
                <w:spacing w:val="-3"/>
                <w:szCs w:val="22"/>
              </w:rPr>
              <w:t xml:space="preserve"> </w:t>
            </w:r>
            <w:r w:rsidRPr="003823DB">
              <w:rPr>
                <w:rFonts w:eastAsia="Calibri" w:cs="Arial"/>
                <w:szCs w:val="22"/>
              </w:rPr>
              <w:t>total</w:t>
            </w:r>
            <w:r w:rsidRPr="003823DB">
              <w:rPr>
                <w:rFonts w:eastAsia="Calibri" w:cs="Arial"/>
                <w:spacing w:val="-3"/>
                <w:szCs w:val="22"/>
              </w:rPr>
              <w:t xml:space="preserve"> </w:t>
            </w:r>
            <w:r w:rsidRPr="003823DB">
              <w:rPr>
                <w:rFonts w:eastAsia="Calibri" w:cs="Arial"/>
                <w:spacing w:val="-5"/>
                <w:szCs w:val="22"/>
              </w:rPr>
              <w:t>por</w:t>
            </w:r>
          </w:p>
          <w:p w14:paraId="34C6E35F" w14:textId="77777777" w:rsidR="008F3AC6" w:rsidRPr="003823DB" w:rsidRDefault="008F3AC6" w:rsidP="005C174F">
            <w:pPr>
              <w:widowControl w:val="0"/>
              <w:tabs>
                <w:tab w:val="left" w:pos="734"/>
              </w:tabs>
              <w:autoSpaceDE w:val="0"/>
              <w:autoSpaceDN w:val="0"/>
              <w:spacing w:line="320" w:lineRule="exact"/>
              <w:ind w:left="117"/>
              <w:jc w:val="center"/>
              <w:rPr>
                <w:rFonts w:eastAsia="Calibri" w:cs="Arial"/>
                <w:b/>
                <w:szCs w:val="22"/>
              </w:rPr>
            </w:pPr>
            <w:r w:rsidRPr="003823DB">
              <w:rPr>
                <w:rFonts w:eastAsia="Calibri" w:cs="Arial"/>
                <w:b/>
                <w:spacing w:val="-2"/>
                <w:szCs w:val="22"/>
              </w:rPr>
              <w:t>vehículo</w:t>
            </w:r>
          </w:p>
          <w:p w14:paraId="4D0D9358" w14:textId="77777777" w:rsidR="008F3AC6" w:rsidRPr="003823DB" w:rsidRDefault="008F3AC6" w:rsidP="005C174F">
            <w:pPr>
              <w:widowControl w:val="0"/>
              <w:autoSpaceDE w:val="0"/>
              <w:autoSpaceDN w:val="0"/>
              <w:spacing w:line="320" w:lineRule="exact"/>
              <w:ind w:left="117"/>
              <w:jc w:val="center"/>
              <w:rPr>
                <w:rFonts w:eastAsia="Calibri" w:cs="Arial"/>
                <w:szCs w:val="22"/>
              </w:rPr>
            </w:pPr>
            <w:r w:rsidRPr="003823DB">
              <w:rPr>
                <w:rFonts w:eastAsia="Calibri" w:cs="Arial"/>
                <w:szCs w:val="22"/>
              </w:rPr>
              <w:t>(IVA</w:t>
            </w:r>
            <w:r w:rsidRPr="003823DB">
              <w:rPr>
                <w:rFonts w:eastAsia="Calibri" w:cs="Arial"/>
                <w:spacing w:val="-1"/>
                <w:szCs w:val="22"/>
              </w:rPr>
              <w:t xml:space="preserve"> </w:t>
            </w:r>
            <w:r w:rsidRPr="003823DB">
              <w:rPr>
                <w:rFonts w:eastAsia="Calibri" w:cs="Arial"/>
                <w:spacing w:val="-2"/>
                <w:szCs w:val="22"/>
              </w:rPr>
              <w:t>incluido)</w:t>
            </w:r>
          </w:p>
        </w:tc>
      </w:tr>
      <w:tr w:rsidR="008F3AC6" w:rsidRPr="007D5190" w14:paraId="669195A3" w14:textId="77777777" w:rsidTr="005C174F">
        <w:trPr>
          <w:trHeight w:val="498"/>
        </w:trPr>
        <w:tc>
          <w:tcPr>
            <w:tcW w:w="2410" w:type="dxa"/>
            <w:vAlign w:val="center"/>
          </w:tcPr>
          <w:p w14:paraId="04FB11CB" w14:textId="77777777" w:rsidR="008F3AC6" w:rsidRPr="003823DB" w:rsidRDefault="008F3AC6" w:rsidP="005C174F">
            <w:pPr>
              <w:widowControl w:val="0"/>
              <w:tabs>
                <w:tab w:val="left" w:pos="565"/>
              </w:tabs>
              <w:autoSpaceDE w:val="0"/>
              <w:autoSpaceDN w:val="0"/>
              <w:spacing w:line="320" w:lineRule="exact"/>
              <w:ind w:left="117" w:right="83"/>
              <w:rPr>
                <w:rFonts w:eastAsia="Calibri" w:cs="Arial"/>
                <w:szCs w:val="22"/>
              </w:rPr>
            </w:pPr>
            <w:r w:rsidRPr="0067174B">
              <w:rPr>
                <w:rFonts w:eastAsia="Calibri" w:cs="Arial"/>
                <w:szCs w:val="22"/>
              </w:rPr>
              <w:t>Todo camino híbrido</w:t>
            </w:r>
          </w:p>
        </w:tc>
        <w:tc>
          <w:tcPr>
            <w:tcW w:w="1559" w:type="dxa"/>
            <w:tcBorders>
              <w:right w:val="single" w:sz="12" w:space="0" w:color="000000"/>
            </w:tcBorders>
            <w:vAlign w:val="center"/>
          </w:tcPr>
          <w:p w14:paraId="2EE65E95" w14:textId="77777777" w:rsidR="008F3AC6" w:rsidRPr="003823DB" w:rsidRDefault="008F3AC6" w:rsidP="005C174F">
            <w:pPr>
              <w:widowControl w:val="0"/>
              <w:autoSpaceDE w:val="0"/>
              <w:autoSpaceDN w:val="0"/>
              <w:spacing w:line="320" w:lineRule="exact"/>
              <w:jc w:val="center"/>
              <w:rPr>
                <w:rFonts w:eastAsia="Calibri" w:cs="Arial"/>
                <w:szCs w:val="22"/>
              </w:rPr>
            </w:pPr>
            <w:r w:rsidRPr="0067174B">
              <w:rPr>
                <w:rFonts w:eastAsia="Calibri" w:cs="Arial"/>
                <w:szCs w:val="22"/>
              </w:rPr>
              <w:t>37.190,08 €</w:t>
            </w:r>
          </w:p>
        </w:tc>
        <w:tc>
          <w:tcPr>
            <w:tcW w:w="1843" w:type="dxa"/>
            <w:tcBorders>
              <w:left w:val="single" w:sz="12" w:space="0" w:color="000000"/>
              <w:bottom w:val="single" w:sz="12" w:space="0" w:color="000000"/>
            </w:tcBorders>
            <w:vAlign w:val="center"/>
          </w:tcPr>
          <w:p w14:paraId="56C738B1" w14:textId="77777777" w:rsidR="008F3AC6" w:rsidRPr="003823DB" w:rsidRDefault="008F3AC6" w:rsidP="005C174F">
            <w:pPr>
              <w:widowControl w:val="0"/>
              <w:autoSpaceDE w:val="0"/>
              <w:autoSpaceDN w:val="0"/>
              <w:spacing w:line="320" w:lineRule="exact"/>
              <w:jc w:val="center"/>
              <w:rPr>
                <w:rFonts w:eastAsia="Calibri" w:cs="Arial"/>
                <w:szCs w:val="22"/>
              </w:rPr>
            </w:pPr>
          </w:p>
        </w:tc>
        <w:tc>
          <w:tcPr>
            <w:tcW w:w="1134" w:type="dxa"/>
            <w:tcBorders>
              <w:bottom w:val="single" w:sz="12" w:space="0" w:color="000000"/>
            </w:tcBorders>
            <w:vAlign w:val="center"/>
          </w:tcPr>
          <w:p w14:paraId="33D6D1D7" w14:textId="77777777" w:rsidR="008F3AC6" w:rsidRPr="003823DB" w:rsidRDefault="008F3AC6" w:rsidP="005C174F">
            <w:pPr>
              <w:widowControl w:val="0"/>
              <w:autoSpaceDE w:val="0"/>
              <w:autoSpaceDN w:val="0"/>
              <w:spacing w:line="320" w:lineRule="exact"/>
              <w:jc w:val="center"/>
              <w:rPr>
                <w:rFonts w:eastAsia="Calibri" w:cs="Arial"/>
                <w:szCs w:val="22"/>
              </w:rPr>
            </w:pPr>
          </w:p>
        </w:tc>
        <w:tc>
          <w:tcPr>
            <w:tcW w:w="1559" w:type="dxa"/>
            <w:tcBorders>
              <w:bottom w:val="single" w:sz="12" w:space="0" w:color="000000"/>
              <w:right w:val="single" w:sz="12" w:space="0" w:color="000000"/>
            </w:tcBorders>
            <w:vAlign w:val="center"/>
          </w:tcPr>
          <w:p w14:paraId="533D0264" w14:textId="77777777" w:rsidR="008F3AC6" w:rsidRPr="003823DB" w:rsidRDefault="008F3AC6" w:rsidP="005C174F">
            <w:pPr>
              <w:widowControl w:val="0"/>
              <w:autoSpaceDE w:val="0"/>
              <w:autoSpaceDN w:val="0"/>
              <w:spacing w:line="320" w:lineRule="exact"/>
              <w:jc w:val="center"/>
              <w:rPr>
                <w:rFonts w:eastAsia="Calibri" w:cs="Arial"/>
                <w:szCs w:val="22"/>
              </w:rPr>
            </w:pPr>
          </w:p>
        </w:tc>
      </w:tr>
    </w:tbl>
    <w:p w14:paraId="7A2669D9" w14:textId="77777777" w:rsidR="008F3AC6" w:rsidRDefault="008F3AC6" w:rsidP="008F3AC6">
      <w:pPr>
        <w:spacing w:line="320" w:lineRule="exact"/>
        <w:rPr>
          <w:rFonts w:cs="Arial"/>
          <w:bCs/>
          <w:i/>
          <w:iCs/>
        </w:rPr>
      </w:pPr>
      <w:r w:rsidRPr="007D5190">
        <w:rPr>
          <w:rFonts w:cs="Arial"/>
          <w:bCs/>
          <w:i/>
          <w:iCs/>
        </w:rPr>
        <w:t>*Se excluirá la empresa licitadora que sobrepase el precio máximo fijado. El precio debe ofrecerse con dos (2) decimales.</w:t>
      </w:r>
    </w:p>
    <w:p w14:paraId="2EB7AFA8" w14:textId="77777777" w:rsidR="008F3AC6" w:rsidRDefault="008F3AC6" w:rsidP="008F3AC6">
      <w:pPr>
        <w:spacing w:line="320" w:lineRule="exact"/>
        <w:rPr>
          <w:rFonts w:cs="Arial"/>
          <w:bCs/>
          <w:i/>
          <w:iCs/>
        </w:rPr>
      </w:pPr>
    </w:p>
    <w:tbl>
      <w:tblPr>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8"/>
        <w:gridCol w:w="3686"/>
      </w:tblGrid>
      <w:tr w:rsidR="008F3AC6" w:rsidRPr="00D368A4" w14:paraId="21EDE8C4" w14:textId="77777777" w:rsidTr="005C174F">
        <w:trPr>
          <w:trHeight w:val="517"/>
        </w:trPr>
        <w:tc>
          <w:tcPr>
            <w:tcW w:w="4678" w:type="dxa"/>
            <w:tcBorders>
              <w:right w:val="single" w:sz="12" w:space="0" w:color="000000"/>
            </w:tcBorders>
            <w:vAlign w:val="center"/>
          </w:tcPr>
          <w:p w14:paraId="57DA8364" w14:textId="77777777" w:rsidR="008F3AC6" w:rsidRPr="003823DB" w:rsidRDefault="008F3AC6" w:rsidP="005C174F">
            <w:pPr>
              <w:widowControl w:val="0"/>
              <w:autoSpaceDE w:val="0"/>
              <w:autoSpaceDN w:val="0"/>
              <w:spacing w:line="320" w:lineRule="exact"/>
              <w:ind w:left="117"/>
              <w:rPr>
                <w:rFonts w:eastAsia="Calibri" w:cs="Arial"/>
                <w:b/>
                <w:szCs w:val="22"/>
              </w:rPr>
            </w:pPr>
            <w:r w:rsidRPr="002962AF">
              <w:rPr>
                <w:rFonts w:eastAsia="Calibri" w:cs="Arial"/>
                <w:b/>
                <w:szCs w:val="22"/>
              </w:rPr>
              <w:t xml:space="preserve">Criterio </w:t>
            </w:r>
            <w:proofErr w:type="gramStart"/>
            <w:r w:rsidRPr="002962AF">
              <w:rPr>
                <w:rFonts w:eastAsia="Calibri" w:cs="Arial"/>
                <w:b/>
                <w:spacing w:val="-7"/>
                <w:szCs w:val="22"/>
              </w:rPr>
              <w:t xml:space="preserve">2 </w:t>
            </w:r>
            <w:r w:rsidRPr="002962AF">
              <w:rPr>
                <w:rFonts w:eastAsia="Calibri" w:cs="Arial"/>
                <w:b/>
                <w:szCs w:val="22"/>
              </w:rPr>
              <w:t>:</w:t>
            </w:r>
            <w:proofErr w:type="gramEnd"/>
            <w:r w:rsidRPr="003823DB">
              <w:rPr>
                <w:rFonts w:eastAsia="Calibri" w:cs="Arial"/>
                <w:b/>
                <w:spacing w:val="-5"/>
                <w:szCs w:val="22"/>
              </w:rPr>
              <w:t xml:space="preserve"> </w:t>
            </w:r>
            <w:r w:rsidRPr="003823DB">
              <w:rPr>
                <w:rFonts w:eastAsia="Calibri" w:cs="Arial"/>
                <w:b/>
                <w:szCs w:val="22"/>
              </w:rPr>
              <w:t>Altura libre sobre el suelo</w:t>
            </w:r>
          </w:p>
        </w:tc>
        <w:tc>
          <w:tcPr>
            <w:tcW w:w="3686" w:type="dxa"/>
            <w:tcBorders>
              <w:top w:val="single" w:sz="12" w:space="0" w:color="000000"/>
              <w:left w:val="single" w:sz="12" w:space="0" w:color="000000"/>
              <w:bottom w:val="single" w:sz="2" w:space="0" w:color="000000"/>
              <w:right w:val="single" w:sz="12" w:space="0" w:color="000000"/>
            </w:tcBorders>
            <w:vAlign w:val="center"/>
          </w:tcPr>
          <w:p w14:paraId="74EF787A" w14:textId="77777777" w:rsidR="008F3AC6" w:rsidRPr="003823DB" w:rsidRDefault="008F3AC6" w:rsidP="005C174F">
            <w:pPr>
              <w:widowControl w:val="0"/>
              <w:autoSpaceDE w:val="0"/>
              <w:autoSpaceDN w:val="0"/>
              <w:spacing w:line="320" w:lineRule="exact"/>
              <w:ind w:left="289" w:right="199" w:hanging="60"/>
              <w:jc w:val="center"/>
              <w:rPr>
                <w:rFonts w:eastAsia="Calibri" w:cs="Arial"/>
                <w:szCs w:val="22"/>
              </w:rPr>
            </w:pPr>
            <w:r w:rsidRPr="003823DB">
              <w:rPr>
                <w:rFonts w:eastAsia="Calibri" w:cs="Arial"/>
                <w:szCs w:val="22"/>
              </w:rPr>
              <w:t>OFERTA</w:t>
            </w:r>
            <w:r w:rsidRPr="003823DB">
              <w:rPr>
                <w:rFonts w:eastAsia="Calibri" w:cs="Arial"/>
                <w:spacing w:val="-16"/>
                <w:szCs w:val="22"/>
              </w:rPr>
              <w:t xml:space="preserve"> </w:t>
            </w:r>
            <w:r w:rsidRPr="003823DB">
              <w:rPr>
                <w:rFonts w:eastAsia="Calibri" w:cs="Arial"/>
                <w:szCs w:val="22"/>
              </w:rPr>
              <w:t xml:space="preserve">DEL </w:t>
            </w:r>
            <w:r w:rsidRPr="003823DB">
              <w:rPr>
                <w:rFonts w:eastAsia="Calibri" w:cs="Arial"/>
                <w:spacing w:val="-2"/>
                <w:szCs w:val="22"/>
              </w:rPr>
              <w:t>LICITADOR*</w:t>
            </w:r>
          </w:p>
        </w:tc>
      </w:tr>
      <w:tr w:rsidR="008F3AC6" w:rsidRPr="0067174B" w14:paraId="06BE2E6B" w14:textId="77777777" w:rsidTr="005C174F">
        <w:trPr>
          <w:trHeight w:val="432"/>
        </w:trPr>
        <w:tc>
          <w:tcPr>
            <w:tcW w:w="4678" w:type="dxa"/>
            <w:tcBorders>
              <w:right w:val="single" w:sz="12" w:space="0" w:color="000000"/>
            </w:tcBorders>
          </w:tcPr>
          <w:p w14:paraId="3F077833" w14:textId="77777777" w:rsidR="008F3AC6" w:rsidRPr="0067174B" w:rsidRDefault="008F3AC6" w:rsidP="005C174F">
            <w:pPr>
              <w:widowControl w:val="0"/>
              <w:autoSpaceDE w:val="0"/>
              <w:autoSpaceDN w:val="0"/>
              <w:spacing w:line="320" w:lineRule="exact"/>
              <w:ind w:left="117"/>
              <w:rPr>
                <w:rFonts w:eastAsia="Calibri" w:cs="Arial"/>
                <w:szCs w:val="22"/>
              </w:rPr>
            </w:pPr>
            <w:r>
              <w:rPr>
                <w:rFonts w:cs="Arial"/>
              </w:rPr>
              <w:t>Superior a 17 cm hasta 19 cm (incluido)</w:t>
            </w:r>
          </w:p>
        </w:tc>
        <w:tc>
          <w:tcPr>
            <w:tcW w:w="3686" w:type="dxa"/>
            <w:tcBorders>
              <w:top w:val="single" w:sz="2" w:space="0" w:color="000000"/>
              <w:left w:val="single" w:sz="12" w:space="0" w:color="000000"/>
              <w:bottom w:val="single" w:sz="2" w:space="0" w:color="000000"/>
              <w:right w:val="single" w:sz="12" w:space="0" w:color="000000"/>
            </w:tcBorders>
          </w:tcPr>
          <w:p w14:paraId="1C9B23EE" w14:textId="77777777" w:rsidR="008F3AC6" w:rsidRPr="0067174B" w:rsidRDefault="008F3AC6" w:rsidP="005C174F">
            <w:pPr>
              <w:widowControl w:val="0"/>
              <w:autoSpaceDE w:val="0"/>
              <w:autoSpaceDN w:val="0"/>
              <w:spacing w:line="320" w:lineRule="exact"/>
              <w:rPr>
                <w:rFonts w:eastAsia="Calibri" w:cs="Arial"/>
                <w:szCs w:val="22"/>
              </w:rPr>
            </w:pPr>
          </w:p>
        </w:tc>
      </w:tr>
      <w:tr w:rsidR="008F3AC6" w:rsidRPr="0067174B" w14:paraId="5B69A93A" w14:textId="77777777" w:rsidTr="005C174F">
        <w:trPr>
          <w:trHeight w:val="432"/>
        </w:trPr>
        <w:tc>
          <w:tcPr>
            <w:tcW w:w="4678" w:type="dxa"/>
            <w:tcBorders>
              <w:right w:val="single" w:sz="12" w:space="0" w:color="000000"/>
            </w:tcBorders>
          </w:tcPr>
          <w:p w14:paraId="490760E3" w14:textId="77777777" w:rsidR="008F3AC6" w:rsidRPr="0067174B" w:rsidRDefault="008F3AC6" w:rsidP="005C174F">
            <w:pPr>
              <w:widowControl w:val="0"/>
              <w:autoSpaceDE w:val="0"/>
              <w:autoSpaceDN w:val="0"/>
              <w:spacing w:line="320" w:lineRule="exact"/>
              <w:ind w:left="117"/>
              <w:rPr>
                <w:rFonts w:eastAsia="Calibri" w:cs="Arial"/>
                <w:szCs w:val="22"/>
              </w:rPr>
            </w:pPr>
            <w:r>
              <w:rPr>
                <w:rFonts w:cs="Arial"/>
              </w:rPr>
              <w:t>Superior a 19 cm hasta 21 cm (incluido)</w:t>
            </w:r>
          </w:p>
        </w:tc>
        <w:tc>
          <w:tcPr>
            <w:tcW w:w="3686" w:type="dxa"/>
            <w:tcBorders>
              <w:top w:val="single" w:sz="2" w:space="0" w:color="000000"/>
              <w:left w:val="single" w:sz="12" w:space="0" w:color="000000"/>
              <w:bottom w:val="single" w:sz="2" w:space="0" w:color="000000"/>
              <w:right w:val="single" w:sz="12" w:space="0" w:color="000000"/>
            </w:tcBorders>
          </w:tcPr>
          <w:p w14:paraId="3B1CD023" w14:textId="77777777" w:rsidR="008F3AC6" w:rsidRPr="0067174B" w:rsidRDefault="008F3AC6" w:rsidP="005C174F">
            <w:pPr>
              <w:widowControl w:val="0"/>
              <w:autoSpaceDE w:val="0"/>
              <w:autoSpaceDN w:val="0"/>
              <w:spacing w:line="320" w:lineRule="exact"/>
              <w:rPr>
                <w:rFonts w:eastAsia="Calibri" w:cs="Arial"/>
                <w:szCs w:val="22"/>
              </w:rPr>
            </w:pPr>
          </w:p>
        </w:tc>
      </w:tr>
      <w:tr w:rsidR="008F3AC6" w:rsidRPr="0067174B" w14:paraId="5DA54859" w14:textId="77777777" w:rsidTr="005C174F">
        <w:trPr>
          <w:trHeight w:val="253"/>
        </w:trPr>
        <w:tc>
          <w:tcPr>
            <w:tcW w:w="4678" w:type="dxa"/>
            <w:tcBorders>
              <w:right w:val="single" w:sz="12" w:space="0" w:color="000000"/>
            </w:tcBorders>
          </w:tcPr>
          <w:p w14:paraId="7F8E0017" w14:textId="77777777" w:rsidR="008F3AC6" w:rsidRPr="0067174B" w:rsidRDefault="008F3AC6" w:rsidP="005C174F">
            <w:pPr>
              <w:widowControl w:val="0"/>
              <w:autoSpaceDE w:val="0"/>
              <w:autoSpaceDN w:val="0"/>
              <w:spacing w:line="320" w:lineRule="exact"/>
              <w:ind w:left="117"/>
              <w:rPr>
                <w:rFonts w:eastAsia="Calibri" w:cs="Arial"/>
                <w:szCs w:val="22"/>
              </w:rPr>
            </w:pPr>
            <w:r>
              <w:rPr>
                <w:rFonts w:cs="Arial"/>
              </w:rPr>
              <w:t>Superior a 21 cm</w:t>
            </w:r>
          </w:p>
        </w:tc>
        <w:tc>
          <w:tcPr>
            <w:tcW w:w="3686" w:type="dxa"/>
            <w:tcBorders>
              <w:top w:val="single" w:sz="2" w:space="0" w:color="000000"/>
              <w:left w:val="single" w:sz="12" w:space="0" w:color="000000"/>
              <w:bottom w:val="single" w:sz="12" w:space="0" w:color="000000"/>
              <w:right w:val="single" w:sz="12" w:space="0" w:color="000000"/>
            </w:tcBorders>
          </w:tcPr>
          <w:p w14:paraId="05A67363" w14:textId="77777777" w:rsidR="008F3AC6" w:rsidRPr="0067174B" w:rsidRDefault="008F3AC6" w:rsidP="005C174F">
            <w:pPr>
              <w:widowControl w:val="0"/>
              <w:autoSpaceDE w:val="0"/>
              <w:autoSpaceDN w:val="0"/>
              <w:spacing w:line="320" w:lineRule="exact"/>
              <w:rPr>
                <w:rFonts w:eastAsia="Calibri" w:cs="Arial"/>
                <w:szCs w:val="22"/>
              </w:rPr>
            </w:pPr>
          </w:p>
        </w:tc>
      </w:tr>
    </w:tbl>
    <w:p w14:paraId="28D55EB1" w14:textId="77777777" w:rsidR="008F3AC6" w:rsidRPr="00D368A4" w:rsidRDefault="008F3AC6" w:rsidP="008F3AC6">
      <w:pPr>
        <w:spacing w:line="320" w:lineRule="exact"/>
        <w:rPr>
          <w:rFonts w:cs="Arial"/>
          <w:i/>
        </w:rPr>
      </w:pPr>
      <w:r w:rsidRPr="00D368A4">
        <w:rPr>
          <w:rFonts w:cs="Arial"/>
        </w:rPr>
        <w:t xml:space="preserve">* </w:t>
      </w:r>
      <w:r w:rsidRPr="00D368A4">
        <w:rPr>
          <w:rFonts w:cs="Arial"/>
          <w:i/>
        </w:rPr>
        <w:t>Indique</w:t>
      </w:r>
      <w:r w:rsidRPr="00D368A4">
        <w:rPr>
          <w:rFonts w:cs="Arial"/>
          <w:i/>
          <w:spacing w:val="73"/>
        </w:rPr>
        <w:t xml:space="preserve"> </w:t>
      </w:r>
      <w:r w:rsidRPr="00D368A4">
        <w:rPr>
          <w:rFonts w:cs="Arial"/>
          <w:i/>
        </w:rPr>
        <w:t>la opción</w:t>
      </w:r>
      <w:r w:rsidRPr="00D368A4">
        <w:rPr>
          <w:rFonts w:cs="Arial"/>
          <w:i/>
          <w:spacing w:val="70"/>
        </w:rPr>
        <w:t xml:space="preserve"> </w:t>
      </w:r>
      <w:r w:rsidRPr="00FC7BBD">
        <w:rPr>
          <w:rFonts w:cs="Arial"/>
          <w:i/>
        </w:rPr>
        <w:t>escogida con una “X”.</w:t>
      </w:r>
      <w:r w:rsidRPr="00D368A4">
        <w:rPr>
          <w:rFonts w:cs="Arial"/>
          <w:i/>
          <w:spacing w:val="71"/>
        </w:rPr>
        <w:t xml:space="preserve"> </w:t>
      </w:r>
      <w:r w:rsidRPr="00D368A4">
        <w:rPr>
          <w:rFonts w:cs="Arial"/>
          <w:i/>
        </w:rPr>
        <w:t>En</w:t>
      </w:r>
      <w:r w:rsidRPr="00D368A4">
        <w:rPr>
          <w:rFonts w:cs="Arial"/>
          <w:i/>
          <w:spacing w:val="70"/>
        </w:rPr>
        <w:t xml:space="preserve"> </w:t>
      </w:r>
      <w:r w:rsidRPr="00D368A4">
        <w:rPr>
          <w:rFonts w:cs="Arial"/>
          <w:i/>
        </w:rPr>
        <w:t>caso</w:t>
      </w:r>
      <w:r w:rsidRPr="00D368A4">
        <w:rPr>
          <w:rFonts w:cs="Arial"/>
          <w:i/>
          <w:spacing w:val="74"/>
        </w:rPr>
        <w:t xml:space="preserve"> </w:t>
      </w:r>
      <w:r w:rsidRPr="00D368A4">
        <w:rPr>
          <w:rFonts w:cs="Arial"/>
          <w:i/>
        </w:rPr>
        <w:t>de</w:t>
      </w:r>
      <w:r w:rsidRPr="00D368A4">
        <w:rPr>
          <w:rFonts w:cs="Arial"/>
          <w:i/>
          <w:spacing w:val="70"/>
        </w:rPr>
        <w:t xml:space="preserve"> </w:t>
      </w:r>
      <w:r w:rsidRPr="00D368A4">
        <w:rPr>
          <w:rFonts w:cs="Arial"/>
          <w:i/>
        </w:rPr>
        <w:t>marcar</w:t>
      </w:r>
      <w:r w:rsidRPr="00D368A4">
        <w:rPr>
          <w:rFonts w:cs="Arial"/>
          <w:i/>
          <w:spacing w:val="71"/>
        </w:rPr>
        <w:t xml:space="preserve"> </w:t>
      </w:r>
      <w:r w:rsidRPr="00D368A4">
        <w:rPr>
          <w:rFonts w:cs="Arial"/>
          <w:i/>
        </w:rPr>
        <w:t>más</w:t>
      </w:r>
      <w:r w:rsidRPr="00D368A4">
        <w:rPr>
          <w:rFonts w:cs="Arial"/>
          <w:i/>
          <w:spacing w:val="72"/>
        </w:rPr>
        <w:t xml:space="preserve"> </w:t>
      </w:r>
      <w:r w:rsidRPr="00D368A4">
        <w:rPr>
          <w:rFonts w:cs="Arial"/>
          <w:i/>
        </w:rPr>
        <w:t>de una</w:t>
      </w:r>
      <w:r w:rsidRPr="00D368A4">
        <w:rPr>
          <w:rFonts w:cs="Arial"/>
          <w:i/>
          <w:spacing w:val="70"/>
        </w:rPr>
        <w:t xml:space="preserve"> </w:t>
      </w:r>
      <w:r w:rsidRPr="00D368A4">
        <w:rPr>
          <w:rFonts w:cs="Arial"/>
          <w:i/>
        </w:rPr>
        <w:t>casilla,</w:t>
      </w:r>
      <w:r w:rsidRPr="00D368A4">
        <w:rPr>
          <w:rFonts w:cs="Arial"/>
          <w:i/>
          <w:spacing w:val="73"/>
        </w:rPr>
        <w:t xml:space="preserve"> </w:t>
      </w:r>
      <w:r w:rsidRPr="00D368A4">
        <w:rPr>
          <w:rFonts w:cs="Arial"/>
          <w:i/>
        </w:rPr>
        <w:t>o</w:t>
      </w:r>
      <w:r w:rsidRPr="00D368A4">
        <w:rPr>
          <w:rFonts w:cs="Arial"/>
          <w:i/>
          <w:spacing w:val="70"/>
        </w:rPr>
        <w:t xml:space="preserve"> </w:t>
      </w:r>
      <w:r w:rsidRPr="00D368A4">
        <w:rPr>
          <w:rFonts w:cs="Arial"/>
          <w:i/>
        </w:rPr>
        <w:t>no</w:t>
      </w:r>
      <w:r w:rsidRPr="00D368A4">
        <w:rPr>
          <w:rFonts w:cs="Arial"/>
          <w:i/>
          <w:spacing w:val="70"/>
        </w:rPr>
        <w:t xml:space="preserve"> </w:t>
      </w:r>
      <w:r w:rsidRPr="00D368A4">
        <w:rPr>
          <w:rFonts w:cs="Arial"/>
          <w:i/>
        </w:rPr>
        <w:t>marcar</w:t>
      </w:r>
      <w:r w:rsidRPr="00D368A4">
        <w:rPr>
          <w:rFonts w:cs="Arial"/>
          <w:i/>
          <w:spacing w:val="70"/>
        </w:rPr>
        <w:t xml:space="preserve"> </w:t>
      </w:r>
      <w:r w:rsidRPr="00D368A4">
        <w:rPr>
          <w:rFonts w:cs="Arial"/>
          <w:i/>
        </w:rPr>
        <w:t>ninguna, se otorgarán 0 puntos</w:t>
      </w:r>
    </w:p>
    <w:p w14:paraId="1C9E7668" w14:textId="77777777" w:rsidR="008F3AC6" w:rsidRDefault="008F3AC6" w:rsidP="008F3AC6">
      <w:pPr>
        <w:spacing w:line="320" w:lineRule="exact"/>
        <w:rPr>
          <w:rFonts w:cs="Arial"/>
          <w:bCs/>
          <w:i/>
          <w:iCs/>
        </w:rPr>
      </w:pPr>
    </w:p>
    <w:tbl>
      <w:tblPr>
        <w:tblW w:w="8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3827"/>
        <w:gridCol w:w="2410"/>
      </w:tblGrid>
      <w:tr w:rsidR="008F3AC6" w:rsidRPr="00D368A4" w14:paraId="0C47A29A" w14:textId="77777777" w:rsidTr="005C174F">
        <w:trPr>
          <w:trHeight w:val="627"/>
        </w:trPr>
        <w:tc>
          <w:tcPr>
            <w:tcW w:w="5954" w:type="dxa"/>
            <w:gridSpan w:val="2"/>
            <w:tcBorders>
              <w:top w:val="nil"/>
              <w:left w:val="nil"/>
              <w:right w:val="single" w:sz="12" w:space="0" w:color="000000"/>
            </w:tcBorders>
          </w:tcPr>
          <w:p w14:paraId="06313FEA" w14:textId="77777777" w:rsidR="008F3AC6" w:rsidRDefault="008F3AC6" w:rsidP="005C174F">
            <w:pPr>
              <w:widowControl w:val="0"/>
              <w:autoSpaceDE w:val="0"/>
              <w:autoSpaceDN w:val="0"/>
              <w:spacing w:line="320" w:lineRule="exact"/>
              <w:rPr>
                <w:rFonts w:eastAsia="Calibri" w:cs="Arial"/>
                <w:szCs w:val="22"/>
              </w:rPr>
            </w:pPr>
          </w:p>
          <w:p w14:paraId="2A6D961A" w14:textId="77777777" w:rsidR="008F3AC6" w:rsidRPr="003823DB" w:rsidRDefault="008F3AC6" w:rsidP="005C174F">
            <w:pPr>
              <w:widowControl w:val="0"/>
              <w:autoSpaceDE w:val="0"/>
              <w:autoSpaceDN w:val="0"/>
              <w:spacing w:line="320" w:lineRule="exact"/>
              <w:rPr>
                <w:rFonts w:eastAsia="Calibri" w:cs="Arial"/>
                <w:szCs w:val="22"/>
              </w:rPr>
            </w:pPr>
          </w:p>
        </w:tc>
        <w:tc>
          <w:tcPr>
            <w:tcW w:w="2410" w:type="dxa"/>
            <w:tcBorders>
              <w:top w:val="single" w:sz="12" w:space="0" w:color="000000"/>
              <w:left w:val="single" w:sz="12" w:space="0" w:color="000000"/>
              <w:bottom w:val="single" w:sz="6" w:space="0" w:color="000000"/>
              <w:right w:val="single" w:sz="12" w:space="0" w:color="000000"/>
            </w:tcBorders>
          </w:tcPr>
          <w:p w14:paraId="49242FB9" w14:textId="77777777" w:rsidR="008F3AC6" w:rsidRPr="003823DB" w:rsidRDefault="008F3AC6" w:rsidP="005C174F">
            <w:pPr>
              <w:widowControl w:val="0"/>
              <w:autoSpaceDE w:val="0"/>
              <w:autoSpaceDN w:val="0"/>
              <w:spacing w:line="320" w:lineRule="exact"/>
              <w:ind w:left="547" w:right="411" w:hanging="106"/>
              <w:rPr>
                <w:rFonts w:eastAsia="Calibri" w:cs="Arial"/>
                <w:szCs w:val="22"/>
              </w:rPr>
            </w:pPr>
            <w:r w:rsidRPr="003823DB">
              <w:rPr>
                <w:rFonts w:eastAsia="Calibri" w:cs="Arial"/>
                <w:szCs w:val="22"/>
              </w:rPr>
              <w:t>OFERTA</w:t>
            </w:r>
            <w:r w:rsidRPr="003823DB">
              <w:rPr>
                <w:rFonts w:eastAsia="Calibri" w:cs="Arial"/>
                <w:spacing w:val="-16"/>
                <w:szCs w:val="22"/>
              </w:rPr>
              <w:t xml:space="preserve"> </w:t>
            </w:r>
            <w:r w:rsidRPr="003823DB">
              <w:rPr>
                <w:rFonts w:eastAsia="Calibri" w:cs="Arial"/>
                <w:szCs w:val="22"/>
              </w:rPr>
              <w:t xml:space="preserve">DEL </w:t>
            </w:r>
            <w:r w:rsidRPr="003823DB">
              <w:rPr>
                <w:rFonts w:eastAsia="Calibri" w:cs="Arial"/>
                <w:spacing w:val="-2"/>
                <w:szCs w:val="22"/>
              </w:rPr>
              <w:t>LICITADOR*</w:t>
            </w:r>
          </w:p>
        </w:tc>
      </w:tr>
      <w:tr w:rsidR="008F3AC6" w:rsidRPr="007D5190" w14:paraId="313AFF86" w14:textId="77777777" w:rsidTr="005C174F">
        <w:trPr>
          <w:trHeight w:val="374"/>
        </w:trPr>
        <w:tc>
          <w:tcPr>
            <w:tcW w:w="2127" w:type="dxa"/>
            <w:vAlign w:val="center"/>
          </w:tcPr>
          <w:p w14:paraId="3335B1FB" w14:textId="77777777" w:rsidR="008F3AC6" w:rsidRPr="003823DB" w:rsidRDefault="008F3AC6" w:rsidP="005C174F">
            <w:pPr>
              <w:widowControl w:val="0"/>
              <w:autoSpaceDE w:val="0"/>
              <w:autoSpaceDN w:val="0"/>
              <w:spacing w:line="320" w:lineRule="exact"/>
              <w:ind w:left="117"/>
              <w:rPr>
                <w:rFonts w:eastAsia="Calibri" w:cs="Arial"/>
                <w:b/>
                <w:szCs w:val="22"/>
              </w:rPr>
            </w:pPr>
            <w:r w:rsidRPr="002962AF">
              <w:rPr>
                <w:rFonts w:eastAsia="Calibri" w:cs="Arial"/>
                <w:b/>
                <w:szCs w:val="22"/>
              </w:rPr>
              <w:t xml:space="preserve">Criterio </w:t>
            </w:r>
            <w:r w:rsidRPr="002962AF">
              <w:rPr>
                <w:rFonts w:eastAsia="Calibri" w:cs="Arial"/>
                <w:b/>
                <w:spacing w:val="-5"/>
                <w:szCs w:val="22"/>
              </w:rPr>
              <w:t>3</w:t>
            </w:r>
            <w:r w:rsidRPr="002962AF">
              <w:rPr>
                <w:rFonts w:eastAsia="Calibri" w:cs="Arial"/>
                <w:b/>
                <w:szCs w:val="22"/>
              </w:rPr>
              <w:t>:</w:t>
            </w:r>
            <w:r w:rsidRPr="003823DB">
              <w:rPr>
                <w:rFonts w:eastAsia="Calibri" w:cs="Arial"/>
                <w:b/>
                <w:spacing w:val="-5"/>
                <w:szCs w:val="22"/>
              </w:rPr>
              <w:t xml:space="preserve"> </w:t>
            </w:r>
            <w:r w:rsidRPr="003823DB">
              <w:rPr>
                <w:rFonts w:eastAsia="Calibri" w:cs="Arial"/>
                <w:b/>
                <w:szCs w:val="22"/>
              </w:rPr>
              <w:t>Potencia</w:t>
            </w:r>
          </w:p>
        </w:tc>
        <w:tc>
          <w:tcPr>
            <w:tcW w:w="3827" w:type="dxa"/>
            <w:tcBorders>
              <w:right w:val="single" w:sz="12" w:space="0" w:color="000000"/>
            </w:tcBorders>
          </w:tcPr>
          <w:p w14:paraId="2DF9C154" w14:textId="77777777" w:rsidR="008F3AC6" w:rsidRPr="003823DB" w:rsidRDefault="008F3AC6" w:rsidP="005C174F">
            <w:pPr>
              <w:widowControl w:val="0"/>
              <w:autoSpaceDE w:val="0"/>
              <w:autoSpaceDN w:val="0"/>
              <w:spacing w:line="320" w:lineRule="exact"/>
              <w:ind w:left="117"/>
              <w:jc w:val="left"/>
              <w:rPr>
                <w:rFonts w:eastAsia="Calibri" w:cs="Arial"/>
                <w:szCs w:val="22"/>
              </w:rPr>
            </w:pPr>
            <w:r>
              <w:rPr>
                <w:rFonts w:eastAsia="Calibri" w:cs="Arial"/>
                <w:szCs w:val="22"/>
              </w:rPr>
              <w:t xml:space="preserve">130 CV </w:t>
            </w:r>
            <w:r w:rsidRPr="003823DB">
              <w:rPr>
                <w:rFonts w:eastAsia="Calibri" w:cs="Arial"/>
                <w:spacing w:val="-2"/>
                <w:szCs w:val="22"/>
              </w:rPr>
              <w:t>mínimo, de acuerdo con lo establecido en el punto 2 del PPT.</w:t>
            </w:r>
          </w:p>
        </w:tc>
        <w:tc>
          <w:tcPr>
            <w:tcW w:w="2410" w:type="dxa"/>
            <w:tcBorders>
              <w:top w:val="single" w:sz="6" w:space="0" w:color="000000"/>
              <w:left w:val="single" w:sz="12" w:space="0" w:color="000000"/>
              <w:bottom w:val="single" w:sz="12" w:space="0" w:color="000000"/>
              <w:right w:val="single" w:sz="12" w:space="0" w:color="000000"/>
            </w:tcBorders>
            <w:vAlign w:val="center"/>
          </w:tcPr>
          <w:p w14:paraId="617A7081" w14:textId="77777777" w:rsidR="008F3AC6" w:rsidRPr="003823DB" w:rsidRDefault="008F3AC6" w:rsidP="005C174F">
            <w:pPr>
              <w:widowControl w:val="0"/>
              <w:autoSpaceDE w:val="0"/>
              <w:autoSpaceDN w:val="0"/>
              <w:spacing w:line="320" w:lineRule="exact"/>
              <w:ind w:left="92"/>
              <w:rPr>
                <w:rFonts w:eastAsia="Calibri" w:cs="Arial"/>
                <w:szCs w:val="22"/>
              </w:rPr>
            </w:pPr>
            <w:r>
              <w:rPr>
                <w:rFonts w:eastAsia="Calibri" w:cs="Arial"/>
                <w:spacing w:val="-5"/>
                <w:szCs w:val="22"/>
              </w:rPr>
              <w:t>CV</w:t>
            </w:r>
          </w:p>
        </w:tc>
      </w:tr>
    </w:tbl>
    <w:p w14:paraId="3F69786B" w14:textId="77777777" w:rsidR="008F3AC6" w:rsidRPr="00D77AC4" w:rsidRDefault="008F3AC6" w:rsidP="008F3AC6">
      <w:pPr>
        <w:spacing w:line="320" w:lineRule="exact"/>
        <w:rPr>
          <w:rFonts w:cs="Arial"/>
          <w:i/>
        </w:rPr>
      </w:pPr>
      <w:r w:rsidRPr="007D5190">
        <w:rPr>
          <w:rFonts w:cs="Arial"/>
        </w:rPr>
        <w:t xml:space="preserve">* </w:t>
      </w:r>
      <w:r w:rsidRPr="007D5190">
        <w:rPr>
          <w:rFonts w:cs="Arial"/>
          <w:i/>
        </w:rPr>
        <w:t>Indique el número de CV que ofrece (en número entero). En caso de no indicarse, se otorgarán 0 puntos.</w:t>
      </w:r>
    </w:p>
    <w:p w14:paraId="4C3D7850" w14:textId="77777777" w:rsidR="008F3AC6" w:rsidRPr="00D368A4" w:rsidRDefault="008F3AC6" w:rsidP="008F3AC6">
      <w:pPr>
        <w:spacing w:line="320" w:lineRule="exact"/>
        <w:ind w:left="427"/>
        <w:rPr>
          <w:rFonts w:cs="Arial"/>
          <w:b/>
        </w:rPr>
      </w:pPr>
    </w:p>
    <w:p w14:paraId="6D3D6DED" w14:textId="77777777" w:rsidR="008F3AC6" w:rsidRDefault="008F3AC6" w:rsidP="008F3AC6">
      <w:pPr>
        <w:spacing w:line="320" w:lineRule="exact"/>
        <w:rPr>
          <w:rFonts w:cs="Arial"/>
          <w:b/>
        </w:rPr>
      </w:pPr>
    </w:p>
    <w:tbl>
      <w:tblPr>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96"/>
        <w:gridCol w:w="2268"/>
      </w:tblGrid>
      <w:tr w:rsidR="008F3AC6" w:rsidRPr="002962AF" w14:paraId="088CAB5A" w14:textId="77777777" w:rsidTr="005C174F">
        <w:trPr>
          <w:trHeight w:val="517"/>
        </w:trPr>
        <w:tc>
          <w:tcPr>
            <w:tcW w:w="6096" w:type="dxa"/>
            <w:tcBorders>
              <w:right w:val="single" w:sz="12" w:space="0" w:color="000000"/>
            </w:tcBorders>
            <w:vAlign w:val="center"/>
          </w:tcPr>
          <w:p w14:paraId="68AF0745" w14:textId="77777777" w:rsidR="008F3AC6" w:rsidRPr="00322827" w:rsidRDefault="008F3AC6" w:rsidP="005C174F">
            <w:pPr>
              <w:widowControl w:val="0"/>
              <w:autoSpaceDE w:val="0"/>
              <w:autoSpaceDN w:val="0"/>
              <w:spacing w:line="320" w:lineRule="exact"/>
              <w:ind w:left="117"/>
              <w:rPr>
                <w:rFonts w:eastAsia="Calibri" w:cs="Arial"/>
                <w:b/>
                <w:szCs w:val="22"/>
              </w:rPr>
            </w:pPr>
            <w:r w:rsidRPr="00322827">
              <w:rPr>
                <w:rFonts w:eastAsia="Calibri" w:cs="Arial"/>
                <w:b/>
                <w:szCs w:val="22"/>
              </w:rPr>
              <w:t>Criterio</w:t>
            </w:r>
            <w:r w:rsidRPr="00322827">
              <w:rPr>
                <w:rFonts w:eastAsia="Calibri" w:cs="Arial"/>
                <w:b/>
                <w:spacing w:val="-7"/>
                <w:szCs w:val="22"/>
              </w:rPr>
              <w:t xml:space="preserve"> </w:t>
            </w:r>
            <w:r w:rsidRPr="00322827">
              <w:rPr>
                <w:rFonts w:eastAsia="Calibri" w:cs="Arial"/>
                <w:b/>
                <w:szCs w:val="22"/>
              </w:rPr>
              <w:t xml:space="preserve">4: </w:t>
            </w:r>
            <w:r w:rsidRPr="00322827">
              <w:rPr>
                <w:rFonts w:eastAsia="Calibri" w:cs="Arial"/>
                <w:b/>
                <w:spacing w:val="-5"/>
                <w:szCs w:val="22"/>
              </w:rPr>
              <w:t>Motorización</w:t>
            </w:r>
          </w:p>
        </w:tc>
        <w:tc>
          <w:tcPr>
            <w:tcW w:w="2268" w:type="dxa"/>
            <w:tcBorders>
              <w:top w:val="single" w:sz="12" w:space="0" w:color="000000"/>
              <w:left w:val="single" w:sz="12" w:space="0" w:color="000000"/>
              <w:bottom w:val="single" w:sz="2" w:space="0" w:color="000000"/>
              <w:right w:val="single" w:sz="12" w:space="0" w:color="000000"/>
            </w:tcBorders>
            <w:vAlign w:val="center"/>
          </w:tcPr>
          <w:p w14:paraId="1DB6CABE" w14:textId="77777777" w:rsidR="008F3AC6" w:rsidRPr="00322827" w:rsidRDefault="008F3AC6" w:rsidP="005C174F">
            <w:pPr>
              <w:widowControl w:val="0"/>
              <w:autoSpaceDE w:val="0"/>
              <w:autoSpaceDN w:val="0"/>
              <w:spacing w:line="320" w:lineRule="exact"/>
              <w:ind w:left="289" w:right="199" w:hanging="60"/>
              <w:jc w:val="center"/>
              <w:rPr>
                <w:rFonts w:eastAsia="Calibri" w:cs="Arial"/>
                <w:szCs w:val="22"/>
              </w:rPr>
            </w:pPr>
            <w:r w:rsidRPr="00322827">
              <w:rPr>
                <w:rFonts w:eastAsia="Calibri" w:cs="Arial"/>
                <w:szCs w:val="22"/>
              </w:rPr>
              <w:t>OFERTA</w:t>
            </w:r>
            <w:r w:rsidRPr="00322827">
              <w:rPr>
                <w:rFonts w:eastAsia="Calibri" w:cs="Arial"/>
                <w:spacing w:val="-16"/>
                <w:szCs w:val="22"/>
              </w:rPr>
              <w:t xml:space="preserve"> </w:t>
            </w:r>
            <w:r w:rsidRPr="00322827">
              <w:rPr>
                <w:rFonts w:eastAsia="Calibri" w:cs="Arial"/>
                <w:szCs w:val="22"/>
              </w:rPr>
              <w:t xml:space="preserve">DEL </w:t>
            </w:r>
            <w:r w:rsidRPr="00322827">
              <w:rPr>
                <w:rFonts w:eastAsia="Calibri" w:cs="Arial"/>
                <w:spacing w:val="-2"/>
                <w:szCs w:val="22"/>
              </w:rPr>
              <w:t>LICITADOR*</w:t>
            </w:r>
          </w:p>
        </w:tc>
      </w:tr>
      <w:tr w:rsidR="008F3AC6" w:rsidRPr="002962AF" w14:paraId="3984A22A" w14:textId="77777777" w:rsidTr="005C174F">
        <w:trPr>
          <w:trHeight w:val="254"/>
        </w:trPr>
        <w:tc>
          <w:tcPr>
            <w:tcW w:w="6096" w:type="dxa"/>
            <w:tcBorders>
              <w:right w:val="single" w:sz="12" w:space="0" w:color="000000"/>
            </w:tcBorders>
          </w:tcPr>
          <w:p w14:paraId="17964462" w14:textId="77777777" w:rsidR="008F3AC6" w:rsidRPr="00322827" w:rsidRDefault="008F3AC6" w:rsidP="005C174F">
            <w:pPr>
              <w:widowControl w:val="0"/>
              <w:autoSpaceDE w:val="0"/>
              <w:autoSpaceDN w:val="0"/>
              <w:spacing w:line="320" w:lineRule="exact"/>
              <w:ind w:left="117"/>
              <w:rPr>
                <w:rFonts w:eastAsia="Calibri" w:cs="Arial"/>
                <w:szCs w:val="22"/>
              </w:rPr>
            </w:pPr>
            <w:r w:rsidRPr="00322827">
              <w:rPr>
                <w:rFonts w:eastAsia="Calibri" w:cs="Arial"/>
                <w:szCs w:val="22"/>
              </w:rPr>
              <w:t xml:space="preserve">Motorización tipo HEV </w:t>
            </w:r>
            <w:r w:rsidRPr="00322827">
              <w:rPr>
                <w:rFonts w:cs="Arial"/>
                <w:vertAlign w:val="superscript"/>
              </w:rPr>
              <w:t>1</w:t>
            </w:r>
          </w:p>
        </w:tc>
        <w:tc>
          <w:tcPr>
            <w:tcW w:w="2268" w:type="dxa"/>
            <w:tcBorders>
              <w:top w:val="single" w:sz="2" w:space="0" w:color="000000"/>
              <w:left w:val="single" w:sz="12" w:space="0" w:color="000000"/>
              <w:bottom w:val="single" w:sz="2" w:space="0" w:color="000000"/>
              <w:right w:val="single" w:sz="12" w:space="0" w:color="000000"/>
            </w:tcBorders>
          </w:tcPr>
          <w:p w14:paraId="7ACA2F47" w14:textId="77777777" w:rsidR="008F3AC6" w:rsidRPr="00322827" w:rsidRDefault="008F3AC6" w:rsidP="005C174F">
            <w:pPr>
              <w:widowControl w:val="0"/>
              <w:autoSpaceDE w:val="0"/>
              <w:autoSpaceDN w:val="0"/>
              <w:spacing w:line="320" w:lineRule="exact"/>
              <w:rPr>
                <w:rFonts w:eastAsia="Calibri" w:cs="Arial"/>
                <w:szCs w:val="22"/>
              </w:rPr>
            </w:pPr>
          </w:p>
        </w:tc>
      </w:tr>
    </w:tbl>
    <w:p w14:paraId="304E0A56" w14:textId="77777777" w:rsidR="008F3AC6" w:rsidRPr="002962AF" w:rsidRDefault="008F3AC6" w:rsidP="008F3AC6">
      <w:pPr>
        <w:rPr>
          <w:rFonts w:eastAsia="Aptos" w:cs="Arial"/>
          <w:i/>
          <w:iCs/>
          <w:kern w:val="2"/>
          <w:szCs w:val="22"/>
        </w:rPr>
      </w:pPr>
      <w:r w:rsidRPr="00322827">
        <w:rPr>
          <w:rFonts w:cs="Arial"/>
        </w:rPr>
        <w:t xml:space="preserve">* </w:t>
      </w:r>
      <w:r w:rsidRPr="00322827">
        <w:rPr>
          <w:rFonts w:eastAsia="Aptos" w:cs="Arial"/>
          <w:i/>
          <w:iCs/>
          <w:kern w:val="2"/>
          <w:szCs w:val="22"/>
        </w:rPr>
        <w:t>Si el licitador no marca la casilla, se considerará que no ofrece esta mejora y obtendrá 0 puntos</w:t>
      </w:r>
    </w:p>
    <w:p w14:paraId="3CEF605B" w14:textId="77777777" w:rsidR="008F3AC6" w:rsidRPr="002962AF" w:rsidRDefault="008F3AC6" w:rsidP="008F3AC6">
      <w:pPr>
        <w:spacing w:line="320" w:lineRule="exact"/>
        <w:outlineLvl w:val="2"/>
        <w:rPr>
          <w:rFonts w:cs="Arial"/>
          <w:i/>
          <w:sz w:val="20"/>
        </w:rPr>
      </w:pPr>
      <w:r w:rsidRPr="00322827">
        <w:rPr>
          <w:rFonts w:cs="Arial"/>
          <w:i/>
          <w:sz w:val="20"/>
        </w:rPr>
        <w:t xml:space="preserve">1. </w:t>
      </w:r>
      <w:proofErr w:type="gramStart"/>
      <w:r w:rsidRPr="00322827">
        <w:rPr>
          <w:rFonts w:cs="Arial"/>
          <w:i/>
          <w:sz w:val="20"/>
        </w:rPr>
        <w:t>“ Hybrid</w:t>
      </w:r>
      <w:proofErr w:type="gramEnd"/>
      <w:r w:rsidRPr="00322827">
        <w:rPr>
          <w:rFonts w:cs="Arial"/>
          <w:i/>
          <w:sz w:val="20"/>
        </w:rPr>
        <w:t xml:space="preserve"> Electric </w:t>
      </w:r>
      <w:proofErr w:type="spellStart"/>
      <w:r w:rsidRPr="00322827">
        <w:rPr>
          <w:rFonts w:cs="Arial"/>
          <w:i/>
          <w:sz w:val="20"/>
        </w:rPr>
        <w:t>Vehicle</w:t>
      </w:r>
      <w:proofErr w:type="spellEnd"/>
      <w:r w:rsidRPr="00322827">
        <w:rPr>
          <w:rFonts w:cs="Arial"/>
          <w:i/>
          <w:sz w:val="20"/>
        </w:rPr>
        <w:t>” (HEV): vehículo híbrido eléctrico no enchufable</w:t>
      </w:r>
    </w:p>
    <w:p w14:paraId="4650581A" w14:textId="77777777" w:rsidR="008F3AC6" w:rsidRPr="002962AF" w:rsidRDefault="008F3AC6" w:rsidP="008F3AC6">
      <w:pPr>
        <w:spacing w:line="320" w:lineRule="exact"/>
        <w:ind w:left="427"/>
        <w:rPr>
          <w:rFonts w:cs="Arial"/>
          <w:i/>
        </w:rPr>
      </w:pPr>
    </w:p>
    <w:p w14:paraId="1350BD82" w14:textId="77777777" w:rsidR="008F3AC6" w:rsidRPr="002962AF" w:rsidRDefault="008F3AC6" w:rsidP="008F3AC6">
      <w:pPr>
        <w:spacing w:line="320" w:lineRule="exact"/>
        <w:rPr>
          <w:rFonts w:cs="Arial"/>
          <w:b/>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3"/>
        <w:gridCol w:w="2011"/>
      </w:tblGrid>
      <w:tr w:rsidR="008F3AC6" w:rsidRPr="002962AF" w14:paraId="6ABE23EB" w14:textId="77777777" w:rsidTr="005C174F">
        <w:trPr>
          <w:trHeight w:val="211"/>
        </w:trPr>
        <w:tc>
          <w:tcPr>
            <w:tcW w:w="6353" w:type="dxa"/>
            <w:tcBorders>
              <w:top w:val="single" w:sz="4" w:space="0" w:color="auto"/>
              <w:left w:val="single" w:sz="4" w:space="0" w:color="auto"/>
              <w:right w:val="single" w:sz="12" w:space="0" w:color="auto"/>
            </w:tcBorders>
          </w:tcPr>
          <w:p w14:paraId="1B82D276" w14:textId="77777777" w:rsidR="008F3AC6" w:rsidRPr="00322827" w:rsidRDefault="008F3AC6" w:rsidP="005C174F">
            <w:pPr>
              <w:autoSpaceDE w:val="0"/>
              <w:autoSpaceDN w:val="0"/>
              <w:adjustRightInd w:val="0"/>
              <w:spacing w:after="120" w:line="320" w:lineRule="exact"/>
              <w:rPr>
                <w:rFonts w:cs="Arial"/>
                <w:b/>
                <w:szCs w:val="22"/>
              </w:rPr>
            </w:pPr>
            <w:r w:rsidRPr="00322827">
              <w:rPr>
                <w:rFonts w:cs="Arial"/>
                <w:b/>
                <w:szCs w:val="22"/>
                <w:lang w:eastAsia="en-US"/>
              </w:rPr>
              <w:t xml:space="preserve">Criterio 5. Reducción del plazo </w:t>
            </w:r>
            <w:r w:rsidRPr="00322827">
              <w:rPr>
                <w:rFonts w:cs="Arial"/>
                <w:b/>
                <w:szCs w:val="22"/>
              </w:rPr>
              <w:t>de entrega</w:t>
            </w:r>
          </w:p>
          <w:p w14:paraId="04D0AF1F" w14:textId="77777777" w:rsidR="008F3AC6" w:rsidRPr="00322827" w:rsidRDefault="008F3AC6" w:rsidP="005C174F">
            <w:pPr>
              <w:autoSpaceDE w:val="0"/>
              <w:autoSpaceDN w:val="0"/>
              <w:adjustRightInd w:val="0"/>
              <w:spacing w:after="120" w:line="320" w:lineRule="exact"/>
              <w:rPr>
                <w:rFonts w:cs="Arial"/>
                <w:szCs w:val="22"/>
              </w:rPr>
            </w:pPr>
            <w:r w:rsidRPr="00322827">
              <w:rPr>
                <w:rFonts w:cs="Arial"/>
                <w:szCs w:val="22"/>
              </w:rPr>
              <w:t>5 meses (máximo obligatorio según apartado 1.5 PCAP)</w:t>
            </w:r>
          </w:p>
        </w:tc>
        <w:tc>
          <w:tcPr>
            <w:tcW w:w="2011" w:type="dxa"/>
            <w:tcBorders>
              <w:top w:val="single" w:sz="12" w:space="0" w:color="auto"/>
              <w:left w:val="single" w:sz="12" w:space="0" w:color="auto"/>
              <w:bottom w:val="single" w:sz="6" w:space="0" w:color="auto"/>
              <w:right w:val="single" w:sz="12" w:space="0" w:color="auto"/>
            </w:tcBorders>
            <w:vAlign w:val="center"/>
          </w:tcPr>
          <w:p w14:paraId="54DAD8DB" w14:textId="77777777" w:rsidR="008F3AC6" w:rsidRPr="00322827" w:rsidRDefault="008F3AC6" w:rsidP="005C174F">
            <w:pPr>
              <w:spacing w:after="120" w:line="320" w:lineRule="exact"/>
              <w:jc w:val="center"/>
              <w:rPr>
                <w:rFonts w:cs="Arial"/>
                <w:szCs w:val="22"/>
              </w:rPr>
            </w:pPr>
            <w:r w:rsidRPr="00322827">
              <w:rPr>
                <w:rFonts w:cs="Arial"/>
                <w:szCs w:val="22"/>
              </w:rPr>
              <w:t>OFERTA DEL LICITADOR *</w:t>
            </w:r>
          </w:p>
        </w:tc>
      </w:tr>
      <w:tr w:rsidR="008F3AC6" w:rsidRPr="002962AF" w14:paraId="03B3CE04" w14:textId="77777777" w:rsidTr="005C174F">
        <w:tc>
          <w:tcPr>
            <w:tcW w:w="6353" w:type="dxa"/>
            <w:tcBorders>
              <w:right w:val="single" w:sz="12" w:space="0" w:color="auto"/>
            </w:tcBorders>
            <w:vAlign w:val="center"/>
          </w:tcPr>
          <w:p w14:paraId="1B74F0D3" w14:textId="77777777" w:rsidR="008F3AC6" w:rsidRPr="00322827" w:rsidRDefault="008F3AC6" w:rsidP="005C174F">
            <w:pPr>
              <w:spacing w:after="120" w:line="320" w:lineRule="exact"/>
              <w:ind w:left="142" w:hanging="142"/>
              <w:rPr>
                <w:rFonts w:cs="Arial"/>
                <w:spacing w:val="-2"/>
                <w:szCs w:val="22"/>
              </w:rPr>
            </w:pPr>
            <w:r w:rsidRPr="00322827">
              <w:rPr>
                <w:rFonts w:cs="Arial"/>
                <w:szCs w:val="22"/>
              </w:rPr>
              <w:t>Reducir 1 mes el plazo previsto (plazo total entrega 4 meses)</w:t>
            </w:r>
          </w:p>
        </w:tc>
        <w:tc>
          <w:tcPr>
            <w:tcW w:w="2011" w:type="dxa"/>
            <w:tcBorders>
              <w:left w:val="single" w:sz="12" w:space="0" w:color="auto"/>
              <w:right w:val="single" w:sz="12" w:space="0" w:color="auto"/>
            </w:tcBorders>
          </w:tcPr>
          <w:p w14:paraId="70478B31" w14:textId="77777777" w:rsidR="008F3AC6" w:rsidRPr="00322827" w:rsidRDefault="008F3AC6" w:rsidP="005C174F">
            <w:pPr>
              <w:spacing w:after="120" w:line="320" w:lineRule="exact"/>
              <w:ind w:left="142" w:firstLine="283"/>
              <w:jc w:val="right"/>
              <w:rPr>
                <w:rFonts w:cs="Arial"/>
                <w:szCs w:val="22"/>
              </w:rPr>
            </w:pPr>
          </w:p>
        </w:tc>
      </w:tr>
    </w:tbl>
    <w:p w14:paraId="23F322A2" w14:textId="77777777" w:rsidR="008F3AC6" w:rsidRPr="009650DD" w:rsidRDefault="008F3AC6" w:rsidP="008F3AC6">
      <w:pPr>
        <w:rPr>
          <w:rFonts w:eastAsia="Aptos" w:cs="Arial"/>
          <w:i/>
          <w:iCs/>
          <w:kern w:val="2"/>
          <w:szCs w:val="22"/>
        </w:rPr>
      </w:pPr>
      <w:r w:rsidRPr="00322827">
        <w:rPr>
          <w:rFonts w:eastAsia="Aptos" w:cs="Arial"/>
          <w:i/>
          <w:iCs/>
          <w:kern w:val="2"/>
          <w:szCs w:val="22"/>
        </w:rPr>
        <w:t>* Si el licitador no marca la casilla, se considerará que no ofrece esta mejora y obtendrá 0 puntos</w:t>
      </w:r>
    </w:p>
    <w:p w14:paraId="418456A6" w14:textId="77777777" w:rsidR="008F3AC6" w:rsidRDefault="008F3AC6" w:rsidP="008F3AC6">
      <w:pPr>
        <w:tabs>
          <w:tab w:val="left" w:leader="dot" w:pos="7262"/>
        </w:tabs>
        <w:spacing w:line="320" w:lineRule="exact"/>
        <w:rPr>
          <w:rFonts w:cs="Arial"/>
          <w:b/>
          <w:bCs/>
          <w:highlight w:val="green"/>
        </w:rPr>
      </w:pPr>
    </w:p>
    <w:p w14:paraId="0CFD082F" w14:textId="77777777" w:rsidR="008F3AC6" w:rsidRPr="00326EFC" w:rsidRDefault="008F3AC6" w:rsidP="008F3AC6">
      <w:pPr>
        <w:tabs>
          <w:tab w:val="left" w:leader="dot" w:pos="7262"/>
        </w:tabs>
        <w:spacing w:line="320" w:lineRule="exact"/>
        <w:rPr>
          <w:rFonts w:cs="Arial"/>
          <w:b/>
          <w:bCs/>
          <w:highlight w:val="green"/>
        </w:rPr>
      </w:pPr>
    </w:p>
    <w:p w14:paraId="622F9970" w14:textId="77777777" w:rsidR="008F3AC6" w:rsidRPr="00F05F36" w:rsidRDefault="008F3AC6" w:rsidP="008F3AC6">
      <w:r w:rsidRPr="00F05F36">
        <w:t>DILIGENCIA para hacer constar que el texto que antecede es traducción al castellano del Pliego de Cláusulas Administrativas Particulares, aprobado por Decreto</w:t>
      </w:r>
      <w:r>
        <w:t xml:space="preserve"> con número 7058</w:t>
      </w:r>
      <w:r w:rsidRPr="00F05F36">
        <w:t xml:space="preserve"> de fecha </w:t>
      </w:r>
      <w:r>
        <w:t>25/05/2026</w:t>
      </w:r>
      <w:r w:rsidRPr="00F05F36">
        <w:t>.</w:t>
      </w:r>
    </w:p>
    <w:p w14:paraId="571E3787" w14:textId="77777777" w:rsidR="008F3AC6" w:rsidRPr="00F05F36" w:rsidRDefault="008F3AC6" w:rsidP="008F3AC6"/>
    <w:p w14:paraId="3D4507B7" w14:textId="77777777" w:rsidR="008F3AC6" w:rsidRPr="00F05F36" w:rsidRDefault="008F3AC6" w:rsidP="008F3AC6">
      <w:r w:rsidRPr="00F05F36">
        <w:t>En caso de discrepancia entre dicho Pliego de Cláusulas Administrativas Particulares, en catalán, y esta traducción al castellano, prevalecerá el primero.</w:t>
      </w:r>
    </w:p>
    <w:p w14:paraId="1C45D0DF" w14:textId="77777777" w:rsidR="008F3AC6" w:rsidRPr="00D368A4" w:rsidRDefault="008F3AC6" w:rsidP="008F3AC6">
      <w:pPr>
        <w:spacing w:line="320" w:lineRule="exact"/>
        <w:rPr>
          <w:rFonts w:eastAsia="Arial" w:cs="Arial"/>
          <w:b/>
          <w:bCs/>
          <w:u w:val="single"/>
        </w:rPr>
      </w:pPr>
    </w:p>
    <w:p w14:paraId="3D6AC93D" w14:textId="77777777" w:rsidR="008F3AC6" w:rsidRPr="00D368A4" w:rsidRDefault="008F3AC6" w:rsidP="008F3AC6">
      <w:pPr>
        <w:spacing w:line="320" w:lineRule="exact"/>
        <w:ind w:right="280"/>
        <w:outlineLvl w:val="1"/>
        <w:rPr>
          <w:rFonts w:eastAsia="Arial" w:cs="Arial"/>
          <w:b/>
          <w:bCs/>
          <w:u w:val="single"/>
        </w:rPr>
      </w:pPr>
    </w:p>
    <w:p w14:paraId="44B6F4EA" w14:textId="77777777" w:rsidR="008F3AC6" w:rsidRPr="00A820C6" w:rsidRDefault="008F3AC6" w:rsidP="008F3AC6"/>
    <w:p w14:paraId="719D1DED" w14:textId="77777777" w:rsidR="00EF706E" w:rsidRDefault="00EF706E"/>
    <w:sectPr w:rsidR="00EF706E" w:rsidSect="008F3AC6">
      <w:headerReference w:type="even" r:id="rId4"/>
      <w:headerReference w:type="default" r:id="rId5"/>
      <w:footerReference w:type="even" r:id="rId6"/>
      <w:footerReference w:type="default" r:id="rId7"/>
      <w:headerReference w:type="first" r:id="rId8"/>
      <w:footerReference w:type="first" r:id="rId9"/>
      <w:pgSz w:w="11906" w:h="16838" w:code="9"/>
      <w:pgMar w:top="2977" w:right="1701" w:bottom="198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B87A8" w14:textId="77777777" w:rsidR="008F3AC6" w:rsidRDefault="008F3AC6" w:rsidP="003916D4"/>
  <w:p w14:paraId="7C601251" w14:textId="77777777" w:rsidR="008F3AC6" w:rsidRDefault="008F3AC6" w:rsidP="003916D4"/>
  <w:p w14:paraId="0CABA8E9" w14:textId="77777777" w:rsidR="008F3AC6" w:rsidRDefault="008F3AC6" w:rsidP="003916D4"/>
  <w:p w14:paraId="307BB34F" w14:textId="77777777" w:rsidR="008F3AC6" w:rsidRDefault="008F3AC6"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8AAF9" w14:textId="77777777" w:rsidR="008F3AC6" w:rsidRPr="00130ED7" w:rsidRDefault="008F3AC6" w:rsidP="00130ED7">
    <w:pPr>
      <w:pStyle w:val="Peu"/>
    </w:pPr>
    <w:r>
      <w:rPr>
        <w:noProof/>
        <w:lang w:eastAsia="ca-ES"/>
      </w:rPr>
      <mc:AlternateContent>
        <mc:Choice Requires="wps">
          <w:drawing>
            <wp:anchor distT="0" distB="0" distL="114300" distR="114300" simplePos="0" relativeHeight="251659264" behindDoc="0" locked="0" layoutInCell="0" allowOverlap="1" wp14:anchorId="3F1177F3" wp14:editId="1C33833D">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E7F703"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6258" w14:textId="77777777" w:rsidR="008F3AC6" w:rsidRPr="00236CF3" w:rsidRDefault="008F3AC6" w:rsidP="003916D4">
    <w:pPr>
      <w:jc w:val="center"/>
      <w:rPr>
        <w:rStyle w:val="Nmerodepgina"/>
        <w:rFonts w:eastAsiaTheme="majorEastAsia"/>
      </w:rPr>
    </w:pPr>
    <w:r w:rsidRPr="004204FC">
      <w:rPr>
        <w:rStyle w:val="Nmerodepgina"/>
        <w:rFonts w:eastAsiaTheme="majorEastAsia"/>
        <w:sz w:val="20"/>
      </w:rPr>
      <w:fldChar w:fldCharType="begin"/>
    </w:r>
    <w:r w:rsidRPr="004204FC">
      <w:rPr>
        <w:rStyle w:val="Nmerodepgina"/>
        <w:rFonts w:eastAsiaTheme="majorEastAsia"/>
        <w:sz w:val="20"/>
      </w:rPr>
      <w:instrText xml:space="preserve"> PAGE </w:instrText>
    </w:r>
    <w:r w:rsidRPr="004204FC">
      <w:rPr>
        <w:rStyle w:val="Nmerodepgina"/>
        <w:rFonts w:eastAsiaTheme="majorEastAsia"/>
        <w:sz w:val="20"/>
      </w:rPr>
      <w:fldChar w:fldCharType="separate"/>
    </w:r>
    <w:r>
      <w:rPr>
        <w:rStyle w:val="Nmerodepgina"/>
        <w:rFonts w:eastAsiaTheme="majorEastAsia"/>
        <w:sz w:val="20"/>
      </w:rPr>
      <w:t xml:space="preserve">1 </w:t>
    </w:r>
    <w:r w:rsidRPr="004204FC">
      <w:rPr>
        <w:rStyle w:val="Nmerodepgina"/>
        <w:rFonts w:eastAsiaTheme="majorEastAsia"/>
        <w:sz w:val="20"/>
      </w:rPr>
      <w:fldChar w:fldCharType="end"/>
    </w:r>
    <w:r w:rsidRPr="004204FC">
      <w:rPr>
        <w:rStyle w:val="Nmerodepgina"/>
        <w:rFonts w:eastAsiaTheme="majorEastAsia"/>
        <w:sz w:val="20"/>
      </w:rPr>
      <w:t xml:space="preserve">/ </w:t>
    </w:r>
    <w:r w:rsidRPr="004204FC">
      <w:rPr>
        <w:rStyle w:val="Nmerodepgina"/>
        <w:rFonts w:eastAsiaTheme="majorEastAsia"/>
        <w:sz w:val="20"/>
      </w:rPr>
      <w:fldChar w:fldCharType="begin"/>
    </w:r>
    <w:r w:rsidRPr="004204FC">
      <w:rPr>
        <w:rStyle w:val="Nmerodepgina"/>
        <w:rFonts w:eastAsiaTheme="majorEastAsia"/>
        <w:sz w:val="20"/>
      </w:rPr>
      <w:instrText xml:space="preserve"> NUMPAGES </w:instrText>
    </w:r>
    <w:r w:rsidRPr="004204FC">
      <w:rPr>
        <w:rStyle w:val="Nmerodepgina"/>
        <w:rFonts w:eastAsiaTheme="majorEastAsia"/>
        <w:sz w:val="20"/>
      </w:rPr>
      <w:fldChar w:fldCharType="separate"/>
    </w:r>
    <w:r>
      <w:rPr>
        <w:rStyle w:val="Nmerodepgina"/>
        <w:rFonts w:eastAsiaTheme="majorEastAsia"/>
        <w:sz w:val="20"/>
      </w:rPr>
      <w:t>35</w:t>
    </w:r>
    <w:r w:rsidRPr="004204FC">
      <w:rPr>
        <w:rStyle w:val="Nmerodepgina"/>
        <w:rFonts w:eastAsiaTheme="majorEastAsia"/>
        <w:sz w:val="20"/>
      </w:rPr>
      <w:fldChar w:fldCharType="end"/>
    </w:r>
  </w:p>
  <w:p w14:paraId="0DD26D7D" w14:textId="77777777" w:rsidR="008F3AC6" w:rsidRDefault="008F3AC6" w:rsidP="003916D4"/>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E80FC" w14:textId="77777777" w:rsidR="008F3AC6" w:rsidRDefault="008F3AC6" w:rsidP="003916D4"/>
  <w:p w14:paraId="2807246E" w14:textId="77777777" w:rsidR="008F3AC6" w:rsidRDefault="008F3AC6" w:rsidP="003916D4"/>
  <w:p w14:paraId="350D647B" w14:textId="77777777" w:rsidR="008F3AC6" w:rsidRDefault="008F3AC6" w:rsidP="003916D4"/>
  <w:p w14:paraId="5DD49853" w14:textId="77777777" w:rsidR="008F3AC6" w:rsidRDefault="008F3AC6" w:rsidP="003916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53635" w14:textId="77777777" w:rsidR="008F3AC6" w:rsidRPr="00462D6E" w:rsidRDefault="008F3AC6" w:rsidP="00956730">
    <w:pPr>
      <w:pStyle w:val="Capalera"/>
      <w:tabs>
        <w:tab w:val="clear" w:pos="8504"/>
      </w:tabs>
      <w:spacing w:line="200" w:lineRule="exact"/>
      <w:ind w:left="5670" w:right="-1277"/>
      <w:rPr>
        <w:b/>
        <w:bCs/>
        <w:sz w:val="16"/>
        <w:szCs w:val="16"/>
      </w:rPr>
    </w:pPr>
    <w:bookmarkStart w:id="0" w:name="_Hlk204084035"/>
    <w:bookmarkStart w:id="1" w:name="_Hlk158373896"/>
    <w:bookmarkStart w:id="2" w:name="_Hlk158373897"/>
    <w:bookmarkStart w:id="3" w:name="_Hlk170978870"/>
    <w:bookmarkStart w:id="4" w:name="_Hlk170978871"/>
    <w:r>
      <w:rPr>
        <w:noProof/>
      </w:rPr>
      <w:drawing>
        <wp:anchor distT="0" distB="0" distL="114300" distR="114300" simplePos="0" relativeHeight="251659264" behindDoc="0" locked="0" layoutInCell="1" allowOverlap="1" wp14:anchorId="2518DFE4" wp14:editId="46520160">
          <wp:simplePos x="0" y="0"/>
          <wp:positionH relativeFrom="column">
            <wp:posOffset>-354330</wp:posOffset>
          </wp:positionH>
          <wp:positionV relativeFrom="paragraph">
            <wp:posOffset>-89535</wp:posOffset>
          </wp:positionV>
          <wp:extent cx="1517650" cy="615315"/>
          <wp:effectExtent l="0" t="0" r="6350" b="0"/>
          <wp:wrapNone/>
          <wp:docPr id="1444563768" name="Imatge 3"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7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2D6E">
      <w:rPr>
        <w:b/>
        <w:bCs/>
        <w:sz w:val="16"/>
        <w:szCs w:val="16"/>
      </w:rPr>
      <w:t>Área de Servicios Generales y Transición Digital</w:t>
    </w:r>
  </w:p>
  <w:p w14:paraId="575D6EDC" w14:textId="77777777" w:rsidR="008F3AC6" w:rsidRPr="00462D6E" w:rsidRDefault="008F3AC6" w:rsidP="00956730">
    <w:pPr>
      <w:pStyle w:val="Capalera"/>
      <w:tabs>
        <w:tab w:val="clear" w:pos="8504"/>
      </w:tabs>
      <w:spacing w:line="200" w:lineRule="exact"/>
      <w:ind w:left="5670" w:right="-1277"/>
      <w:rPr>
        <w:b/>
        <w:bCs/>
        <w:sz w:val="16"/>
        <w:szCs w:val="16"/>
      </w:rPr>
    </w:pPr>
    <w:bookmarkStart w:id="5" w:name="_Hlk171411391"/>
    <w:r w:rsidRPr="00462D6E">
      <w:rPr>
        <w:b/>
        <w:bCs/>
        <w:sz w:val="16"/>
        <w:szCs w:val="16"/>
      </w:rPr>
      <w:t>Dirección de Servicios de Compra Pública</w:t>
    </w:r>
  </w:p>
  <w:bookmarkEnd w:id="5"/>
  <w:p w14:paraId="3672E56F" w14:textId="77777777" w:rsidR="008F3AC6" w:rsidRPr="00462D6E" w:rsidRDefault="008F3AC6" w:rsidP="00956730">
    <w:pPr>
      <w:ind w:left="5670" w:right="-1277"/>
      <w:rPr>
        <w:sz w:val="16"/>
        <w:szCs w:val="16"/>
      </w:rPr>
    </w:pPr>
    <w:r w:rsidRPr="00462D6E">
      <w:rPr>
        <w:sz w:val="16"/>
        <w:szCs w:val="16"/>
      </w:rPr>
      <w:t>Servicio de Gestión de la Contratación</w:t>
    </w:r>
  </w:p>
  <w:bookmarkEnd w:id="0"/>
  <w:p w14:paraId="70D8A24C" w14:textId="77777777" w:rsidR="008F3AC6" w:rsidRDefault="008F3AC6" w:rsidP="00956730">
    <w:pPr>
      <w:pStyle w:val="Capalera"/>
      <w:ind w:left="6096" w:right="-714"/>
      <w:jc w:val="left"/>
      <w:rPr>
        <w:rFonts w:cs="Arial"/>
        <w:kern w:val="16"/>
        <w:sz w:val="16"/>
        <w:szCs w:val="16"/>
      </w:rPr>
    </w:pPr>
  </w:p>
  <w:bookmarkEnd w:id="1"/>
  <w:bookmarkEnd w:id="2"/>
  <w:bookmarkEnd w:id="3"/>
  <w:bookmarkEnd w:id="4"/>
  <w:p w14:paraId="41D728AF" w14:textId="77777777" w:rsidR="008F3AC6" w:rsidRPr="00D36E5D" w:rsidRDefault="008F3AC6" w:rsidP="003916D4">
    <w:pP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E8C74" w14:textId="77777777" w:rsidR="008F3AC6" w:rsidRDefault="008F3AC6">
    <w:pPr>
      <w:pStyle w:val="Capaler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AC6"/>
    <w:rsid w:val="00725D9E"/>
    <w:rsid w:val="008F3AC6"/>
    <w:rsid w:val="009C34F3"/>
    <w:rsid w:val="00EF706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45ABB"/>
  <w15:chartTrackingRefBased/>
  <w15:docId w15:val="{70750593-A15E-4467-A4D4-D0FE79940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AC6"/>
    <w:pPr>
      <w:spacing w:after="0" w:line="240" w:lineRule="auto"/>
      <w:jc w:val="both"/>
    </w:pPr>
    <w:rPr>
      <w:rFonts w:ascii="Arial" w:eastAsia="Times New Roman" w:hAnsi="Arial" w:cs="Times New Roman"/>
      <w:kern w:val="0"/>
      <w:sz w:val="22"/>
      <w:szCs w:val="20"/>
      <w:lang w:val="es" w:eastAsia="es-ES"/>
      <w14:ligatures w14:val="none"/>
    </w:rPr>
  </w:style>
  <w:style w:type="paragraph" w:styleId="Ttol1">
    <w:name w:val="heading 1"/>
    <w:basedOn w:val="Normal"/>
    <w:next w:val="Normal"/>
    <w:link w:val="Ttol1Car"/>
    <w:uiPriority w:val="9"/>
    <w:qFormat/>
    <w:rsid w:val="008F3AC6"/>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val="ca-ES" w:eastAsia="en-US"/>
      <w14:ligatures w14:val="standardContextual"/>
    </w:rPr>
  </w:style>
  <w:style w:type="paragraph" w:styleId="Ttol2">
    <w:name w:val="heading 2"/>
    <w:basedOn w:val="Normal"/>
    <w:next w:val="Normal"/>
    <w:link w:val="Ttol2Car"/>
    <w:uiPriority w:val="9"/>
    <w:semiHidden/>
    <w:unhideWhenUsed/>
    <w:qFormat/>
    <w:rsid w:val="008F3AC6"/>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val="ca-ES" w:eastAsia="en-US"/>
      <w14:ligatures w14:val="standardContextual"/>
    </w:rPr>
  </w:style>
  <w:style w:type="paragraph" w:styleId="Ttol3">
    <w:name w:val="heading 3"/>
    <w:basedOn w:val="Normal"/>
    <w:next w:val="Normal"/>
    <w:link w:val="Ttol3Car"/>
    <w:uiPriority w:val="9"/>
    <w:semiHidden/>
    <w:unhideWhenUsed/>
    <w:qFormat/>
    <w:rsid w:val="008F3AC6"/>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val="ca-ES" w:eastAsia="en-US"/>
      <w14:ligatures w14:val="standardContextual"/>
    </w:rPr>
  </w:style>
  <w:style w:type="paragraph" w:styleId="Ttol4">
    <w:name w:val="heading 4"/>
    <w:basedOn w:val="Normal"/>
    <w:next w:val="Normal"/>
    <w:link w:val="Ttol4Car"/>
    <w:uiPriority w:val="9"/>
    <w:semiHidden/>
    <w:unhideWhenUsed/>
    <w:qFormat/>
    <w:rsid w:val="008F3AC6"/>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 w:val="24"/>
      <w:szCs w:val="24"/>
      <w:lang w:val="ca-ES" w:eastAsia="en-US"/>
      <w14:ligatures w14:val="standardContextual"/>
    </w:rPr>
  </w:style>
  <w:style w:type="paragraph" w:styleId="Ttol5">
    <w:name w:val="heading 5"/>
    <w:basedOn w:val="Normal"/>
    <w:next w:val="Normal"/>
    <w:link w:val="Ttol5Car"/>
    <w:uiPriority w:val="9"/>
    <w:semiHidden/>
    <w:unhideWhenUsed/>
    <w:qFormat/>
    <w:rsid w:val="008F3AC6"/>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 w:val="24"/>
      <w:szCs w:val="24"/>
      <w:lang w:val="ca-ES" w:eastAsia="en-US"/>
      <w14:ligatures w14:val="standardContextual"/>
    </w:rPr>
  </w:style>
  <w:style w:type="paragraph" w:styleId="Ttol6">
    <w:name w:val="heading 6"/>
    <w:basedOn w:val="Normal"/>
    <w:next w:val="Normal"/>
    <w:link w:val="Ttol6Car"/>
    <w:uiPriority w:val="9"/>
    <w:semiHidden/>
    <w:unhideWhenUsed/>
    <w:qFormat/>
    <w:rsid w:val="008F3AC6"/>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lang w:val="ca-ES" w:eastAsia="en-US"/>
      <w14:ligatures w14:val="standardContextual"/>
    </w:rPr>
  </w:style>
  <w:style w:type="paragraph" w:styleId="Ttol7">
    <w:name w:val="heading 7"/>
    <w:basedOn w:val="Normal"/>
    <w:next w:val="Normal"/>
    <w:link w:val="Ttol7Car"/>
    <w:uiPriority w:val="9"/>
    <w:semiHidden/>
    <w:unhideWhenUsed/>
    <w:qFormat/>
    <w:rsid w:val="008F3AC6"/>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lang w:val="ca-ES" w:eastAsia="en-US"/>
      <w14:ligatures w14:val="standardContextual"/>
    </w:rPr>
  </w:style>
  <w:style w:type="paragraph" w:styleId="Ttol8">
    <w:name w:val="heading 8"/>
    <w:basedOn w:val="Normal"/>
    <w:next w:val="Normal"/>
    <w:link w:val="Ttol8Car"/>
    <w:uiPriority w:val="9"/>
    <w:semiHidden/>
    <w:unhideWhenUsed/>
    <w:qFormat/>
    <w:rsid w:val="008F3AC6"/>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lang w:val="ca-ES" w:eastAsia="en-US"/>
      <w14:ligatures w14:val="standardContextual"/>
    </w:rPr>
  </w:style>
  <w:style w:type="paragraph" w:styleId="Ttol9">
    <w:name w:val="heading 9"/>
    <w:basedOn w:val="Normal"/>
    <w:next w:val="Normal"/>
    <w:link w:val="Ttol9Car"/>
    <w:uiPriority w:val="9"/>
    <w:semiHidden/>
    <w:unhideWhenUsed/>
    <w:qFormat/>
    <w:rsid w:val="008F3AC6"/>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lang w:val="ca-ES" w:eastAsia="en-US"/>
      <w14:ligatures w14:val="standardContextual"/>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8F3AC6"/>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8F3AC6"/>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8F3AC6"/>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8F3AC6"/>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8F3AC6"/>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8F3AC6"/>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8F3AC6"/>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8F3AC6"/>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8F3AC6"/>
    <w:rPr>
      <w:rFonts w:eastAsiaTheme="majorEastAsia" w:cstheme="majorBidi"/>
      <w:color w:val="272727" w:themeColor="text1" w:themeTint="D8"/>
    </w:rPr>
  </w:style>
  <w:style w:type="paragraph" w:styleId="Ttol">
    <w:name w:val="Title"/>
    <w:basedOn w:val="Normal"/>
    <w:next w:val="Normal"/>
    <w:link w:val="TtolCar"/>
    <w:uiPriority w:val="10"/>
    <w:qFormat/>
    <w:rsid w:val="008F3AC6"/>
    <w:pPr>
      <w:spacing w:after="80"/>
      <w:contextualSpacing/>
      <w:jc w:val="left"/>
    </w:pPr>
    <w:rPr>
      <w:rFonts w:asciiTheme="majorHAnsi" w:eastAsiaTheme="majorEastAsia" w:hAnsiTheme="majorHAnsi" w:cstheme="majorBidi"/>
      <w:spacing w:val="-10"/>
      <w:kern w:val="28"/>
      <w:sz w:val="56"/>
      <w:szCs w:val="56"/>
      <w:lang w:val="ca-ES" w:eastAsia="en-US"/>
      <w14:ligatures w14:val="standardContextual"/>
    </w:rPr>
  </w:style>
  <w:style w:type="character" w:customStyle="1" w:styleId="TtolCar">
    <w:name w:val="Títol Car"/>
    <w:basedOn w:val="Lletraperdefectedelpargraf"/>
    <w:link w:val="Ttol"/>
    <w:uiPriority w:val="10"/>
    <w:rsid w:val="008F3AC6"/>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8F3AC6"/>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val="ca-ES" w:eastAsia="en-US"/>
      <w14:ligatures w14:val="standardContextual"/>
    </w:rPr>
  </w:style>
  <w:style w:type="character" w:customStyle="1" w:styleId="SubttolCar">
    <w:name w:val="Subtítol Car"/>
    <w:basedOn w:val="Lletraperdefectedelpargraf"/>
    <w:link w:val="Subttol"/>
    <w:uiPriority w:val="11"/>
    <w:rsid w:val="008F3AC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F3AC6"/>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ca-ES" w:eastAsia="en-US"/>
      <w14:ligatures w14:val="standardContextual"/>
    </w:rPr>
  </w:style>
  <w:style w:type="character" w:customStyle="1" w:styleId="CitaCar">
    <w:name w:val="Cita Car"/>
    <w:basedOn w:val="Lletraperdefectedelpargraf"/>
    <w:link w:val="Cita"/>
    <w:uiPriority w:val="29"/>
    <w:rsid w:val="008F3AC6"/>
    <w:rPr>
      <w:i/>
      <w:iCs/>
      <w:color w:val="404040" w:themeColor="text1" w:themeTint="BF"/>
    </w:rPr>
  </w:style>
  <w:style w:type="paragraph" w:styleId="Pargrafdellista">
    <w:name w:val="List Paragraph"/>
    <w:basedOn w:val="Normal"/>
    <w:uiPriority w:val="34"/>
    <w:qFormat/>
    <w:rsid w:val="008F3AC6"/>
    <w:pPr>
      <w:spacing w:after="160" w:line="278" w:lineRule="auto"/>
      <w:ind w:left="720"/>
      <w:contextualSpacing/>
      <w:jc w:val="left"/>
    </w:pPr>
    <w:rPr>
      <w:rFonts w:asciiTheme="minorHAnsi" w:eastAsiaTheme="minorHAnsi" w:hAnsiTheme="minorHAnsi" w:cstheme="minorBidi"/>
      <w:kern w:val="2"/>
      <w:sz w:val="24"/>
      <w:szCs w:val="24"/>
      <w:lang w:val="ca-ES" w:eastAsia="en-US"/>
      <w14:ligatures w14:val="standardContextual"/>
    </w:rPr>
  </w:style>
  <w:style w:type="character" w:styleId="mfasiintens">
    <w:name w:val="Intense Emphasis"/>
    <w:basedOn w:val="Lletraperdefectedelpargraf"/>
    <w:uiPriority w:val="21"/>
    <w:qFormat/>
    <w:rsid w:val="008F3AC6"/>
    <w:rPr>
      <w:i/>
      <w:iCs/>
      <w:color w:val="0F4761" w:themeColor="accent1" w:themeShade="BF"/>
    </w:rPr>
  </w:style>
  <w:style w:type="paragraph" w:styleId="Citaintensa">
    <w:name w:val="Intense Quote"/>
    <w:basedOn w:val="Normal"/>
    <w:next w:val="Normal"/>
    <w:link w:val="CitaintensaCar"/>
    <w:uiPriority w:val="30"/>
    <w:qFormat/>
    <w:rsid w:val="008F3AC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ca-ES" w:eastAsia="en-US"/>
      <w14:ligatures w14:val="standardContextual"/>
    </w:rPr>
  </w:style>
  <w:style w:type="character" w:customStyle="1" w:styleId="CitaintensaCar">
    <w:name w:val="Cita intensa Car"/>
    <w:basedOn w:val="Lletraperdefectedelpargraf"/>
    <w:link w:val="Citaintensa"/>
    <w:uiPriority w:val="30"/>
    <w:rsid w:val="008F3AC6"/>
    <w:rPr>
      <w:i/>
      <w:iCs/>
      <w:color w:val="0F4761" w:themeColor="accent1" w:themeShade="BF"/>
    </w:rPr>
  </w:style>
  <w:style w:type="character" w:styleId="Refernciaintensa">
    <w:name w:val="Intense Reference"/>
    <w:basedOn w:val="Lletraperdefectedelpargraf"/>
    <w:uiPriority w:val="32"/>
    <w:qFormat/>
    <w:rsid w:val="008F3AC6"/>
    <w:rPr>
      <w:b/>
      <w:bCs/>
      <w:smallCaps/>
      <w:color w:val="0F4761" w:themeColor="accent1" w:themeShade="BF"/>
      <w:spacing w:val="5"/>
    </w:rPr>
  </w:style>
  <w:style w:type="paragraph" w:styleId="Capalera">
    <w:name w:val="header"/>
    <w:aliases w:val="Header Char"/>
    <w:basedOn w:val="Normal"/>
    <w:link w:val="CapaleraCar"/>
    <w:rsid w:val="008F3AC6"/>
    <w:pPr>
      <w:tabs>
        <w:tab w:val="center" w:pos="4252"/>
        <w:tab w:val="right" w:pos="8504"/>
      </w:tabs>
    </w:pPr>
  </w:style>
  <w:style w:type="character" w:customStyle="1" w:styleId="CapaleraCar">
    <w:name w:val="Capçalera Car"/>
    <w:aliases w:val="Header Char Car"/>
    <w:basedOn w:val="Lletraperdefectedelpargraf"/>
    <w:link w:val="Capalera"/>
    <w:rsid w:val="008F3AC6"/>
    <w:rPr>
      <w:rFonts w:ascii="Arial" w:eastAsia="Times New Roman" w:hAnsi="Arial" w:cs="Times New Roman"/>
      <w:kern w:val="0"/>
      <w:sz w:val="22"/>
      <w:szCs w:val="20"/>
      <w:lang w:val="es" w:eastAsia="es-ES"/>
      <w14:ligatures w14:val="none"/>
    </w:rPr>
  </w:style>
  <w:style w:type="character" w:styleId="Nmerodepgina">
    <w:name w:val="page number"/>
    <w:basedOn w:val="Lletraperdefectedelpargraf"/>
    <w:rsid w:val="008F3AC6"/>
  </w:style>
  <w:style w:type="paragraph" w:styleId="Peu">
    <w:name w:val="footer"/>
    <w:aliases w:val="Peu Car Car,Pie de página Car1 Car,Pie de página Car Car Car,Peu Car Car Car1 Car,Peu Car Car Car1 Car Car,Peu Car Car Car1 Car Car Car,Peu Car Car Car1 Car Car Car Car,Pie de página Car1 Car1 Car Car Car Car"/>
    <w:basedOn w:val="Normal"/>
    <w:link w:val="PeuCar"/>
    <w:uiPriority w:val="99"/>
    <w:rsid w:val="008F3AC6"/>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uiPriority w:val="99"/>
    <w:rsid w:val="008F3AC6"/>
    <w:rPr>
      <w:rFonts w:ascii="Arial" w:eastAsia="Times New Roman" w:hAnsi="Arial" w:cs="Times New Roman"/>
      <w:kern w:val="0"/>
      <w:sz w:val="22"/>
      <w:szCs w:val="20"/>
      <w:lang w:val="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1791</Characters>
  <Application>Microsoft Office Word</Application>
  <DocSecurity>0</DocSecurity>
  <Lines>14</Lines>
  <Paragraphs>4</Paragraphs>
  <ScaleCrop>false</ScaleCrop>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FERRER VENDRELL, ALEXIS</dc:creator>
  <cp:keywords/>
  <dc:description/>
  <cp:lastModifiedBy>FERRER VENDRELL, ALEXIS</cp:lastModifiedBy>
  <cp:revision>1</cp:revision>
  <dcterms:created xsi:type="dcterms:W3CDTF">2026-05-27T13:00:00Z</dcterms:created>
  <dcterms:modified xsi:type="dcterms:W3CDTF">2026-05-27T13:00:00Z</dcterms:modified>
</cp:coreProperties>
</file>