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ABD8" w14:textId="77777777" w:rsidR="00E91656" w:rsidRPr="00B449B1" w:rsidRDefault="00E91656" w:rsidP="00E91656">
      <w:pPr>
        <w:jc w:val="center"/>
        <w:rPr>
          <w:rFonts w:eastAsia="Calibri" w:cs="Arial"/>
          <w:b/>
          <w:szCs w:val="22"/>
          <w:u w:val="single"/>
        </w:rPr>
      </w:pPr>
      <w:r w:rsidRPr="00B449B1">
        <w:rPr>
          <w:rFonts w:eastAsia="Calibri" w:cs="Arial"/>
          <w:b/>
          <w:szCs w:val="22"/>
          <w:u w:val="single"/>
        </w:rPr>
        <w:t>ANNEX 1</w:t>
      </w:r>
    </w:p>
    <w:p w14:paraId="4C5E54C3" w14:textId="77777777" w:rsidR="00E91656" w:rsidRPr="00B449B1" w:rsidRDefault="00E91656" w:rsidP="00E91656">
      <w:pPr>
        <w:jc w:val="center"/>
        <w:rPr>
          <w:rFonts w:eastAsia="Calibri" w:cs="Arial"/>
          <w:b/>
          <w:szCs w:val="22"/>
        </w:rPr>
      </w:pPr>
    </w:p>
    <w:p w14:paraId="59E687C4" w14:textId="77777777" w:rsidR="00E91656" w:rsidRPr="008F4472" w:rsidRDefault="00E91656" w:rsidP="00E91656">
      <w:pPr>
        <w:pBdr>
          <w:bottom w:val="single" w:sz="4" w:space="1" w:color="auto"/>
        </w:pBdr>
        <w:rPr>
          <w:szCs w:val="22"/>
        </w:rPr>
      </w:pPr>
      <w:r w:rsidRPr="00E36A32">
        <w:rPr>
          <w:rFonts w:eastAsia="Calibri"/>
        </w:rPr>
        <w:t>Al plec de clàusules administratives particulars d</w:t>
      </w:r>
      <w:r w:rsidRPr="00E36A32">
        <w:t xml:space="preserve">e la contractació consistent en </w:t>
      </w:r>
      <w:r w:rsidRPr="00E36A32">
        <w:rPr>
          <w:rFonts w:cs="Arial"/>
          <w:szCs w:val="22"/>
        </w:rPr>
        <w:t>el servei de manteniment integral de la xarxa local de la Diputació de Barcelona i subministrament de subscripció</w:t>
      </w:r>
      <w:r w:rsidRPr="00B449B1">
        <w:rPr>
          <w:rFonts w:cs="Arial"/>
          <w:szCs w:val="22"/>
        </w:rPr>
        <w:t xml:space="preserve"> de llicències </w:t>
      </w:r>
      <w:r w:rsidRPr="008F4472">
        <w:rPr>
          <w:rFonts w:cs="Arial"/>
          <w:szCs w:val="22"/>
        </w:rPr>
        <w:t>de control d’accés a la xarxa, dividit en dos lots</w:t>
      </w:r>
      <w:r w:rsidRPr="008F4472">
        <w:rPr>
          <w:szCs w:val="22"/>
        </w:rPr>
        <w:t xml:space="preserve"> </w:t>
      </w:r>
    </w:p>
    <w:p w14:paraId="7BF35C9E" w14:textId="77777777" w:rsidR="00E91656" w:rsidRPr="008F4472" w:rsidRDefault="00E91656" w:rsidP="00E91656">
      <w:pPr>
        <w:pBdr>
          <w:bottom w:val="single" w:sz="4" w:space="1" w:color="auto"/>
        </w:pBdr>
        <w:rPr>
          <w:szCs w:val="22"/>
        </w:rPr>
      </w:pPr>
    </w:p>
    <w:p w14:paraId="42350140" w14:textId="77777777" w:rsidR="00E91656" w:rsidRPr="008F4472" w:rsidRDefault="00E91656" w:rsidP="00E91656">
      <w:pPr>
        <w:pBdr>
          <w:bottom w:val="single" w:sz="4" w:space="1" w:color="auto"/>
        </w:pBdr>
        <w:jc w:val="right"/>
        <w:rPr>
          <w:szCs w:val="22"/>
        </w:rPr>
      </w:pPr>
      <w:r w:rsidRPr="008F4472">
        <w:rPr>
          <w:szCs w:val="22"/>
        </w:rPr>
        <w:t>Expedient núm.: 2025/0050762</w:t>
      </w:r>
    </w:p>
    <w:p w14:paraId="067DC4CD" w14:textId="77777777" w:rsidR="00E91656" w:rsidRPr="008F4472" w:rsidRDefault="00E91656" w:rsidP="00E9165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21F3AA11" w14:textId="77777777" w:rsidR="00E91656" w:rsidRDefault="00E91656" w:rsidP="00E9165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8F4472">
        <w:rPr>
          <w:rFonts w:cs="Arial"/>
          <w:b/>
          <w:szCs w:val="22"/>
        </w:rPr>
        <w:t>Lot 1: Servei de manteniment integral de la xarxa local</w:t>
      </w:r>
    </w:p>
    <w:p w14:paraId="1BD00D7E" w14:textId="77777777" w:rsidR="00E91656" w:rsidRPr="00B449B1" w:rsidRDefault="00E91656" w:rsidP="00E9165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17A260E9" w14:textId="77777777" w:rsidR="00E91656" w:rsidRPr="00B449B1" w:rsidRDefault="00E91656" w:rsidP="00E9165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B449B1">
        <w:rPr>
          <w:rFonts w:cs="Arial"/>
          <w:b/>
          <w:szCs w:val="22"/>
        </w:rPr>
        <w:t>Model de proposició relativa als criteris avaluables de forma automàtica</w:t>
      </w:r>
    </w:p>
    <w:p w14:paraId="4B6C7EB8" w14:textId="77777777" w:rsidR="00E91656" w:rsidRPr="00B449B1" w:rsidRDefault="00E91656" w:rsidP="00E91656">
      <w:pPr>
        <w:jc w:val="center"/>
      </w:pPr>
    </w:p>
    <w:p w14:paraId="1C463BE7" w14:textId="77777777" w:rsidR="00E91656" w:rsidRPr="00B34B0A" w:rsidRDefault="00E91656" w:rsidP="00E91656">
      <w:pPr>
        <w:rPr>
          <w:rFonts w:cs="Arial"/>
          <w:b/>
          <w:iCs/>
        </w:rPr>
      </w:pPr>
      <w:r w:rsidRPr="00B449B1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 w:rsidRPr="00B449B1">
        <w:rPr>
          <w:rFonts w:cs="Arial"/>
          <w:szCs w:val="22"/>
        </w:rPr>
        <w:t>Manteniment integral de la xarxa local de la Diputació de Barcelona i subscripció de llicències de control d’accés a la xarxa, dividit en dos lots</w:t>
      </w:r>
      <w:r w:rsidRPr="00B449B1">
        <w:rPr>
          <w:color w:val="FF0000"/>
        </w:rPr>
        <w:t xml:space="preserve"> </w:t>
      </w:r>
      <w:r w:rsidRPr="00B449B1">
        <w:t>(</w:t>
      </w:r>
      <w:r w:rsidRPr="00B449B1">
        <w:rPr>
          <w:rFonts w:cs="Arial"/>
          <w:iCs/>
        </w:rPr>
        <w:t xml:space="preserve">Lot 1: Servei de </w:t>
      </w:r>
      <w:r w:rsidRPr="00B34B0A">
        <w:rPr>
          <w:rFonts w:cs="Arial"/>
          <w:iCs/>
        </w:rPr>
        <w:t xml:space="preserve">manteniment integral de la xarxa local) </w:t>
      </w:r>
      <w:r w:rsidRPr="00B34B0A">
        <w:t>es compromet a portar-la a terme amb subjecció als plecs de prescripcions tècniques particulars i de clàusules administratives particulars, que accepta íntegrament:</w:t>
      </w:r>
    </w:p>
    <w:p w14:paraId="4D74C557" w14:textId="77777777" w:rsidR="00E91656" w:rsidRPr="00B34B0A" w:rsidRDefault="00E91656" w:rsidP="00E91656"/>
    <w:p w14:paraId="13C36BD5" w14:textId="77777777" w:rsidR="00E91656" w:rsidRPr="00B34B0A" w:rsidRDefault="00E91656" w:rsidP="00E91656"/>
    <w:p w14:paraId="4B0C79F5" w14:textId="77777777" w:rsidR="00E91656" w:rsidRPr="00B34B0A" w:rsidRDefault="00E91656" w:rsidP="00E91656">
      <w:pPr>
        <w:pStyle w:val="Pargrafdellista"/>
        <w:numPr>
          <w:ilvl w:val="0"/>
          <w:numId w:val="1"/>
        </w:numPr>
        <w:ind w:left="284" w:hanging="284"/>
        <w:contextualSpacing w:val="0"/>
      </w:pPr>
      <w:r>
        <w:rPr>
          <w:b/>
          <w:bCs/>
        </w:rPr>
        <w:t xml:space="preserve">Criteri 1 </w:t>
      </w:r>
      <w:r w:rsidRPr="006C36C4">
        <w:t>Preu</w:t>
      </w:r>
      <w:r w:rsidRPr="00B34B0A">
        <w:t>:</w:t>
      </w:r>
    </w:p>
    <w:p w14:paraId="38AF92F5" w14:textId="77777777" w:rsidR="00E91656" w:rsidRPr="00B34B0A" w:rsidRDefault="00E91656" w:rsidP="00E91656"/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E91656" w:rsidRPr="00B34B0A" w14:paraId="445E6C4E" w14:textId="77777777" w:rsidTr="00430A2D">
        <w:trPr>
          <w:trHeight w:val="416"/>
          <w:jc w:val="center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2A58A82" w14:textId="77777777" w:rsidR="00E91656" w:rsidRPr="00B34B0A" w:rsidRDefault="00E91656" w:rsidP="00430A2D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F7E55" w14:textId="77777777" w:rsidR="00E91656" w:rsidRPr="00B34B0A" w:rsidRDefault="00E91656" w:rsidP="00430A2D">
            <w:pPr>
              <w:jc w:val="center"/>
            </w:pPr>
            <w:r w:rsidRPr="00B34B0A">
              <w:t>OFERTA DEL LICITADOR</w:t>
            </w:r>
          </w:p>
        </w:tc>
      </w:tr>
      <w:tr w:rsidR="00E91656" w:rsidRPr="00B449B1" w14:paraId="246477CE" w14:textId="77777777" w:rsidTr="00430A2D">
        <w:trPr>
          <w:jc w:val="center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56DB59D" w14:textId="77777777" w:rsidR="00E91656" w:rsidRPr="00B34B0A" w:rsidRDefault="00E91656" w:rsidP="00430A2D">
            <w:pPr>
              <w:jc w:val="center"/>
            </w:pPr>
            <w:r w:rsidRPr="00B34B0A">
              <w:t>Preu màxim triennal</w:t>
            </w:r>
          </w:p>
          <w:p w14:paraId="0CDD3A9B" w14:textId="77777777" w:rsidR="00E91656" w:rsidRPr="00B34B0A" w:rsidRDefault="00E91656" w:rsidP="00430A2D">
            <w:pPr>
              <w:jc w:val="center"/>
            </w:pPr>
            <w:r w:rsidRPr="00B34B0A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E1DF572" w14:textId="77777777" w:rsidR="00E91656" w:rsidRPr="00B34B0A" w:rsidRDefault="00E91656" w:rsidP="00430A2D">
            <w:pPr>
              <w:jc w:val="center"/>
            </w:pPr>
            <w:r w:rsidRPr="00B34B0A">
              <w:t>Preu ofert</w:t>
            </w:r>
          </w:p>
          <w:p w14:paraId="7E5DE589" w14:textId="77777777" w:rsidR="00E91656" w:rsidRPr="00B34B0A" w:rsidRDefault="00E91656" w:rsidP="00430A2D">
            <w:pPr>
              <w:jc w:val="center"/>
            </w:pPr>
            <w:r w:rsidRPr="00B34B0A">
              <w:t>(IVA exclòs)</w:t>
            </w:r>
          </w:p>
        </w:tc>
        <w:tc>
          <w:tcPr>
            <w:tcW w:w="851" w:type="dxa"/>
            <w:vAlign w:val="center"/>
          </w:tcPr>
          <w:p w14:paraId="733BB1C7" w14:textId="77777777" w:rsidR="00E91656" w:rsidRPr="00B34B0A" w:rsidRDefault="00E91656" w:rsidP="00430A2D">
            <w:pPr>
              <w:jc w:val="center"/>
            </w:pPr>
            <w:r w:rsidRPr="00B34B0A">
              <w:t>Tipus % IVA</w:t>
            </w:r>
          </w:p>
        </w:tc>
        <w:tc>
          <w:tcPr>
            <w:tcW w:w="1613" w:type="dxa"/>
            <w:vAlign w:val="center"/>
          </w:tcPr>
          <w:p w14:paraId="5420069E" w14:textId="77777777" w:rsidR="00E91656" w:rsidRPr="00B34B0A" w:rsidRDefault="00E91656" w:rsidP="00430A2D">
            <w:pPr>
              <w:jc w:val="center"/>
            </w:pPr>
            <w:r w:rsidRPr="00B34B0A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6BAAC7D1" w14:textId="77777777" w:rsidR="00E91656" w:rsidRPr="00B34B0A" w:rsidRDefault="00E91656" w:rsidP="00430A2D">
            <w:pPr>
              <w:jc w:val="center"/>
            </w:pPr>
            <w:r w:rsidRPr="00B34B0A">
              <w:t>Total preu ofert</w:t>
            </w:r>
          </w:p>
          <w:p w14:paraId="11C096C3" w14:textId="77777777" w:rsidR="00E91656" w:rsidRPr="00B449B1" w:rsidRDefault="00E91656" w:rsidP="00430A2D">
            <w:pPr>
              <w:jc w:val="center"/>
            </w:pPr>
            <w:r w:rsidRPr="00B34B0A">
              <w:t>(IVA inclòs)</w:t>
            </w:r>
          </w:p>
        </w:tc>
      </w:tr>
      <w:tr w:rsidR="00E91656" w:rsidRPr="00B449B1" w14:paraId="22AF561C" w14:textId="77777777" w:rsidTr="00430A2D">
        <w:trPr>
          <w:trHeight w:val="418"/>
          <w:jc w:val="center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D54DFD2" w14:textId="77777777" w:rsidR="00E91656" w:rsidRPr="00B449B1" w:rsidRDefault="00E91656" w:rsidP="00430A2D">
            <w:pPr>
              <w:jc w:val="center"/>
            </w:pPr>
            <w:r w:rsidRPr="00B449B1">
              <w:rPr>
                <w:rFonts w:eastAsia="Calibri" w:cs="Arial"/>
                <w:bCs/>
                <w:iCs/>
                <w:szCs w:val="22"/>
              </w:rPr>
              <w:t xml:space="preserve">1.207.451,25 </w:t>
            </w:r>
            <w:r w:rsidRPr="00B449B1"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1B47CA" w14:textId="77777777" w:rsidR="00E91656" w:rsidRPr="00B449B1" w:rsidRDefault="00E91656" w:rsidP="00430A2D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D9DFBAE" w14:textId="77777777" w:rsidR="00E91656" w:rsidRPr="00B449B1" w:rsidRDefault="00E91656" w:rsidP="00430A2D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0CD203E" w14:textId="77777777" w:rsidR="00E91656" w:rsidRPr="00B449B1" w:rsidRDefault="00E91656" w:rsidP="00430A2D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AE928" w14:textId="77777777" w:rsidR="00E91656" w:rsidRPr="00B449B1" w:rsidRDefault="00E91656" w:rsidP="00430A2D">
            <w:pPr>
              <w:jc w:val="center"/>
            </w:pPr>
          </w:p>
        </w:tc>
      </w:tr>
    </w:tbl>
    <w:p w14:paraId="3B873AF3" w14:textId="77777777" w:rsidR="00E91656" w:rsidRDefault="00E91656" w:rsidP="00E91656"/>
    <w:p w14:paraId="4DED60C1" w14:textId="77777777" w:rsidR="00E91656" w:rsidRDefault="00E91656" w:rsidP="00E91656"/>
    <w:p w14:paraId="26A5BC35" w14:textId="77777777" w:rsidR="00E91656" w:rsidRPr="00B449B1" w:rsidRDefault="00E91656" w:rsidP="00E91656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B449B1">
        <w:rPr>
          <w:b/>
          <w:bCs/>
        </w:rPr>
        <w:t>Criteri 2</w:t>
      </w:r>
      <w:r w:rsidRPr="00B449B1">
        <w:t xml:space="preserve">. </w:t>
      </w:r>
      <w:r w:rsidRPr="00B449B1">
        <w:rPr>
          <w:rFonts w:cs="Arial"/>
          <w:szCs w:val="22"/>
        </w:rPr>
        <w:t>O</w:t>
      </w:r>
      <w:r w:rsidRPr="00B449B1">
        <w:rPr>
          <w:rFonts w:cs="Arial"/>
          <w:bCs/>
          <w:szCs w:val="22"/>
        </w:rPr>
        <w:t>ptimització dels armaris de comunicació: Ordenació del cablatge, revisió dels ponts, etiquetatge dels panells i creació d’esquema</w:t>
      </w:r>
      <w:r w:rsidRPr="00B449B1">
        <w:t>.</w:t>
      </w:r>
    </w:p>
    <w:p w14:paraId="3F320CE7" w14:textId="77777777" w:rsidR="00E91656" w:rsidRPr="00B449B1" w:rsidRDefault="00E91656" w:rsidP="00E91656">
      <w:pPr>
        <w:autoSpaceDE w:val="0"/>
        <w:autoSpaceDN w:val="0"/>
        <w:adjustRightInd w:val="0"/>
        <w:rPr>
          <w:rFonts w:cs="Arial"/>
          <w:szCs w:val="22"/>
        </w:rPr>
      </w:pPr>
    </w:p>
    <w:tbl>
      <w:tblPr>
        <w:tblW w:w="5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19"/>
      </w:tblGrid>
      <w:tr w:rsidR="00E91656" w:rsidRPr="00B449B1" w14:paraId="1C6FD392" w14:textId="77777777" w:rsidTr="00430A2D">
        <w:trPr>
          <w:trHeight w:val="699"/>
          <w:jc w:val="center"/>
        </w:trPr>
        <w:tc>
          <w:tcPr>
            <w:tcW w:w="2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5D6FA" w14:textId="77777777" w:rsidR="00E91656" w:rsidRPr="00B449B1" w:rsidRDefault="00E91656" w:rsidP="00430A2D">
            <w:pPr>
              <w:pStyle w:val="Pargrafdellista"/>
              <w:ind w:left="0"/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2597" w14:textId="77777777" w:rsidR="00E91656" w:rsidRPr="00B449B1" w:rsidRDefault="00E91656" w:rsidP="00430A2D">
            <w:pPr>
              <w:pStyle w:val="Pargrafdellista"/>
              <w:ind w:left="0"/>
            </w:pPr>
            <w:r w:rsidRPr="00B449B1">
              <w:rPr>
                <w:b/>
              </w:rPr>
              <w:t>Marcar amb una “X” si ofereix aquesta millora</w:t>
            </w:r>
          </w:p>
        </w:tc>
      </w:tr>
      <w:tr w:rsidR="00E91656" w:rsidRPr="00B449B1" w14:paraId="4A3904C9" w14:textId="77777777" w:rsidTr="00430A2D">
        <w:trPr>
          <w:trHeight w:val="364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446FC" w14:textId="77777777" w:rsidR="00E91656" w:rsidRPr="00CD6CBE" w:rsidRDefault="00E91656" w:rsidP="00430A2D">
            <w:pPr>
              <w:pStyle w:val="Pargrafdellista"/>
              <w:ind w:left="0"/>
              <w:rPr>
                <w:highlight w:val="green"/>
              </w:rPr>
            </w:pPr>
            <w:r w:rsidRPr="00B449B1">
              <w:rPr>
                <w:rFonts w:eastAsia="Calibri" w:cs="Arial"/>
                <w:color w:val="000000"/>
                <w:szCs w:val="22"/>
              </w:rPr>
              <w:t xml:space="preserve">Fins a 10 armaris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D4D6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5DA1FAE4" w14:textId="77777777" w:rsidTr="00430A2D">
        <w:trPr>
          <w:trHeight w:val="411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7435" w14:textId="77777777" w:rsidR="00E91656" w:rsidRPr="00CD6CBE" w:rsidRDefault="00E91656" w:rsidP="00430A2D">
            <w:pPr>
              <w:pStyle w:val="Pargrafdellista"/>
              <w:ind w:left="0"/>
              <w:rPr>
                <w:highlight w:val="green"/>
              </w:rPr>
            </w:pPr>
            <w:r w:rsidRPr="00B449B1">
              <w:rPr>
                <w:rFonts w:eastAsia="Calibri" w:cs="Arial"/>
                <w:color w:val="000000"/>
                <w:szCs w:val="22"/>
              </w:rPr>
              <w:t>Fins a 20 armaris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B8EC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7264E981" w14:textId="77777777" w:rsidTr="00430A2D">
        <w:trPr>
          <w:trHeight w:val="417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EFC5" w14:textId="77777777" w:rsidR="00E91656" w:rsidRPr="00CD6CBE" w:rsidRDefault="00E91656" w:rsidP="00430A2D">
            <w:pPr>
              <w:pStyle w:val="Pargrafdellista"/>
              <w:ind w:left="0"/>
              <w:rPr>
                <w:highlight w:val="green"/>
              </w:rPr>
            </w:pPr>
            <w:r w:rsidRPr="00B449B1">
              <w:rPr>
                <w:rFonts w:eastAsia="Calibri" w:cs="Arial"/>
                <w:color w:val="000000"/>
                <w:szCs w:val="22"/>
              </w:rPr>
              <w:t>Fins a 30 armaris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2479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0650B2D8" w14:textId="77777777" w:rsidTr="00430A2D">
        <w:trPr>
          <w:trHeight w:val="329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F8DE" w14:textId="77777777" w:rsidR="00E91656" w:rsidRPr="00CD6CBE" w:rsidRDefault="00E91656" w:rsidP="00430A2D">
            <w:pPr>
              <w:pStyle w:val="Pargrafdellista"/>
              <w:ind w:left="0"/>
              <w:rPr>
                <w:highlight w:val="green"/>
              </w:rPr>
            </w:pPr>
            <w:r w:rsidRPr="00B449B1">
              <w:rPr>
                <w:rFonts w:eastAsia="Calibri" w:cs="Arial"/>
                <w:color w:val="000000"/>
                <w:szCs w:val="22"/>
              </w:rPr>
              <w:t xml:space="preserve">Fins a 40 armaris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31FD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</w:tbl>
    <w:p w14:paraId="60E9CC94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</w:p>
    <w:p w14:paraId="045A27E1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  <w:r w:rsidRPr="00B449B1">
        <w:rPr>
          <w:i/>
          <w:sz w:val="20"/>
          <w:szCs w:val="18"/>
        </w:rPr>
        <w:t>(Marcar amb una creu (X) l’opció triada. En cas que no marqueu l’opció,</w:t>
      </w:r>
      <w:r>
        <w:rPr>
          <w:i/>
          <w:sz w:val="20"/>
          <w:szCs w:val="18"/>
        </w:rPr>
        <w:t xml:space="preserve"> o en marqueu més d’una</w:t>
      </w:r>
      <w:r w:rsidRPr="00B449B1">
        <w:rPr>
          <w:i/>
          <w:sz w:val="20"/>
          <w:szCs w:val="18"/>
        </w:rPr>
        <w:t xml:space="preserve"> s’entendrà que no oferiu</w:t>
      </w:r>
      <w:r>
        <w:rPr>
          <w:i/>
          <w:sz w:val="20"/>
          <w:szCs w:val="18"/>
        </w:rPr>
        <w:t xml:space="preserve"> la millora </w:t>
      </w:r>
      <w:r w:rsidRPr="00B449B1">
        <w:rPr>
          <w:i/>
          <w:sz w:val="20"/>
          <w:szCs w:val="18"/>
        </w:rPr>
        <w:t xml:space="preserve"> i obtindreu 0 punts).</w:t>
      </w:r>
    </w:p>
    <w:p w14:paraId="11B89B9D" w14:textId="77777777" w:rsidR="00E91656" w:rsidRPr="00B449B1" w:rsidRDefault="00E91656" w:rsidP="00E91656">
      <w:pPr>
        <w:autoSpaceDE w:val="0"/>
        <w:autoSpaceDN w:val="0"/>
        <w:adjustRightInd w:val="0"/>
        <w:rPr>
          <w:rFonts w:cs="Arial"/>
          <w:color w:val="FF0000"/>
          <w:szCs w:val="22"/>
        </w:rPr>
      </w:pPr>
    </w:p>
    <w:p w14:paraId="72368457" w14:textId="77777777" w:rsidR="00E91656" w:rsidRPr="00B449B1" w:rsidRDefault="00E91656" w:rsidP="00E91656">
      <w:pPr>
        <w:pStyle w:val="Pargrafdellista"/>
        <w:ind w:left="0"/>
      </w:pPr>
    </w:p>
    <w:p w14:paraId="307FE130" w14:textId="77777777" w:rsidR="00E91656" w:rsidRPr="00B449B1" w:rsidRDefault="00E91656" w:rsidP="00E91656">
      <w:pPr>
        <w:pStyle w:val="Pargrafdellista"/>
        <w:numPr>
          <w:ilvl w:val="0"/>
          <w:numId w:val="1"/>
        </w:numPr>
        <w:ind w:left="0" w:hanging="284"/>
        <w:contextualSpacing w:val="0"/>
      </w:pPr>
      <w:r w:rsidRPr="00B449B1">
        <w:rPr>
          <w:b/>
          <w:bCs/>
        </w:rPr>
        <w:t>Criteri 3</w:t>
      </w:r>
      <w:r w:rsidRPr="00B449B1">
        <w:t>.</w:t>
      </w:r>
      <w:r w:rsidRPr="00B449B1">
        <w:rPr>
          <w:rFonts w:cs="Arial"/>
          <w:szCs w:val="22"/>
        </w:rPr>
        <w:t xml:space="preserve"> Formació per als tècnics de la DSTSC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7"/>
        <w:gridCol w:w="1983"/>
      </w:tblGrid>
      <w:tr w:rsidR="00E91656" w:rsidRPr="00B449B1" w14:paraId="2EFAA514" w14:textId="77777777" w:rsidTr="00430A2D">
        <w:trPr>
          <w:trHeight w:val="776"/>
          <w:jc w:val="center"/>
        </w:trPr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EB159" w14:textId="77777777" w:rsidR="00E91656" w:rsidRPr="00B449B1" w:rsidRDefault="00E91656" w:rsidP="00430A2D">
            <w:pPr>
              <w:pStyle w:val="Pargrafdellista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850A" w14:textId="77777777" w:rsidR="00E91656" w:rsidRPr="00B449B1" w:rsidRDefault="00E91656" w:rsidP="00430A2D">
            <w:pPr>
              <w:pStyle w:val="Pargrafdellista"/>
              <w:ind w:left="0"/>
            </w:pPr>
            <w:r w:rsidRPr="00B449B1">
              <w:rPr>
                <w:b/>
              </w:rPr>
              <w:t xml:space="preserve">Marcar amb una “X” </w:t>
            </w:r>
            <w:r>
              <w:rPr>
                <w:b/>
              </w:rPr>
              <w:t>les opcions ofertes</w:t>
            </w:r>
          </w:p>
        </w:tc>
      </w:tr>
      <w:tr w:rsidR="00E91656" w:rsidRPr="00B449B1" w14:paraId="5BF397EA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BBEF0" w14:textId="77777777" w:rsidR="00E91656" w:rsidRPr="004771E3" w:rsidRDefault="00E91656" w:rsidP="00430A2D">
            <w:pPr>
              <w:rPr>
                <w:rFonts w:eastAsia="Calibri" w:cs="Arial"/>
                <w:color w:val="000000"/>
              </w:rPr>
            </w:pPr>
            <w:r w:rsidRPr="00B449B1">
              <w:rPr>
                <w:rFonts w:eastAsia="Calibri" w:cs="Arial"/>
                <w:color w:val="000000"/>
              </w:rPr>
              <w:t xml:space="preserve">Formació </w:t>
            </w:r>
            <w:r>
              <w:rPr>
                <w:rFonts w:eastAsia="Calibri" w:cs="Arial"/>
                <w:color w:val="000000"/>
              </w:rPr>
              <w:t xml:space="preserve">oficial </w:t>
            </w:r>
            <w:r w:rsidRPr="00B449B1">
              <w:rPr>
                <w:rFonts w:eastAsia="Calibri" w:cs="Arial"/>
                <w:color w:val="000000"/>
              </w:rPr>
              <w:t>certificad</w:t>
            </w:r>
            <w:r>
              <w:rPr>
                <w:rFonts w:eastAsia="Calibri" w:cs="Arial"/>
                <w:color w:val="000000"/>
              </w:rPr>
              <w:t xml:space="preserve">a dels fabricants </w:t>
            </w:r>
            <w:proofErr w:type="spellStart"/>
            <w:r w:rsidRPr="00B449B1">
              <w:rPr>
                <w:rFonts w:eastAsia="Calibri" w:cs="Arial"/>
                <w:color w:val="000000"/>
              </w:rPr>
              <w:t>Arista</w:t>
            </w:r>
            <w:proofErr w:type="spellEnd"/>
            <w:r w:rsidRPr="00B449B1">
              <w:rPr>
                <w:rFonts w:eastAsia="Calibri" w:cs="Arial"/>
                <w:color w:val="000000"/>
              </w:rPr>
              <w:t xml:space="preserve"> o </w:t>
            </w:r>
            <w:proofErr w:type="spellStart"/>
            <w:r w:rsidRPr="00B449B1">
              <w:rPr>
                <w:rFonts w:eastAsia="Calibri" w:cs="Arial"/>
                <w:color w:val="000000"/>
              </w:rPr>
              <w:t>Extreme</w:t>
            </w:r>
            <w:proofErr w:type="spellEnd"/>
            <w:r w:rsidRPr="00B449B1">
              <w:rPr>
                <w:rFonts w:eastAsia="Calibri" w:cs="Arial"/>
                <w:color w:val="000000"/>
              </w:rPr>
              <w:t xml:space="preserve"> Networ</w:t>
            </w:r>
            <w:r>
              <w:rPr>
                <w:rFonts w:eastAsia="Calibri" w:cs="Arial"/>
                <w:color w:val="000000"/>
              </w:rPr>
              <w:t xml:space="preserve">k, </w:t>
            </w:r>
            <w:r w:rsidRPr="00B449B1">
              <w:rPr>
                <w:rFonts w:eastAsia="Calibri" w:cs="Arial"/>
                <w:color w:val="000000"/>
              </w:rPr>
              <w:t xml:space="preserve"> </w:t>
            </w:r>
            <w:r w:rsidRPr="00177E3D">
              <w:rPr>
                <w:rFonts w:eastAsia="Calibri" w:cs="Arial"/>
                <w:color w:val="000000"/>
              </w:rPr>
              <w:t>per a  2 tècnics</w:t>
            </w:r>
            <w:r>
              <w:rPr>
                <w:rFonts w:eastAsia="Calibri" w:cs="Arial"/>
                <w:color w:val="000000"/>
              </w:rPr>
              <w:t xml:space="preserve"> de la Diputació de Barcelona. Es puntuaran formacions d’un mínim de 8 hores (es pot realitzar en remot)</w:t>
            </w:r>
            <w:r w:rsidRPr="00B449B1">
              <w:rPr>
                <w:rFonts w:eastAsia="Calibri" w:cs="Arial"/>
                <w:color w:val="000000"/>
              </w:rPr>
              <w:t xml:space="preserve">, </w:t>
            </w:r>
            <w:r>
              <w:rPr>
                <w:rFonts w:eastAsia="Calibri" w:cs="Arial"/>
                <w:color w:val="000000"/>
              </w:rPr>
              <w:t xml:space="preserve"> que es trobin en el catàleg oficial dels fabricants:  </w:t>
            </w:r>
            <w:r>
              <w:rPr>
                <w:rFonts w:cs="Arial"/>
              </w:rPr>
              <w:t>https://</w:t>
            </w:r>
            <w:r w:rsidRPr="00391095">
              <w:rPr>
                <w:rFonts w:cs="Arial"/>
              </w:rPr>
              <w:t>www.extremenetworks.com/support/training</w:t>
            </w:r>
          </w:p>
          <w:p w14:paraId="51F8F2C0" w14:textId="77777777" w:rsidR="00E91656" w:rsidRPr="00B449B1" w:rsidRDefault="00E91656" w:rsidP="00430A2D">
            <w:pPr>
              <w:pStyle w:val="Pargrafdellista"/>
              <w:ind w:left="0"/>
            </w:pPr>
            <w:r>
              <w:rPr>
                <w:rFonts w:cs="Arial"/>
              </w:rPr>
              <w:t>https://</w:t>
            </w:r>
            <w:r w:rsidRPr="004771E3">
              <w:rPr>
                <w:rFonts w:eastAsia="Calibri" w:cs="Arial"/>
                <w:color w:val="000000"/>
              </w:rPr>
              <w:t>www.training.arista.com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95D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1032DDDF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D1C3" w14:textId="77777777" w:rsidR="00E91656" w:rsidRPr="00B449B1" w:rsidRDefault="00E91656" w:rsidP="00430A2D">
            <w:pPr>
              <w:pStyle w:val="Pargrafdellista"/>
              <w:ind w:left="0"/>
            </w:pPr>
            <w:r>
              <w:rPr>
                <w:rFonts w:eastAsia="Calibri" w:cs="Arial"/>
                <w:color w:val="000000"/>
              </w:rPr>
              <w:t>Formació no certificada</w:t>
            </w:r>
            <w:r w:rsidRPr="00B449B1">
              <w:rPr>
                <w:rFonts w:eastAsia="Calibri" w:cs="Arial"/>
                <w:color w:val="000000"/>
              </w:rPr>
              <w:t xml:space="preserve"> </w:t>
            </w:r>
            <w:r>
              <w:rPr>
                <w:rFonts w:eastAsia="Calibri" w:cs="Arial"/>
                <w:color w:val="000000"/>
              </w:rPr>
              <w:t xml:space="preserve">en tecnologia </w:t>
            </w:r>
            <w:proofErr w:type="spellStart"/>
            <w:r w:rsidRPr="00B449B1">
              <w:rPr>
                <w:rFonts w:eastAsia="Calibri" w:cs="Arial"/>
                <w:color w:val="000000"/>
              </w:rPr>
              <w:t>Arista</w:t>
            </w:r>
            <w:proofErr w:type="spellEnd"/>
            <w:r w:rsidRPr="00B449B1">
              <w:rPr>
                <w:rFonts w:eastAsia="Calibri" w:cs="Arial"/>
                <w:color w:val="000000"/>
              </w:rPr>
              <w:t xml:space="preserve"> o </w:t>
            </w:r>
            <w:proofErr w:type="spellStart"/>
            <w:r w:rsidRPr="00B449B1">
              <w:rPr>
                <w:rFonts w:eastAsia="Calibri" w:cs="Arial"/>
                <w:color w:val="000000"/>
              </w:rPr>
              <w:t>Extreme</w:t>
            </w:r>
            <w:proofErr w:type="spellEnd"/>
            <w:r w:rsidRPr="00B449B1">
              <w:rPr>
                <w:rFonts w:eastAsia="Calibri" w:cs="Arial"/>
                <w:color w:val="000000"/>
              </w:rPr>
              <w:t xml:space="preserve"> Network</w:t>
            </w:r>
            <w:r>
              <w:rPr>
                <w:rFonts w:eastAsia="Calibri" w:cs="Arial"/>
                <w:color w:val="000000"/>
              </w:rPr>
              <w:t xml:space="preserve">, per a </w:t>
            </w:r>
            <w:r w:rsidRPr="00177E3D">
              <w:rPr>
                <w:rFonts w:eastAsia="Calibri" w:cs="Arial"/>
                <w:color w:val="000000"/>
              </w:rPr>
              <w:t>6  tècnics</w:t>
            </w:r>
            <w:r w:rsidRPr="00B449B1">
              <w:rPr>
                <w:rFonts w:eastAsia="Calibri" w:cs="Arial"/>
                <w:color w:val="000000"/>
              </w:rPr>
              <w:t xml:space="preserve"> de la Diputació de Barcelona</w:t>
            </w:r>
            <w:r>
              <w:rPr>
                <w:rFonts w:eastAsia="Calibri" w:cs="Arial"/>
                <w:color w:val="000000"/>
              </w:rPr>
              <w:t>. Es puntuaran formacions d’un mínim de 4 hores (es pot realitzar en remot).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F2F1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41AB0906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7115" w14:textId="77777777" w:rsidR="00E91656" w:rsidRPr="00B449B1" w:rsidRDefault="00E91656" w:rsidP="00430A2D">
            <w:pPr>
              <w:pStyle w:val="Pargrafdellista"/>
              <w:ind w:left="0"/>
            </w:pPr>
            <w:r w:rsidRPr="00B449B1">
              <w:rPr>
                <w:rFonts w:eastAsia="Calibri" w:cs="Arial"/>
                <w:color w:val="000000"/>
              </w:rPr>
              <w:t>Dos sessions formatives de 4 hores</w:t>
            </w:r>
            <w:r>
              <w:rPr>
                <w:rFonts w:eastAsia="Calibri" w:cs="Arial"/>
                <w:color w:val="000000"/>
              </w:rPr>
              <w:t xml:space="preserve"> (es pot realitzar en remot)</w:t>
            </w:r>
            <w:r w:rsidRPr="00B449B1">
              <w:rPr>
                <w:rFonts w:eastAsia="Calibri" w:cs="Arial"/>
                <w:color w:val="000000"/>
              </w:rPr>
              <w:t xml:space="preserve">, sobre infraestructures i protocols de xarxa específic per equipament d’audiovisuals </w:t>
            </w:r>
            <w:r>
              <w:rPr>
                <w:rFonts w:eastAsia="Calibri" w:cs="Arial"/>
                <w:color w:val="000000"/>
              </w:rPr>
              <w:t xml:space="preserve">per a 6 </w:t>
            </w:r>
            <w:r w:rsidRPr="00B449B1">
              <w:rPr>
                <w:rFonts w:eastAsia="Calibri" w:cs="Arial"/>
                <w:color w:val="000000"/>
              </w:rPr>
              <w:t xml:space="preserve"> tècnics de la Diputació de Barcelona</w:t>
            </w:r>
            <w:r>
              <w:rPr>
                <w:rFonts w:eastAsia="Calibri" w:cs="Arial"/>
                <w:color w:val="000000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E786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</w:tbl>
    <w:p w14:paraId="59860312" w14:textId="77777777" w:rsidR="00E91656" w:rsidRDefault="00E91656" w:rsidP="00E91656">
      <w:pPr>
        <w:pStyle w:val="Pargrafdellista"/>
        <w:ind w:left="0"/>
        <w:rPr>
          <w:i/>
          <w:sz w:val="20"/>
          <w:szCs w:val="18"/>
        </w:rPr>
      </w:pPr>
    </w:p>
    <w:p w14:paraId="0530A5DB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  <w:r w:rsidRPr="00B449B1">
        <w:rPr>
          <w:i/>
          <w:sz w:val="20"/>
          <w:szCs w:val="18"/>
        </w:rPr>
        <w:t>(Marcar amb una creu (X) les opcions triad</w:t>
      </w:r>
      <w:r>
        <w:rPr>
          <w:i/>
          <w:sz w:val="20"/>
          <w:szCs w:val="18"/>
        </w:rPr>
        <w:t>es</w:t>
      </w:r>
      <w:r w:rsidRPr="00B449B1">
        <w:rPr>
          <w:i/>
          <w:sz w:val="20"/>
          <w:szCs w:val="18"/>
        </w:rPr>
        <w:t>. En cas que no marqueu l’opció, s’entendrà que no oferiu cap formació i obtindreu 0 punts).</w:t>
      </w:r>
    </w:p>
    <w:p w14:paraId="36576DA5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</w:p>
    <w:p w14:paraId="5316176D" w14:textId="77777777" w:rsidR="00E91656" w:rsidRPr="00B449B1" w:rsidRDefault="00E91656" w:rsidP="00E91656">
      <w:pPr>
        <w:pStyle w:val="Pargrafdellista"/>
        <w:ind w:left="0"/>
      </w:pPr>
    </w:p>
    <w:p w14:paraId="118D8B30" w14:textId="77777777" w:rsidR="00E91656" w:rsidRPr="00B449B1" w:rsidRDefault="00E91656" w:rsidP="00E91656">
      <w:pPr>
        <w:pStyle w:val="Pargrafdellista"/>
        <w:numPr>
          <w:ilvl w:val="0"/>
          <w:numId w:val="1"/>
        </w:numPr>
        <w:ind w:left="0" w:hanging="284"/>
        <w:contextualSpacing w:val="0"/>
      </w:pPr>
      <w:r w:rsidRPr="00B449B1">
        <w:rPr>
          <w:b/>
          <w:bCs/>
        </w:rPr>
        <w:t>Criteri 4</w:t>
      </w:r>
      <w:r w:rsidRPr="00B449B1">
        <w:t>.</w:t>
      </w:r>
      <w:r w:rsidRPr="00B449B1">
        <w:rPr>
          <w:rFonts w:cs="Arial"/>
          <w:szCs w:val="22"/>
        </w:rPr>
        <w:t xml:space="preserve"> Millora dels ANS relatius a la gestió d’incidències (cl. 9.2 del PPT)</w:t>
      </w:r>
    </w:p>
    <w:p w14:paraId="7E217B10" w14:textId="77777777" w:rsidR="00E91656" w:rsidRPr="00B449B1" w:rsidRDefault="00E91656" w:rsidP="00E91656">
      <w:pPr>
        <w:pStyle w:val="Pargrafdellista"/>
        <w:ind w:left="284"/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7"/>
        <w:gridCol w:w="1983"/>
      </w:tblGrid>
      <w:tr w:rsidR="00E91656" w:rsidRPr="00B449B1" w14:paraId="2FE0ADB2" w14:textId="77777777" w:rsidTr="00430A2D">
        <w:trPr>
          <w:trHeight w:val="776"/>
          <w:jc w:val="center"/>
        </w:trPr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B11B7" w14:textId="77777777" w:rsidR="00E91656" w:rsidRPr="00B449B1" w:rsidRDefault="00E91656" w:rsidP="00430A2D">
            <w:pPr>
              <w:pStyle w:val="Pargrafdellista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91E4" w14:textId="77777777" w:rsidR="00E91656" w:rsidRPr="00B449B1" w:rsidRDefault="00E91656" w:rsidP="00430A2D">
            <w:pPr>
              <w:pStyle w:val="Pargrafdellista"/>
              <w:ind w:left="0"/>
            </w:pPr>
            <w:r w:rsidRPr="00B449B1">
              <w:rPr>
                <w:b/>
              </w:rPr>
              <w:t xml:space="preserve">Marcar amb una “X” </w:t>
            </w:r>
            <w:r>
              <w:rPr>
                <w:b/>
              </w:rPr>
              <w:t>les opcions ofertes</w:t>
            </w:r>
          </w:p>
        </w:tc>
      </w:tr>
      <w:tr w:rsidR="00E91656" w:rsidRPr="00B449B1" w14:paraId="51D491BF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465A5" w14:textId="77777777" w:rsidR="00E91656" w:rsidRPr="00B449B1" w:rsidRDefault="00E91656" w:rsidP="00430A2D">
            <w:pPr>
              <w:rPr>
                <w:rFonts w:eastAsia="Calibri" w:cs="Arial"/>
                <w:szCs w:val="22"/>
              </w:rPr>
            </w:pPr>
            <w:r w:rsidRPr="00B449B1">
              <w:rPr>
                <w:rFonts w:eastAsia="Calibri" w:cs="Arial"/>
                <w:szCs w:val="22"/>
              </w:rPr>
              <w:t>Temps de resolució de les incidències de categoria “Critica” d</w:t>
            </w:r>
            <w:r>
              <w:rPr>
                <w:rFonts w:eastAsia="Calibri" w:cs="Arial"/>
                <w:szCs w:val="22"/>
              </w:rPr>
              <w:t>e dues</w:t>
            </w:r>
            <w:r w:rsidRPr="00B449B1">
              <w:rPr>
                <w:rFonts w:eastAsia="Calibri" w:cs="Arial"/>
                <w:szCs w:val="22"/>
              </w:rPr>
              <w:t xml:space="preserve"> (</w:t>
            </w:r>
            <w:r>
              <w:rPr>
                <w:rFonts w:eastAsia="Calibri" w:cs="Arial"/>
                <w:szCs w:val="22"/>
              </w:rPr>
              <w:t>2</w:t>
            </w:r>
            <w:r w:rsidRPr="00B449B1">
              <w:rPr>
                <w:rFonts w:eastAsia="Calibri" w:cs="Arial"/>
                <w:szCs w:val="22"/>
              </w:rPr>
              <w:t>) hor</w:t>
            </w:r>
            <w:r>
              <w:rPr>
                <w:rFonts w:eastAsia="Calibri" w:cs="Arial"/>
                <w:szCs w:val="22"/>
              </w:rPr>
              <w:t>es</w:t>
            </w:r>
            <w:r w:rsidRPr="00B449B1">
              <w:rPr>
                <w:rFonts w:eastAsia="Calibri" w:cs="Arial"/>
                <w:szCs w:val="22"/>
              </w:rPr>
              <w:t xml:space="preserve"> (requerit 4 hores)</w:t>
            </w:r>
          </w:p>
          <w:p w14:paraId="616C5EEE" w14:textId="77777777" w:rsidR="00E91656" w:rsidRPr="00B449B1" w:rsidRDefault="00E91656" w:rsidP="00430A2D">
            <w:pPr>
              <w:pStyle w:val="Pargrafdellista"/>
              <w:ind w:left="0"/>
              <w:rPr>
                <w:i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132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4C73B882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2A45" w14:textId="77777777" w:rsidR="00E91656" w:rsidRPr="00715FCF" w:rsidRDefault="00E91656" w:rsidP="00430A2D">
            <w:pPr>
              <w:rPr>
                <w:rFonts w:eastAsia="Calibri" w:cs="Arial"/>
                <w:szCs w:val="22"/>
              </w:rPr>
            </w:pPr>
            <w:r w:rsidRPr="00B449B1">
              <w:rPr>
                <w:rFonts w:eastAsia="Calibri" w:cs="Arial"/>
                <w:szCs w:val="22"/>
              </w:rPr>
              <w:t>Temps de resolució de les incidències de categoria “Urgent” de (4) hores (requerit 8 hores)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89C1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  <w:tr w:rsidR="00E91656" w:rsidRPr="00B449B1" w14:paraId="539E778A" w14:textId="77777777" w:rsidTr="00430A2D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35C3" w14:textId="77777777" w:rsidR="00E91656" w:rsidRPr="00715FCF" w:rsidRDefault="00E91656" w:rsidP="00430A2D">
            <w:pPr>
              <w:rPr>
                <w:rFonts w:eastAsia="Calibri" w:cs="Arial"/>
                <w:szCs w:val="22"/>
              </w:rPr>
            </w:pPr>
            <w:r w:rsidRPr="00B449B1">
              <w:rPr>
                <w:rFonts w:eastAsia="Calibri" w:cs="Arial"/>
                <w:szCs w:val="22"/>
              </w:rPr>
              <w:t xml:space="preserve">Temps de resolució de les incidències de categoria “Estàndard” d’un dia </w:t>
            </w:r>
            <w:r>
              <w:rPr>
                <w:rFonts w:eastAsia="Calibri" w:cs="Arial"/>
                <w:szCs w:val="22"/>
              </w:rPr>
              <w:t>laborable</w:t>
            </w:r>
            <w:r w:rsidRPr="00B449B1">
              <w:rPr>
                <w:rFonts w:eastAsia="Calibri" w:cs="Arial"/>
                <w:szCs w:val="22"/>
              </w:rPr>
              <w:t xml:space="preserve"> (requerit 2 dies </w:t>
            </w:r>
            <w:r>
              <w:rPr>
                <w:rFonts w:eastAsia="Calibri" w:cs="Arial"/>
                <w:szCs w:val="22"/>
              </w:rPr>
              <w:t>laborables</w:t>
            </w:r>
            <w:r w:rsidRPr="00B449B1">
              <w:rPr>
                <w:rFonts w:eastAsia="Calibri" w:cs="Arial"/>
                <w:szCs w:val="22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27DA" w14:textId="77777777" w:rsidR="00E91656" w:rsidRPr="00B449B1" w:rsidRDefault="00E91656" w:rsidP="00430A2D">
            <w:pPr>
              <w:pStyle w:val="Pargrafdellista"/>
              <w:ind w:left="0"/>
            </w:pPr>
          </w:p>
        </w:tc>
      </w:tr>
    </w:tbl>
    <w:p w14:paraId="015CBC75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</w:p>
    <w:p w14:paraId="5DB692D8" w14:textId="77777777" w:rsidR="00E91656" w:rsidRPr="00B449B1" w:rsidRDefault="00E91656" w:rsidP="00E91656">
      <w:pPr>
        <w:pStyle w:val="Pargrafdellista"/>
        <w:ind w:left="0"/>
        <w:rPr>
          <w:i/>
          <w:sz w:val="20"/>
          <w:szCs w:val="18"/>
        </w:rPr>
      </w:pPr>
      <w:r w:rsidRPr="00B449B1">
        <w:rPr>
          <w:i/>
          <w:sz w:val="20"/>
          <w:szCs w:val="18"/>
        </w:rPr>
        <w:t>(Marcar amb una creu (X) les opcions triades. En cas que no marqueu cap opció, s’entendrà que no oferiu la millora i obtindreu 0 punts).</w:t>
      </w:r>
    </w:p>
    <w:p w14:paraId="402C471B" w14:textId="77777777" w:rsidR="00E91656" w:rsidRPr="00B449B1" w:rsidRDefault="00E91656" w:rsidP="00E91656">
      <w:pPr>
        <w:jc w:val="center"/>
        <w:rPr>
          <w:rFonts w:eastAsia="Calibri" w:cs="Arial"/>
          <w:b/>
          <w:szCs w:val="22"/>
          <w:u w:val="single"/>
        </w:rPr>
      </w:pPr>
    </w:p>
    <w:p w14:paraId="7DB0A58E" w14:textId="77777777" w:rsidR="00E91656" w:rsidRPr="00B449B1" w:rsidRDefault="00E91656" w:rsidP="00E91656">
      <w:pPr>
        <w:jc w:val="center"/>
        <w:rPr>
          <w:rFonts w:eastAsia="Calibri" w:cs="Arial"/>
          <w:b/>
          <w:szCs w:val="22"/>
          <w:u w:val="single"/>
        </w:rPr>
      </w:pPr>
    </w:p>
    <w:p w14:paraId="3D371EA6" w14:textId="77777777" w:rsidR="00EF706E" w:rsidRDefault="00EF706E"/>
    <w:sectPr w:rsidR="00EF706E" w:rsidSect="00E91656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C28B" w14:textId="77777777" w:rsidR="00E91656" w:rsidRDefault="00E91656" w:rsidP="00E91656">
      <w:r>
        <w:separator/>
      </w:r>
    </w:p>
  </w:endnote>
  <w:endnote w:type="continuationSeparator" w:id="0">
    <w:p w14:paraId="4A061564" w14:textId="77777777" w:rsidR="00E91656" w:rsidRDefault="00E91656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FF48" w14:textId="77777777" w:rsidR="00E91656" w:rsidRDefault="00E91656" w:rsidP="00E91656">
      <w:r>
        <w:separator/>
      </w:r>
    </w:p>
  </w:footnote>
  <w:footnote w:type="continuationSeparator" w:id="0">
    <w:p w14:paraId="5B6A3471" w14:textId="77777777" w:rsidR="00E91656" w:rsidRDefault="00E91656" w:rsidP="00E9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C17F" w14:textId="77777777" w:rsidR="00E91656" w:rsidRPr="00462D6E" w:rsidRDefault="00E91656" w:rsidP="00E91656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0" w:name="_Hlk204084035"/>
    <w:bookmarkStart w:id="1" w:name="_Hlk158373896"/>
    <w:bookmarkStart w:id="2" w:name="_Hlk158373897"/>
    <w:bookmarkStart w:id="3" w:name="_Hlk170978870"/>
    <w:bookmarkStart w:id="4" w:name="_Hlk170978871"/>
    <w:r>
      <w:rPr>
        <w:noProof/>
      </w:rPr>
      <w:drawing>
        <wp:anchor distT="0" distB="0" distL="114300" distR="114300" simplePos="0" relativeHeight="251659264" behindDoc="0" locked="0" layoutInCell="1" allowOverlap="1" wp14:anchorId="27B87083" wp14:editId="69C125F5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1879158630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46860292" w14:textId="77777777" w:rsidR="00E91656" w:rsidRPr="00462D6E" w:rsidRDefault="00E91656" w:rsidP="00E91656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5" w:name="_Hlk171411391"/>
    <w:r w:rsidRPr="00462D6E">
      <w:rPr>
        <w:b/>
        <w:bCs/>
        <w:sz w:val="16"/>
        <w:szCs w:val="16"/>
      </w:rPr>
      <w:t>Direcció de Serveis de Compra Pública</w:t>
    </w:r>
  </w:p>
  <w:bookmarkEnd w:id="5"/>
  <w:p w14:paraId="1E1D8849" w14:textId="77777777" w:rsidR="00E91656" w:rsidRPr="00462D6E" w:rsidRDefault="00E91656" w:rsidP="00E91656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0"/>
  <w:p w14:paraId="6E022BEA" w14:textId="77777777" w:rsidR="00E91656" w:rsidRDefault="00E91656" w:rsidP="00E91656">
    <w:pPr>
      <w:pStyle w:val="Capalera"/>
      <w:ind w:left="6096" w:right="-714"/>
      <w:jc w:val="left"/>
      <w:rPr>
        <w:rFonts w:cs="Arial"/>
        <w:kern w:val="16"/>
        <w:sz w:val="16"/>
        <w:szCs w:val="16"/>
      </w:rPr>
    </w:pPr>
  </w:p>
  <w:bookmarkEnd w:id="1"/>
  <w:bookmarkEnd w:id="2"/>
  <w:bookmarkEnd w:id="3"/>
  <w:bookmarkEnd w:id="4"/>
  <w:p w14:paraId="645B9037" w14:textId="77777777" w:rsidR="00E91656" w:rsidRPr="00D36E5D" w:rsidRDefault="00E91656" w:rsidP="00E91656">
    <w:pPr>
      <w:rPr>
        <w:sz w:val="16"/>
        <w:szCs w:val="16"/>
      </w:rPr>
    </w:pPr>
  </w:p>
  <w:p w14:paraId="6DF32C44" w14:textId="77777777" w:rsidR="00E91656" w:rsidRDefault="00E916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3F"/>
    <w:rsid w:val="0032694E"/>
    <w:rsid w:val="009C34F3"/>
    <w:rsid w:val="009F353F"/>
    <w:rsid w:val="00E91656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59FA0-E4B2-4857-9FB3-5788A339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656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3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3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3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3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3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3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3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3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35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35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35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35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35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35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3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F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F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F353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9F35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F35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3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35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353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E91656"/>
  </w:style>
  <w:style w:type="paragraph" w:styleId="Capalera">
    <w:name w:val="header"/>
    <w:aliases w:val="Header Char"/>
    <w:basedOn w:val="Normal"/>
    <w:link w:val="CapaleraCar"/>
    <w:unhideWhenUsed/>
    <w:rsid w:val="00E916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E91656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916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91656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2</cp:revision>
  <dcterms:created xsi:type="dcterms:W3CDTF">2026-05-21T12:30:00Z</dcterms:created>
  <dcterms:modified xsi:type="dcterms:W3CDTF">2026-05-21T12:31:00Z</dcterms:modified>
</cp:coreProperties>
</file>