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D5A81" w:rsidP="002D5A81" w:rsidRDefault="002D5A81" w14:paraId="672A6659" wp14:noSpellErr="1" wp14:textId="62FAFA23">
      <w:pPr>
        <w:spacing w:line="260" w:lineRule="exact"/>
        <w:jc w:val="both"/>
        <w:rPr>
          <w:rFonts w:ascii="Arial" w:hAnsi="Arial" w:cs="Arial"/>
          <w:b w:val="0"/>
          <w:bCs w:val="0"/>
          <w:spacing w:val="-3"/>
        </w:rPr>
      </w:pPr>
    </w:p>
    <w:p w:rsidR="36FE8D8A" w:rsidP="4415B372" w:rsidRDefault="36FE8D8A" w14:paraId="289C2928" w14:noSpellErr="1" w14:textId="760809B7">
      <w:pPr>
        <w:spacing w:line="260" w:lineRule="exact"/>
        <w:jc w:val="center"/>
        <w:rPr>
          <w:rFonts w:ascii="Arial" w:hAnsi="Arial" w:cs="Arial"/>
          <w:b w:val="1"/>
          <w:bCs w:val="1"/>
        </w:rPr>
      </w:pPr>
      <w:r w:rsidRPr="082F3FCE" w:rsidR="36FE8D8A">
        <w:rPr>
          <w:rFonts w:ascii="Arial" w:hAnsi="Arial" w:cs="Arial"/>
          <w:b w:val="1"/>
          <w:bCs w:val="1"/>
        </w:rPr>
        <w:t>ANNEX IV</w:t>
      </w:r>
    </w:p>
    <w:p w:rsidR="4415B372" w:rsidP="4415B372" w:rsidRDefault="4415B372" w14:paraId="2DCD2A08" w14:noSpellErr="1" w14:textId="5B11A7E7">
      <w:pPr>
        <w:spacing w:line="260" w:lineRule="exact"/>
        <w:jc w:val="center"/>
        <w:rPr>
          <w:rFonts w:ascii="Arial" w:hAnsi="Arial" w:cs="Arial"/>
          <w:b w:val="1"/>
          <w:bCs w:val="1"/>
        </w:rPr>
      </w:pPr>
    </w:p>
    <w:p w:rsidR="4415B372" w:rsidP="4415B372" w:rsidRDefault="4415B372" w14:paraId="75EA6D4B" w14:noSpellErr="1" w14:textId="33C01DE5">
      <w:pPr>
        <w:spacing w:line="260" w:lineRule="exact"/>
        <w:jc w:val="both"/>
        <w:rPr>
          <w:rFonts w:ascii="Arial" w:hAnsi="Arial" w:cs="Arial"/>
          <w:b w:val="1"/>
          <w:bCs w:val="1"/>
        </w:rPr>
      </w:pPr>
    </w:p>
    <w:p w:rsidR="4415B372" w:rsidP="071C6DD5" w:rsidRDefault="4415B372" w14:paraId="63DAF1CD" w14:noSpellErr="1" w14:textId="6E84B70B">
      <w:pPr>
        <w:spacing w:line="260" w:lineRule="exact"/>
        <w:jc w:val="both"/>
        <w:rPr>
          <w:rFonts w:ascii="Arial" w:hAnsi="Arial" w:cs="Arial"/>
          <w:b w:val="0"/>
          <w:bCs w:val="0"/>
          <w:u w:val="single"/>
        </w:rPr>
      </w:pPr>
      <w:r w:rsidRPr="071C6DD5" w:rsidR="36FE8D8A">
        <w:rPr>
          <w:rFonts w:ascii="Arial" w:hAnsi="Arial" w:cs="Arial"/>
          <w:b w:val="0"/>
          <w:bCs w:val="0"/>
          <w:u w:val="single"/>
        </w:rPr>
        <w:t>PRINCIPIS ÈTICS I REGLES DE CONDUCTA ALS QUALS ELS LICITADORS I ELS</w:t>
      </w:r>
      <w:r w:rsidRPr="071C6DD5" w:rsidR="09AE2A86">
        <w:rPr>
          <w:rFonts w:ascii="Arial" w:hAnsi="Arial" w:cs="Arial"/>
          <w:b w:val="0"/>
          <w:bCs w:val="0"/>
          <w:u w:val="single"/>
        </w:rPr>
        <w:t xml:space="preserve"> </w:t>
      </w:r>
      <w:r w:rsidRPr="071C6DD5" w:rsidR="36FE8D8A">
        <w:rPr>
          <w:rFonts w:ascii="Arial" w:hAnsi="Arial" w:cs="Arial"/>
          <w:b w:val="0"/>
          <w:bCs w:val="0"/>
          <w:u w:val="single"/>
        </w:rPr>
        <w:t>CONTRACTISTES HAN D’ADEQUAR LA SEVA ACTIVITAT</w:t>
      </w:r>
    </w:p>
    <w:p w:rsidR="071C6DD5" w:rsidP="071C6DD5" w:rsidRDefault="071C6DD5" w14:paraId="240F1504" w14:textId="632B8FE1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50DFC0B9" w14:noSpellErr="1" w14:textId="5260BFC5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1.‐ Els licitadors i els contractistes adoptaran una conducta èticament exemplar i actuaran per evitar la</w:t>
      </w:r>
      <w:r w:rsidRPr="071C6DD5" w:rsidR="7C6EB60E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corrupció en qualsevol de totes les seves possibles formes.</w:t>
      </w:r>
    </w:p>
    <w:p w:rsidR="071C6DD5" w:rsidP="071C6DD5" w:rsidRDefault="071C6DD5" w14:paraId="349D922A" w14:textId="4FB448B6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520F97B3" w14:noSpellErr="1" w14:textId="3D1E63B0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2.‐ En aquest sentit –i al marge d’aquells altres deures vinculats al principi d’actuació esmentat en el punt</w:t>
      </w:r>
      <w:r w:rsidRPr="071C6DD5" w:rsidR="38909C78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anterior, derivats dels principis ètics i de les regles de conducta als quals els licitadors i els contractistes</w:t>
      </w:r>
      <w:r w:rsidRPr="071C6DD5" w:rsidR="1B18CF74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han d’adequar la seva activitat‐ assumeixen particularment les obligacions</w:t>
      </w:r>
    </w:p>
    <w:p w:rsidR="4415B372" w:rsidP="082F3FCE" w:rsidRDefault="4415B372" w14:paraId="08857FD6" w14:textId="4E2A1A77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següents:</w:t>
      </w:r>
    </w:p>
    <w:p w:rsidR="071C6DD5" w:rsidP="071C6DD5" w:rsidRDefault="071C6DD5" w14:paraId="0CB3BD6B" w14:textId="75B78FEC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421457F1" w14:textId="47131739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a) Comunicar immediatament a l’òrgan de contractació les possibles situacions de conflicte d’interessos.</w:t>
      </w:r>
    </w:p>
    <w:p w:rsidR="071C6DD5" w:rsidP="071C6DD5" w:rsidRDefault="071C6DD5" w14:paraId="58AC0F67" w14:textId="7A75BB67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4DF9E4D0" w14:noSpellErr="1" w14:textId="2E8D7E32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 xml:space="preserve">b) No </w:t>
      </w:r>
      <w:r w:rsidRPr="071C6DD5" w:rsidR="36FE8D8A">
        <w:rPr>
          <w:rFonts w:ascii="Arial" w:hAnsi="Arial" w:cs="Arial"/>
          <w:b w:val="0"/>
          <w:bCs w:val="0"/>
        </w:rPr>
        <w:t>sol</w:t>
      </w:r>
      <w:r w:rsidRPr="071C6DD5" w:rsidR="79B24E03">
        <w:rPr>
          <w:rFonts w:ascii="Arial" w:hAnsi="Arial" w:cs="Arial"/>
          <w:b w:val="0"/>
          <w:bCs w:val="0"/>
        </w:rPr>
        <w:t>·</w:t>
      </w:r>
      <w:r w:rsidRPr="071C6DD5" w:rsidR="36FE8D8A">
        <w:rPr>
          <w:rFonts w:ascii="Arial" w:hAnsi="Arial" w:cs="Arial"/>
          <w:b w:val="0"/>
          <w:bCs w:val="0"/>
        </w:rPr>
        <w:t>licitar</w:t>
      </w:r>
      <w:r w:rsidRPr="071C6DD5" w:rsidR="36FE8D8A">
        <w:rPr>
          <w:rFonts w:ascii="Arial" w:hAnsi="Arial" w:cs="Arial"/>
          <w:b w:val="0"/>
          <w:bCs w:val="0"/>
        </w:rPr>
        <w:t>, directament o indirectament, que un càrrec o empleat públic influeixi en l’adjudicació</w:t>
      </w:r>
      <w:r w:rsidRPr="071C6DD5" w:rsidR="1C1E9FDB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del contracte.</w:t>
      </w:r>
    </w:p>
    <w:p w:rsidR="071C6DD5" w:rsidP="071C6DD5" w:rsidRDefault="071C6DD5" w14:paraId="599B1364" w14:textId="0D46C07A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1916FC99" w14:noSpellErr="1" w14:textId="36199E1E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c) No oferir ni facilitar a càrrecs o empleats públics avantatges personals o materials, ni per a aquells</w:t>
      </w:r>
      <w:r w:rsidRPr="071C6DD5" w:rsidR="1B2BAA15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mateixos ni per a persones vinculades amb el seu entorn familiar o social.</w:t>
      </w:r>
    </w:p>
    <w:p w:rsidR="071C6DD5" w:rsidP="071C6DD5" w:rsidRDefault="071C6DD5" w14:paraId="4E507D25" w14:textId="1DEFA92F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549FF971" w14:noSpellErr="1" w14:textId="42ED63E8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d) No realitzar qualsevol altra acció que pugui vulnerar els principis d’igualtat d’oportunitats i de lliure</w:t>
      </w:r>
      <w:r w:rsidRPr="071C6DD5" w:rsidR="3486F1ED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concurrència.</w:t>
      </w:r>
    </w:p>
    <w:p w:rsidR="071C6DD5" w:rsidP="071C6DD5" w:rsidRDefault="071C6DD5" w14:paraId="0DD839C5" w14:textId="5514840E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68BA397D" w14:textId="720132FD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e) No realitzar accions que posin en risc l’interès públic.</w:t>
      </w:r>
    </w:p>
    <w:p w:rsidR="071C6DD5" w:rsidP="071C6DD5" w:rsidRDefault="071C6DD5" w14:paraId="47D9291F" w14:textId="2AD74BDF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3FD062A5" w14:noSpellErr="1" w14:textId="318A8E00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f) Respectar els principis de lliure mercat i de concurrència competitiva, i abstenir‐se de realitzar</w:t>
      </w:r>
      <w:r w:rsidRPr="071C6DD5" w:rsidR="64C32CBC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conductes que tinguin per objecte o puguin produir l’efecte d’impedir, restringir o falsejar la competència,</w:t>
      </w:r>
      <w:r w:rsidRPr="071C6DD5" w:rsidR="64E3E845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com per exemple els comportaments col·lusoris o de competència fraudulenta (ofertes de resguard,</w:t>
      </w:r>
      <w:r w:rsidRPr="071C6DD5" w:rsidR="488D531D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eliminació d’ofertes, assignació de mercats, rotació d’ofertes, etc.). Així mateix, denunciar qualsevol acte</w:t>
      </w:r>
      <w:r w:rsidRPr="071C6DD5" w:rsidR="3B4010E3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o conducta dirigits a aquelles finalitats i relacionats amb la licitació o el contracte dels quals tingués</w:t>
      </w:r>
      <w:r w:rsidRPr="071C6DD5" w:rsidR="4DE8691B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coneixement.</w:t>
      </w:r>
    </w:p>
    <w:p w:rsidR="071C6DD5" w:rsidP="071C6DD5" w:rsidRDefault="071C6DD5" w14:paraId="1F0470EF" w14:textId="75C9AC2D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4A0B49E2" w14:noSpellErr="1" w14:textId="3E27238E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g) No utilitzar informació confidencial, coneguda mitjançant el contracte, per obtenir, directament o</w:t>
      </w:r>
      <w:r w:rsidRPr="071C6DD5" w:rsidR="4D354707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indirectament, un avantatge o benefici econòmic en interès propi.</w:t>
      </w:r>
    </w:p>
    <w:p w:rsidR="071C6DD5" w:rsidP="071C6DD5" w:rsidRDefault="071C6DD5" w14:paraId="7C2889C7" w14:textId="6F12E0D5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2EC9CFD7" w14:noSpellErr="1" w14:textId="19441A43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h) Observar els principis, les normes i els cànons ètics propis de les activitats, els oficis i/o les professions</w:t>
      </w:r>
      <w:r w:rsidRPr="071C6DD5" w:rsidR="247CA860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corresponents a les prestacions contractades.</w:t>
      </w:r>
    </w:p>
    <w:p w:rsidR="071C6DD5" w:rsidP="071C6DD5" w:rsidRDefault="071C6DD5" w14:paraId="1A1F3EF4" w14:textId="4CFC815C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0F856A88" w14:noSpellErr="1" w14:textId="0BAB6975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 xml:space="preserve">i) </w:t>
      </w:r>
      <w:r w:rsidRPr="071C6DD5" w:rsidR="36FE8D8A">
        <w:rPr>
          <w:rFonts w:ascii="Arial" w:hAnsi="Arial" w:cs="Arial"/>
          <w:b w:val="0"/>
          <w:bCs w:val="0"/>
        </w:rPr>
        <w:t>Col</w:t>
      </w:r>
      <w:r w:rsidRPr="071C6DD5" w:rsidR="0DB5469A">
        <w:rPr>
          <w:rFonts w:ascii="Arial" w:hAnsi="Arial" w:cs="Arial"/>
          <w:b w:val="0"/>
          <w:bCs w:val="0"/>
        </w:rPr>
        <w:t>·</w:t>
      </w:r>
      <w:r w:rsidRPr="071C6DD5" w:rsidR="36FE8D8A">
        <w:rPr>
          <w:rFonts w:ascii="Arial" w:hAnsi="Arial" w:cs="Arial"/>
          <w:b w:val="0"/>
          <w:bCs w:val="0"/>
        </w:rPr>
        <w:t>laborar</w:t>
      </w:r>
      <w:r w:rsidRPr="071C6DD5" w:rsidR="36FE8D8A">
        <w:rPr>
          <w:rFonts w:ascii="Arial" w:hAnsi="Arial" w:cs="Arial"/>
          <w:b w:val="0"/>
          <w:bCs w:val="0"/>
        </w:rPr>
        <w:t xml:space="preserve"> amb l’òrgan de contractació en les actuacions que aquest realitzi per al seguiment i/o</w:t>
      </w:r>
      <w:r w:rsidRPr="071C6DD5" w:rsidR="6F57B0DB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l’avaluació del compliment del contracte, particularment facilitant la informació que li sigui</w:t>
      </w:r>
      <w:r w:rsidRPr="071C6DD5" w:rsidR="6B9F7F85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sol</w:t>
      </w:r>
      <w:r w:rsidRPr="071C6DD5" w:rsidR="06AF6AA8">
        <w:rPr>
          <w:rFonts w:ascii="Arial" w:hAnsi="Arial" w:cs="Arial"/>
          <w:b w:val="0"/>
          <w:bCs w:val="0"/>
        </w:rPr>
        <w:t>·</w:t>
      </w:r>
      <w:r w:rsidRPr="071C6DD5" w:rsidR="36FE8D8A">
        <w:rPr>
          <w:rFonts w:ascii="Arial" w:hAnsi="Arial" w:cs="Arial"/>
          <w:b w:val="0"/>
          <w:bCs w:val="0"/>
        </w:rPr>
        <w:t>licitada</w:t>
      </w:r>
      <w:r w:rsidRPr="071C6DD5" w:rsidR="36FE8D8A">
        <w:rPr>
          <w:rFonts w:ascii="Arial" w:hAnsi="Arial" w:cs="Arial"/>
          <w:b w:val="0"/>
          <w:bCs w:val="0"/>
        </w:rPr>
        <w:t xml:space="preserve"> per a aquestes finalitats.</w:t>
      </w:r>
    </w:p>
    <w:p w:rsidR="071C6DD5" w:rsidP="071C6DD5" w:rsidRDefault="071C6DD5" w14:paraId="31384C8D" w14:textId="16CE756E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3C1F1142" w14:noSpellErr="1" w14:textId="7845434D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j) Denunciar els actes dels quals tingui coneixement i que puguin comportar una infracció de les</w:t>
      </w:r>
      <w:r w:rsidRPr="071C6DD5" w:rsidR="691EDDA8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obligacions contingudes en aquesta clàusula.</w:t>
      </w:r>
    </w:p>
    <w:p w:rsidR="071C6DD5" w:rsidP="071C6DD5" w:rsidRDefault="071C6DD5" w14:paraId="760F7995" w14:textId="74A4268B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26A84B27" w14:noSpellErr="1" w14:textId="2C41C743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k) No realitzar operacions financeres en paradisos fiscals, segons la llista de països elaborada per les</w:t>
      </w:r>
      <w:r w:rsidRPr="071C6DD5" w:rsidR="2E318634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Institucions europees o, en el seu defecte, l’Estat espanyol, i que siguin considerades delictives,</w:t>
      </w:r>
      <w:r w:rsidRPr="071C6DD5" w:rsidR="676D0B85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en els</w:t>
      </w:r>
      <w:r w:rsidRPr="071C6DD5" w:rsidR="30570254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termes legalment establerts, com delictes de blanqueig de capitals, frau fiscal o contra la Hisenda Pública.</w:t>
      </w:r>
    </w:p>
    <w:p w:rsidR="071C6DD5" w:rsidP="071C6DD5" w:rsidRDefault="071C6DD5" w14:paraId="4FC2B041" w14:textId="58ABBF45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109D7735" w14:noSpellErr="1" w14:textId="278C44F0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l) Declarar si tenen o no relacions amb països considerats paradisos fiscals. En cas de tenir-ne relació,</w:t>
      </w:r>
      <w:r w:rsidRPr="071C6DD5" w:rsidR="65EFBD2E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aportar la documentació que expliciti el caràcter d’aquestes relacions i permetre que la informació que no</w:t>
      </w:r>
      <w:r w:rsidRPr="071C6DD5" w:rsidR="79F0D741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sigui confidencial es publiqui al perfil del contractant.</w:t>
      </w:r>
    </w:p>
    <w:p w:rsidR="071C6DD5" w:rsidP="071C6DD5" w:rsidRDefault="071C6DD5" w14:paraId="2D664F49" w14:textId="4BDAB2F8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</w:p>
    <w:p w:rsidR="4415B372" w:rsidP="082F3FCE" w:rsidRDefault="4415B372" w14:paraId="60EC62D8" w14:noSpellErr="1" w14:textId="0868BAA2">
      <w:pPr>
        <w:pStyle w:val="Normal"/>
        <w:spacing w:line="260" w:lineRule="exact"/>
        <w:jc w:val="both"/>
        <w:rPr>
          <w:rFonts w:ascii="Arial" w:hAnsi="Arial" w:cs="Arial"/>
          <w:b w:val="0"/>
          <w:bCs w:val="0"/>
        </w:rPr>
      </w:pPr>
      <w:r w:rsidRPr="071C6DD5" w:rsidR="36FE8D8A">
        <w:rPr>
          <w:rFonts w:ascii="Arial" w:hAnsi="Arial" w:cs="Arial"/>
          <w:b w:val="0"/>
          <w:bCs w:val="0"/>
        </w:rPr>
        <w:t>3.‐ L’incompliment de qualsevol de les obligacions contingudes a l’anterior apartat 2 per part dels</w:t>
      </w:r>
      <w:r w:rsidRPr="071C6DD5" w:rsidR="00F6CD34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licitadors o dels contractistes, serà causa de resolució del contracte, sens perjudici d’aquelles altres</w:t>
      </w:r>
      <w:r w:rsidRPr="071C6DD5" w:rsidR="4E387334">
        <w:rPr>
          <w:rFonts w:ascii="Arial" w:hAnsi="Arial" w:cs="Arial"/>
          <w:b w:val="0"/>
          <w:bCs w:val="0"/>
        </w:rPr>
        <w:t xml:space="preserve"> </w:t>
      </w:r>
      <w:r w:rsidRPr="071C6DD5" w:rsidR="36FE8D8A">
        <w:rPr>
          <w:rFonts w:ascii="Arial" w:hAnsi="Arial" w:cs="Arial"/>
          <w:b w:val="0"/>
          <w:bCs w:val="0"/>
        </w:rPr>
        <w:t>possibles conseqüències previstes a la legislació vigent.</w:t>
      </w:r>
    </w:p>
    <w:sectPr w:rsidR="0046788B" w:rsidSect="00512AD2">
      <w:headerReference w:type="default" r:id="rId8"/>
      <w:pgSz w:w="11906" w:h="16838" w:orient="portrait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12AD2" w:rsidP="00512AD2" w:rsidRDefault="00512AD2" w14:paraId="0E27B00A" wp14:textId="77777777">
      <w:r>
        <w:separator/>
      </w:r>
    </w:p>
  </w:endnote>
  <w:endnote w:type="continuationSeparator" w:id="0">
    <w:p xmlns:wp14="http://schemas.microsoft.com/office/word/2010/wordml" w:rsidR="00512AD2" w:rsidP="00512AD2" w:rsidRDefault="00512AD2" w14:paraId="60061E4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12AD2" w:rsidP="00512AD2" w:rsidRDefault="00512AD2" w14:paraId="44EAFD9C" wp14:textId="77777777">
      <w:r>
        <w:separator/>
      </w:r>
    </w:p>
  </w:footnote>
  <w:footnote w:type="continuationSeparator" w:id="0">
    <w:p xmlns:wp14="http://schemas.microsoft.com/office/word/2010/wordml" w:rsidR="00512AD2" w:rsidP="00512AD2" w:rsidRDefault="00512AD2" w14:paraId="4B94D5A5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Pr="00512AD2" w:rsidR="00512AD2" w:rsidP="00512AD2" w:rsidRDefault="00512AD2" w14:paraId="106008A7" wp14:textId="77777777">
    <w:pPr>
      <w:pStyle w:val="Encabezado"/>
      <w:jc w:val="right"/>
      <w:rPr>
        <w:rFonts w:ascii="Arial" w:hAnsi="Arial" w:cs="Arial"/>
      </w:rPr>
    </w:pPr>
    <w:r w:rsidRPr="00512AD2">
      <w:rPr>
        <w:noProof/>
        <w:lang w:val="es-ES"/>
      </w:rPr>
      <w:drawing>
        <wp:anchor xmlns:wp14="http://schemas.microsoft.com/office/word/2010/wordprocessingDrawing" distT="0" distB="0" distL="0" distR="0" simplePos="0" relativeHeight="251659264" behindDoc="1" locked="0" layoutInCell="0" allowOverlap="1" wp14:anchorId="3DD651F1" wp14:editId="7777777">
          <wp:simplePos x="0" y="0"/>
          <wp:positionH relativeFrom="page">
            <wp:posOffset>705600</wp:posOffset>
          </wp:positionH>
          <wp:positionV relativeFrom="page">
            <wp:posOffset>252000</wp:posOffset>
          </wp:positionV>
          <wp:extent cx="835200" cy="878400"/>
          <wp:effectExtent l="19050" t="0" r="3000" b="0"/>
          <wp:wrapNone/>
          <wp:docPr id="6" name="Imagen 2227088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2270880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5200" cy="87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6">
    <w:nsid w:val="541b697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2f8def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206ba1d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1FB7744C"/>
    <w:multiLevelType w:val="hybridMultilevel"/>
    <w:tmpl w:val="B234E06C"/>
    <w:lvl w:ilvl="0" w:tplc="25C2EAEE">
      <w:start w:val="1"/>
      <w:numFmt w:val="bullet"/>
      <w:lvlText w:val=""/>
      <w:lvlJc w:val="left"/>
      <w:pPr>
        <w:ind w:left="177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>
    <w:nsid w:val="29AD0725"/>
    <w:multiLevelType w:val="hybridMultilevel"/>
    <w:tmpl w:val="82DEDF8E"/>
    <w:lvl w:ilvl="0" w:tplc="25C2EAEE">
      <w:start w:val="1"/>
      <w:numFmt w:val="bullet"/>
      <w:lvlText w:val="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86602A"/>
    <w:multiLevelType w:val="hybridMultilevel"/>
    <w:tmpl w:val="E8D271A2"/>
    <w:lvl w:ilvl="0" w:tplc="25C2EAEE">
      <w:start w:val="1"/>
      <w:numFmt w:val="bullet"/>
      <w:lvlText w:val=""/>
      <w:lvlJc w:val="left"/>
      <w:pPr>
        <w:ind w:left="107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3">
    <w:nsid w:val="52507C18"/>
    <w:multiLevelType w:val="hybridMultilevel"/>
    <w:tmpl w:val="E6DE8AA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6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A81"/>
    <w:rsid w:val="00110289"/>
    <w:rsid w:val="001C5429"/>
    <w:rsid w:val="002D5A81"/>
    <w:rsid w:val="003363F9"/>
    <w:rsid w:val="00392244"/>
    <w:rsid w:val="0046788B"/>
    <w:rsid w:val="00512AD2"/>
    <w:rsid w:val="005B0D2A"/>
    <w:rsid w:val="00623CF3"/>
    <w:rsid w:val="00657A44"/>
    <w:rsid w:val="007E2A21"/>
    <w:rsid w:val="009B580C"/>
    <w:rsid w:val="00A35AA5"/>
    <w:rsid w:val="00F6CD34"/>
    <w:rsid w:val="00FC6E74"/>
    <w:rsid w:val="02DE2592"/>
    <w:rsid w:val="047B6915"/>
    <w:rsid w:val="061848A6"/>
    <w:rsid w:val="06AF6AA8"/>
    <w:rsid w:val="071C6DD5"/>
    <w:rsid w:val="079494CB"/>
    <w:rsid w:val="082F3FCE"/>
    <w:rsid w:val="09AE2A86"/>
    <w:rsid w:val="0B5D7A47"/>
    <w:rsid w:val="0C4344AF"/>
    <w:rsid w:val="0DB5469A"/>
    <w:rsid w:val="0E985B22"/>
    <w:rsid w:val="116609A9"/>
    <w:rsid w:val="119211F2"/>
    <w:rsid w:val="11C3A588"/>
    <w:rsid w:val="11C58427"/>
    <w:rsid w:val="124AAF6F"/>
    <w:rsid w:val="13D625DF"/>
    <w:rsid w:val="155DA0DD"/>
    <w:rsid w:val="1662A929"/>
    <w:rsid w:val="17750835"/>
    <w:rsid w:val="178D9D01"/>
    <w:rsid w:val="183C2CC9"/>
    <w:rsid w:val="1B18CF74"/>
    <w:rsid w:val="1B2BAA15"/>
    <w:rsid w:val="1C1E9FDB"/>
    <w:rsid w:val="1C58D884"/>
    <w:rsid w:val="1C732179"/>
    <w:rsid w:val="1C8FD4C0"/>
    <w:rsid w:val="1F097A6C"/>
    <w:rsid w:val="20A982C8"/>
    <w:rsid w:val="216DDF16"/>
    <w:rsid w:val="2291808F"/>
    <w:rsid w:val="247CA860"/>
    <w:rsid w:val="25154541"/>
    <w:rsid w:val="2690B50E"/>
    <w:rsid w:val="269C08D9"/>
    <w:rsid w:val="270D9B3D"/>
    <w:rsid w:val="278221C1"/>
    <w:rsid w:val="2810EC0D"/>
    <w:rsid w:val="2816C04F"/>
    <w:rsid w:val="28B8E721"/>
    <w:rsid w:val="2959BBB0"/>
    <w:rsid w:val="2D0D3D06"/>
    <w:rsid w:val="2DDE5F57"/>
    <w:rsid w:val="2E318634"/>
    <w:rsid w:val="2FCE9530"/>
    <w:rsid w:val="300EED2A"/>
    <w:rsid w:val="30570254"/>
    <w:rsid w:val="3430D0C3"/>
    <w:rsid w:val="3486F1ED"/>
    <w:rsid w:val="3557471F"/>
    <w:rsid w:val="36FE8D8A"/>
    <w:rsid w:val="38909C78"/>
    <w:rsid w:val="38F8E6F0"/>
    <w:rsid w:val="394F77FA"/>
    <w:rsid w:val="3AB48E07"/>
    <w:rsid w:val="3B4010E3"/>
    <w:rsid w:val="3C670DD3"/>
    <w:rsid w:val="3E509A89"/>
    <w:rsid w:val="3F4DB8B6"/>
    <w:rsid w:val="3FBD1A5D"/>
    <w:rsid w:val="4016FFE2"/>
    <w:rsid w:val="4415B372"/>
    <w:rsid w:val="443B0515"/>
    <w:rsid w:val="44D7D885"/>
    <w:rsid w:val="458ECE38"/>
    <w:rsid w:val="47FA84B7"/>
    <w:rsid w:val="484FFDAC"/>
    <w:rsid w:val="488D531D"/>
    <w:rsid w:val="48E04B77"/>
    <w:rsid w:val="4C2F7F13"/>
    <w:rsid w:val="4D354707"/>
    <w:rsid w:val="4DD09474"/>
    <w:rsid w:val="4DE8691B"/>
    <w:rsid w:val="4E387334"/>
    <w:rsid w:val="4F30975E"/>
    <w:rsid w:val="51607BD4"/>
    <w:rsid w:val="519FBA08"/>
    <w:rsid w:val="52D64B21"/>
    <w:rsid w:val="53EA05EB"/>
    <w:rsid w:val="555AC570"/>
    <w:rsid w:val="559423D6"/>
    <w:rsid w:val="56466BA3"/>
    <w:rsid w:val="5786E00A"/>
    <w:rsid w:val="57D7AAE4"/>
    <w:rsid w:val="58348ABF"/>
    <w:rsid w:val="583F16B0"/>
    <w:rsid w:val="58E3E78B"/>
    <w:rsid w:val="5AD13774"/>
    <w:rsid w:val="5D6CB032"/>
    <w:rsid w:val="5E08F151"/>
    <w:rsid w:val="5E4AC9FB"/>
    <w:rsid w:val="5F634929"/>
    <w:rsid w:val="5FFF5368"/>
    <w:rsid w:val="61A8FF43"/>
    <w:rsid w:val="6287E70A"/>
    <w:rsid w:val="63D45E8A"/>
    <w:rsid w:val="64C32CBC"/>
    <w:rsid w:val="64D001CB"/>
    <w:rsid w:val="64E3E845"/>
    <w:rsid w:val="65EFBD2E"/>
    <w:rsid w:val="6610E752"/>
    <w:rsid w:val="676D0B85"/>
    <w:rsid w:val="691EDDA8"/>
    <w:rsid w:val="691F028A"/>
    <w:rsid w:val="6AC3FA66"/>
    <w:rsid w:val="6B9F7F85"/>
    <w:rsid w:val="6BE9652C"/>
    <w:rsid w:val="6C6CA7F5"/>
    <w:rsid w:val="6F3A6B14"/>
    <w:rsid w:val="6F57B0DB"/>
    <w:rsid w:val="6FAD0437"/>
    <w:rsid w:val="6FEB1938"/>
    <w:rsid w:val="71680E98"/>
    <w:rsid w:val="71D5E752"/>
    <w:rsid w:val="72B6802F"/>
    <w:rsid w:val="7586824F"/>
    <w:rsid w:val="76DEB7CF"/>
    <w:rsid w:val="78883863"/>
    <w:rsid w:val="79B24E03"/>
    <w:rsid w:val="79F0D741"/>
    <w:rsid w:val="7C1D1206"/>
    <w:rsid w:val="7C6EB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AE56AB"/>
  <w15:docId w15:val="{2C5C9028-73CC-4A4B-BF2B-CABAD4B1D05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A81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independienteCar" w:customStyle="1">
    <w:name w:val="Texto independiente Car"/>
    <w:link w:val="Textoindependiente"/>
    <w:uiPriority w:val="1"/>
    <w:qFormat/>
    <w:rsid w:val="002D5A81"/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1"/>
    <w:qFormat/>
    <w:locked/>
    <w:rsid w:val="002D5A81"/>
  </w:style>
  <w:style w:type="paragraph" w:styleId="Textoindependiente">
    <w:name w:val="Body Text"/>
    <w:basedOn w:val="Normal"/>
    <w:link w:val="TextoindependienteCar"/>
    <w:uiPriority w:val="1"/>
    <w:qFormat/>
    <w:rsid w:val="002D5A81"/>
    <w:pPr>
      <w:spacing w:after="12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TextoindependienteCar1" w:customStyle="1">
    <w:name w:val="Texto independiente Car1"/>
    <w:basedOn w:val="Fuentedeprrafopredeter"/>
    <w:link w:val="Textoindependiente"/>
    <w:uiPriority w:val="99"/>
    <w:semiHidden/>
    <w:rsid w:val="002D5A81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1"/>
    <w:qFormat/>
    <w:rsid w:val="002D5A81"/>
    <w:pPr>
      <w:ind w:left="708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512AD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512AD2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12AD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512AD2"/>
    <w:rPr>
      <w:rFonts w:ascii="Times New Roman" w:hAnsi="Times New Roman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5EAF87E1-91C5-4F14-A8B0-B27CF3532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7D1D57-D854-458D-8DC0-DCA578160653}"/>
</file>

<file path=customXml/itemProps3.xml><?xml version="1.0" encoding="utf-8"?>
<ds:datastoreItem xmlns:ds="http://schemas.openxmlformats.org/officeDocument/2006/customXml" ds:itemID="{B94B7EC0-1392-48BA-977B-9D4CAC343387}"/>
</file>

<file path=customXml/itemProps4.xml><?xml version="1.0" encoding="utf-8"?>
<ds:datastoreItem xmlns:ds="http://schemas.openxmlformats.org/officeDocument/2006/customXml" ds:itemID="{6DD1DB72-E3CD-45E1-BCA3-63643A6C4D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Servei de Sistemes d'Informació i Telecomunicacions</dc:creator>
  <cp:lastModifiedBy>Garcia Canals, Elisenda</cp:lastModifiedBy>
  <cp:revision>18</cp:revision>
  <dcterms:created xsi:type="dcterms:W3CDTF">2023-08-08T11:08:00Z</dcterms:created>
  <dcterms:modified xsi:type="dcterms:W3CDTF">2025-10-30T08:58:48Z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  <property fmtid="{D5CDD505-2E9C-101B-9397-08002B2CF9AE}" pid="4" name="Order">
    <vt:r8>81700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