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A264" w14:textId="77777777" w:rsidR="002072D2" w:rsidRDefault="002072D2" w:rsidP="002072D2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ANNEX 6- SOBRE B. PROPOSTA ECONÒMICA I CRITERIS AVALUABLES DE FORMA AUTOMÀTICA</w:t>
      </w:r>
    </w:p>
    <w:p w14:paraId="6B856C00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</w:p>
    <w:p w14:paraId="788D37A1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 4</w:t>
      </w:r>
      <w:r w:rsidRPr="004D57F3">
        <w:rPr>
          <w:rFonts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67A1C">
        <w:rPr>
          <w:rFonts w:cs="Arial"/>
          <w:b/>
          <w:bCs/>
          <w:color w:val="000000"/>
          <w:sz w:val="20"/>
          <w:szCs w:val="20"/>
        </w:rPr>
        <w:t>Sensorització</w:t>
      </w:r>
      <w:proofErr w:type="spellEnd"/>
      <w:r w:rsidRPr="00467A1C">
        <w:rPr>
          <w:rFonts w:cs="Arial"/>
          <w:b/>
          <w:bCs/>
          <w:color w:val="000000"/>
          <w:sz w:val="20"/>
          <w:szCs w:val="20"/>
        </w:rPr>
        <w:t xml:space="preserve"> nivells de clor</w:t>
      </w:r>
    </w:p>
    <w:p w14:paraId="5C9C109A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6A35BA2F" w14:textId="7E07E9AC" w:rsidR="0006628E" w:rsidRPr="009F6F10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</w:t>
      </w:r>
      <w:r>
        <w:rPr>
          <w:sz w:val="20"/>
          <w:szCs w:val="20"/>
        </w:rPr>
        <w:t>6</w:t>
      </w:r>
      <w:r w:rsidRPr="00B42C63">
        <w:rPr>
          <w:sz w:val="20"/>
          <w:szCs w:val="20"/>
        </w:rPr>
        <w:t>/</w:t>
      </w:r>
      <w:r w:rsidR="002072D2">
        <w:rPr>
          <w:sz w:val="20"/>
          <w:szCs w:val="20"/>
        </w:rPr>
        <w:t>1825</w:t>
      </w:r>
    </w:p>
    <w:p w14:paraId="2A349FE7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3FE719F0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1FDAEECC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2D07BD16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1CEDB894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66CED975" w14:textId="77777777" w:rsidR="0006628E" w:rsidRPr="00B42C63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</w:p>
    <w:p w14:paraId="28795996" w14:textId="77777777" w:rsidR="0006628E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</w:t>
      </w:r>
    </w:p>
    <w:p w14:paraId="526EA18A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</w:p>
    <w:p w14:paraId="793800FF" w14:textId="77777777" w:rsidR="0006628E" w:rsidRPr="0074731A" w:rsidRDefault="0006628E" w:rsidP="0006628E">
      <w:pPr>
        <w:suppressAutoHyphens/>
        <w:spacing w:line="276" w:lineRule="auto"/>
        <w:rPr>
          <w:rFonts w:eastAsia="Calibri" w:cs="Noto Sans"/>
          <w:b/>
          <w:bCs/>
          <w:sz w:val="20"/>
          <w:szCs w:val="20"/>
          <w:lang w:eastAsia="zh-CN"/>
        </w:rPr>
      </w:pPr>
      <w:r w:rsidRPr="0074731A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748B3CFB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1CAF5D40" w14:textId="77777777" w:rsidR="0006628E" w:rsidRPr="0074731A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74731A">
        <w:rPr>
          <w:rFonts w:cs="Noto Sans"/>
          <w:b/>
          <w:bCs/>
          <w:sz w:val="20"/>
          <w:szCs w:val="20"/>
          <w:lang w:eastAsia="zh-CN"/>
        </w:rPr>
        <w:t>a.</w:t>
      </w:r>
      <w:r w:rsidRPr="0074731A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0E9921AA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23AD4031" w14:textId="77777777" w:rsidR="0006628E" w:rsidRPr="0074731A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74731A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48844B93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165433F3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3759BA2F" w14:textId="77777777" w:rsidR="0006628E" w:rsidRPr="0074731A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74731A">
        <w:rPr>
          <w:b/>
          <w:bCs/>
          <w:sz w:val="20"/>
          <w:szCs w:val="20"/>
          <w:lang w:eastAsia="zh-CN"/>
        </w:rPr>
        <w:t xml:space="preserve">ALTRES CRITERIS </w:t>
      </w:r>
    </w:p>
    <w:p w14:paraId="08486CCD" w14:textId="77777777" w:rsidR="0006628E" w:rsidRPr="0074731A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</w:p>
    <w:p w14:paraId="4EC3F6FF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>Software de lectura i tractament de dades : fins a 20 punts.</w:t>
      </w:r>
    </w:p>
    <w:p w14:paraId="4EE77B23" w14:textId="77777777" w:rsidR="0006628E" w:rsidRPr="00467A1C" w:rsidRDefault="0006628E" w:rsidP="0006628E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</w:p>
    <w:p w14:paraId="216BDA23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valorarà l’entrega de </w:t>
      </w:r>
      <w:proofErr w:type="spellStart"/>
      <w:r w:rsidRPr="00467A1C">
        <w:rPr>
          <w:rFonts w:cs="Arial"/>
          <w:color w:val="000000"/>
          <w:sz w:val="20"/>
          <w:szCs w:val="20"/>
        </w:rPr>
        <w:t>App</w:t>
      </w:r>
      <w:proofErr w:type="spellEnd"/>
      <w:r w:rsidRPr="00467A1C">
        <w:rPr>
          <w:rFonts w:cs="Arial"/>
          <w:color w:val="000000"/>
          <w:sz w:val="20"/>
          <w:szCs w:val="20"/>
        </w:rPr>
        <w:t xml:space="preserve"> per suport a telèfon mòbil de lectura i tractament de dades proporcionat per l’empresa de subministra els equips de control i mesura del tractament de clor, que permeti treballar i obtenir mes informació de les dades aconseguides com, consums diaris, averies, alertes, fugues...</w:t>
      </w:r>
    </w:p>
    <w:p w14:paraId="419C442F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</w:p>
    <w:p w14:paraId="22F0A641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>Proposta de suport tècnic, averies greus i urgències: fins a 20 punts</w:t>
      </w:r>
    </w:p>
    <w:p w14:paraId="0526C3AA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</w:p>
    <w:p w14:paraId="3B2CFF24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 l’eficàcia tècnica i urgències pel manteniment i correcte funcionament de </w:t>
      </w:r>
      <w:proofErr w:type="spellStart"/>
      <w:r w:rsidRPr="00467A1C">
        <w:rPr>
          <w:rFonts w:cs="Arial"/>
          <w:color w:val="000000"/>
          <w:sz w:val="20"/>
          <w:szCs w:val="20"/>
        </w:rPr>
        <w:t>l’instal·lació</w:t>
      </w:r>
      <w:proofErr w:type="spellEnd"/>
      <w:r w:rsidRPr="00467A1C">
        <w:rPr>
          <w:rFonts w:cs="Arial"/>
          <w:color w:val="000000"/>
          <w:sz w:val="20"/>
          <w:szCs w:val="20"/>
        </w:rPr>
        <w:t>, es valorarà de la següent manera:</w:t>
      </w:r>
    </w:p>
    <w:p w14:paraId="4844CC43" w14:textId="77777777" w:rsidR="0006628E" w:rsidRPr="00467A1C" w:rsidRDefault="0006628E" w:rsidP="0006628E">
      <w:pPr>
        <w:autoSpaceDE w:val="0"/>
        <w:autoSpaceDN w:val="0"/>
        <w:adjustRightInd w:val="0"/>
        <w:spacing w:after="13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a. Resposta en les 12h següents a la comunicació de la incidència: 20 punts. </w:t>
      </w:r>
    </w:p>
    <w:p w14:paraId="125D0B6C" w14:textId="77777777" w:rsidR="0006628E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lastRenderedPageBreak/>
        <w:t>b. Resposta en les 24h següents a la comunicació de la incidència: 10 punts</w:t>
      </w:r>
    </w:p>
    <w:p w14:paraId="168BE2FD" w14:textId="77777777" w:rsidR="0006628E" w:rsidRPr="00467A1C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62C61B8E" w14:textId="77777777" w:rsidTr="00E6601F">
        <w:tc>
          <w:tcPr>
            <w:tcW w:w="4814" w:type="dxa"/>
          </w:tcPr>
          <w:p w14:paraId="0F8FB298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Resposta </w:t>
            </w:r>
          </w:p>
        </w:tc>
        <w:tc>
          <w:tcPr>
            <w:tcW w:w="1135" w:type="dxa"/>
          </w:tcPr>
          <w:p w14:paraId="16C32AEB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5852279A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42E68A86" w14:textId="77777777" w:rsidTr="00E6601F">
        <w:tc>
          <w:tcPr>
            <w:tcW w:w="4814" w:type="dxa"/>
          </w:tcPr>
          <w:p w14:paraId="651C03E8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12h següents a la incidència </w:t>
            </w:r>
          </w:p>
        </w:tc>
        <w:tc>
          <w:tcPr>
            <w:tcW w:w="1135" w:type="dxa"/>
          </w:tcPr>
          <w:p w14:paraId="7ECEB5A4" w14:textId="5BCD2734" w:rsidR="0006628E" w:rsidRDefault="00257B82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14:paraId="5B1B5707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327900B9" w14:textId="77777777" w:rsidTr="00E6601F">
        <w:tc>
          <w:tcPr>
            <w:tcW w:w="4814" w:type="dxa"/>
          </w:tcPr>
          <w:p w14:paraId="215D0E7F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467A1C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24h  següents a la incidència</w:t>
            </w:r>
          </w:p>
        </w:tc>
        <w:tc>
          <w:tcPr>
            <w:tcW w:w="1135" w:type="dxa"/>
          </w:tcPr>
          <w:p w14:paraId="0A01F37C" w14:textId="2571A403" w:rsidR="0006628E" w:rsidRDefault="00257B82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06628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7E68B41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71D9751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</w:p>
    <w:p w14:paraId="7542DDA8" w14:textId="77777777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>Proposta augment de garantia: 10 punts</w:t>
      </w:r>
    </w:p>
    <w:p w14:paraId="213E7111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valorarà l'increment del termini de garantia establert per als treballs i subministraments previstos que s’ofereixin sobre el termini mínim tres (3) anys. </w:t>
      </w:r>
    </w:p>
    <w:p w14:paraId="36F8E345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0533A0B7" w14:textId="77777777" w:rsidR="0006628E" w:rsidRPr="00467A1C" w:rsidRDefault="0006628E" w:rsidP="0006628E">
      <w:pPr>
        <w:autoSpaceDE w:val="0"/>
        <w:autoSpaceDN w:val="0"/>
        <w:adjustRightInd w:val="0"/>
        <w:spacing w:after="13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a. Increment del termini de garantia en 2 any addicional: 5 punts. </w:t>
      </w:r>
    </w:p>
    <w:p w14:paraId="28A94D5F" w14:textId="77777777" w:rsidR="0006628E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>b. Increment del termini de garantia en 4 anys addicionals: 10 punts</w:t>
      </w:r>
    </w:p>
    <w:p w14:paraId="0209F488" w14:textId="77777777" w:rsidR="0006628E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12891EFE" w14:textId="77777777" w:rsidTr="00E6601F">
        <w:tc>
          <w:tcPr>
            <w:tcW w:w="4814" w:type="dxa"/>
          </w:tcPr>
          <w:p w14:paraId="7ED3C6C4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Increment </w:t>
            </w:r>
          </w:p>
        </w:tc>
        <w:tc>
          <w:tcPr>
            <w:tcW w:w="1135" w:type="dxa"/>
          </w:tcPr>
          <w:p w14:paraId="1D7D5760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6C8DAF40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6B5C8C59" w14:textId="77777777" w:rsidTr="00E6601F">
        <w:tc>
          <w:tcPr>
            <w:tcW w:w="4814" w:type="dxa"/>
          </w:tcPr>
          <w:p w14:paraId="3176A9C0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anys</w:t>
            </w:r>
          </w:p>
        </w:tc>
        <w:tc>
          <w:tcPr>
            <w:tcW w:w="1135" w:type="dxa"/>
          </w:tcPr>
          <w:p w14:paraId="305AFC6C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2D9294A0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1554C433" w14:textId="77777777" w:rsidTr="00E6601F">
        <w:tc>
          <w:tcPr>
            <w:tcW w:w="4814" w:type="dxa"/>
          </w:tcPr>
          <w:p w14:paraId="58812472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 anys </w:t>
            </w:r>
          </w:p>
        </w:tc>
        <w:tc>
          <w:tcPr>
            <w:tcW w:w="1135" w:type="dxa"/>
          </w:tcPr>
          <w:p w14:paraId="6D601BD4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14:paraId="1B187BDE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FF7961E" w14:textId="77777777" w:rsidR="0006628E" w:rsidRPr="00467A1C" w:rsidRDefault="0006628E" w:rsidP="0006628E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</w:p>
    <w:p w14:paraId="1844AA7B" w14:textId="77777777" w:rsidR="002072D2" w:rsidRDefault="002072D2" w:rsidP="002072D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1D4CE6C9" w14:textId="77777777" w:rsidR="002072D2" w:rsidRPr="00B42C63" w:rsidRDefault="002072D2" w:rsidP="002072D2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2A3E660B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36DD703D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2072D2" w:rsidRPr="00B42C63" w:rsidSect="00747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E40" w14:textId="77777777" w:rsidR="009A7392" w:rsidRDefault="009A7392">
      <w:r>
        <w:separator/>
      </w:r>
    </w:p>
  </w:endnote>
  <w:endnote w:type="continuationSeparator" w:id="0">
    <w:p w14:paraId="4F9D41B9" w14:textId="77777777" w:rsidR="009A7392" w:rsidRDefault="009A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D2E" w14:textId="77777777" w:rsidR="00E63B50" w:rsidRDefault="00E63B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11B7" w14:textId="77777777" w:rsidR="00E63B50" w:rsidRDefault="00E63B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39A8" w14:textId="77777777" w:rsidR="00E63B50" w:rsidRDefault="00E63B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2FAA" w14:textId="77777777" w:rsidR="009A7392" w:rsidRDefault="009A7392">
      <w:r>
        <w:separator/>
      </w:r>
    </w:p>
  </w:footnote>
  <w:footnote w:type="continuationSeparator" w:id="0">
    <w:p w14:paraId="1AE46FEA" w14:textId="77777777" w:rsidR="009A7392" w:rsidRDefault="009A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5195" w14:textId="77777777" w:rsidR="00E63B50" w:rsidRDefault="00E63B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3E16D19A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F10F" w14:textId="77777777" w:rsidR="00E63B50" w:rsidRDefault="00E63B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1F2910"/>
    <w:rsid w:val="002072D2"/>
    <w:rsid w:val="00257B82"/>
    <w:rsid w:val="005B02E4"/>
    <w:rsid w:val="005E17B3"/>
    <w:rsid w:val="006B209D"/>
    <w:rsid w:val="00701BBD"/>
    <w:rsid w:val="0074731A"/>
    <w:rsid w:val="007D612A"/>
    <w:rsid w:val="009A7392"/>
    <w:rsid w:val="00B10D9F"/>
    <w:rsid w:val="00B476F0"/>
    <w:rsid w:val="00BC0D30"/>
    <w:rsid w:val="00BF3DAF"/>
    <w:rsid w:val="00C0425D"/>
    <w:rsid w:val="00E63B50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2026-05-27T07:08:00Z</dcterms:created>
  <dcterms:modified xsi:type="dcterms:W3CDTF">2026-05-27T07:08:00Z</dcterms:modified>
</cp:coreProperties>
</file>