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FBE2" w14:textId="77777777" w:rsidR="0006628E" w:rsidRDefault="0006628E" w:rsidP="0006628E">
      <w:pPr>
        <w:suppressAutoHyphens/>
        <w:spacing w:line="276" w:lineRule="auto"/>
        <w:rPr>
          <w:rFonts w:eastAsia="Symbol" w:cs="Noto Sans"/>
          <w:b/>
          <w:sz w:val="20"/>
          <w:szCs w:val="20"/>
          <w:lang w:eastAsia="zh-CN"/>
        </w:rPr>
      </w:pPr>
      <w:bookmarkStart w:id="0" w:name="_Hlk173503755"/>
      <w:r w:rsidRPr="00B42C63">
        <w:rPr>
          <w:rFonts w:eastAsia="Symbol" w:cs="Noto Sans"/>
          <w:b/>
          <w:sz w:val="20"/>
          <w:szCs w:val="20"/>
          <w:lang w:eastAsia="zh-CN"/>
        </w:rPr>
        <w:t>ANNEX 5 - MODEL DE DECLARACIÓ DE CESSIÓ I TRACTAMENT DE DADES EN RELACIÓ AMB L'EXECUCIÓ D'ACTUACIONS DEL PLA DE RECUPERACIÓ, TRANSFORMACIÓ I RESILIÈNCIA (</w:t>
      </w:r>
      <w:proofErr w:type="spellStart"/>
      <w:r w:rsidRPr="00B42C63">
        <w:rPr>
          <w:rFonts w:eastAsia="Symbol" w:cs="Noto Sans"/>
          <w:b/>
          <w:sz w:val="20"/>
          <w:szCs w:val="20"/>
          <w:lang w:eastAsia="zh-CN"/>
        </w:rPr>
        <w:t>PRTR</w:t>
      </w:r>
      <w:proofErr w:type="spellEnd"/>
      <w:r w:rsidRPr="00B42C63">
        <w:rPr>
          <w:rFonts w:eastAsia="Symbol" w:cs="Noto Sans"/>
          <w:b/>
          <w:sz w:val="20"/>
          <w:szCs w:val="20"/>
          <w:lang w:eastAsia="zh-CN"/>
        </w:rPr>
        <w:t>).</w:t>
      </w:r>
    </w:p>
    <w:p w14:paraId="7A48ECDB" w14:textId="77777777" w:rsidR="0006628E" w:rsidRDefault="0006628E" w:rsidP="0006628E">
      <w:pPr>
        <w:suppressAutoHyphens/>
        <w:spacing w:line="276" w:lineRule="auto"/>
        <w:rPr>
          <w:rFonts w:eastAsia="Symbol" w:cs="Noto Sans"/>
          <w:b/>
          <w:sz w:val="20"/>
          <w:szCs w:val="20"/>
          <w:lang w:eastAsia="zh-CN"/>
        </w:rPr>
      </w:pPr>
    </w:p>
    <w:p w14:paraId="5AB39328" w14:textId="77777777" w:rsidR="0006628E" w:rsidRPr="00B42C63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>
        <w:rPr>
          <w:rFonts w:eastAsia="Symbol" w:cs="Noto Sans"/>
          <w:b/>
          <w:sz w:val="20"/>
          <w:szCs w:val="20"/>
          <w:lang w:eastAsia="zh-CN"/>
        </w:rPr>
        <w:t>LOT............</w:t>
      </w:r>
    </w:p>
    <w:bookmarkEnd w:id="0"/>
    <w:p w14:paraId="36213A47" w14:textId="77777777" w:rsidR="0006628E" w:rsidRPr="00B42C63" w:rsidRDefault="0006628E" w:rsidP="0006628E">
      <w:pPr>
        <w:suppressAutoHyphens/>
        <w:spacing w:line="276" w:lineRule="auto"/>
        <w:rPr>
          <w:rFonts w:eastAsia="Symbol" w:cs="Noto Sans"/>
          <w:bCs/>
          <w:sz w:val="20"/>
          <w:szCs w:val="20"/>
          <w:lang w:eastAsia="zh-CN"/>
        </w:rPr>
      </w:pPr>
    </w:p>
    <w:p w14:paraId="33C579FB" w14:textId="36AD3F13" w:rsidR="0006628E" w:rsidRPr="009F6F10" w:rsidRDefault="0006628E" w:rsidP="0006628E">
      <w:pPr>
        <w:spacing w:line="276" w:lineRule="auto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Expedient de contractació número</w:t>
      </w:r>
      <w:r w:rsidR="002072D2">
        <w:rPr>
          <w:b/>
          <w:bCs/>
          <w:sz w:val="20"/>
          <w:szCs w:val="20"/>
        </w:rPr>
        <w:t xml:space="preserve">: </w:t>
      </w:r>
      <w:r w:rsidR="002072D2" w:rsidRPr="002072D2">
        <w:rPr>
          <w:sz w:val="20"/>
          <w:szCs w:val="20"/>
        </w:rPr>
        <w:t>2026/1825</w:t>
      </w:r>
    </w:p>
    <w:p w14:paraId="39E550E6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2D5D62AB" w14:textId="77777777" w:rsidR="0006628E" w:rsidRPr="00242D68" w:rsidRDefault="0006628E" w:rsidP="0006628E">
      <w:pPr>
        <w:autoSpaceDE w:val="0"/>
        <w:autoSpaceDN w:val="0"/>
        <w:adjustRightInd w:val="0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Contracte</w:t>
      </w:r>
      <w:r w:rsidRPr="00B42C63">
        <w:rPr>
          <w:sz w:val="20"/>
          <w:szCs w:val="20"/>
        </w:rPr>
        <w:t xml:space="preserve">: Contracte  </w:t>
      </w:r>
      <w:r w:rsidRPr="00B42C63">
        <w:rPr>
          <w:rFonts w:eastAsia="Calibri" w:cs="Aptos"/>
          <w:sz w:val="20"/>
          <w:szCs w:val="20"/>
          <w:lang w:eastAsia="zh-CN"/>
        </w:rPr>
        <w:t>d’</w:t>
      </w:r>
      <w:r w:rsidRPr="00B42C63">
        <w:rPr>
          <w:bCs/>
          <w:sz w:val="20"/>
          <w:szCs w:val="20"/>
        </w:rPr>
        <w:t xml:space="preserve">IMPLEMENTACIÓ </w:t>
      </w:r>
      <w:r w:rsidRPr="00242D68">
        <w:rPr>
          <w:rFonts w:cs="HelveticaLTStd-Bold"/>
          <w:sz w:val="20"/>
          <w:szCs w:val="20"/>
        </w:rPr>
        <w:t xml:space="preserve">actuacions destinades a fomentar la digitalització de les administracions locals amb competències en la gestió del cicle urbà de l'aigua, en municipis d'entre 5.000 i 20.000 habitants, en el marc del Pla de recuperació, transformació i resiliència finançat pels fons </w:t>
      </w:r>
      <w:proofErr w:type="spellStart"/>
      <w:r w:rsidRPr="00242D68">
        <w:rPr>
          <w:rFonts w:cs="HelveticaLTStd-Bold"/>
          <w:sz w:val="20"/>
          <w:szCs w:val="20"/>
        </w:rPr>
        <w:t>Next</w:t>
      </w:r>
      <w:proofErr w:type="spellEnd"/>
      <w:r w:rsidRPr="00242D68">
        <w:rPr>
          <w:rFonts w:cs="HelveticaLTStd-Bold"/>
          <w:sz w:val="20"/>
          <w:szCs w:val="20"/>
        </w:rPr>
        <w:t xml:space="preserve"> </w:t>
      </w:r>
      <w:proofErr w:type="spellStart"/>
      <w:r w:rsidRPr="00242D68">
        <w:rPr>
          <w:rFonts w:cs="HelveticaLTStd-Bold"/>
          <w:sz w:val="20"/>
          <w:szCs w:val="20"/>
        </w:rPr>
        <w:t>Generation</w:t>
      </w:r>
      <w:proofErr w:type="spellEnd"/>
      <w:r w:rsidRPr="00242D68">
        <w:rPr>
          <w:rFonts w:cs="HelveticaLTStd-Bold"/>
          <w:sz w:val="20"/>
          <w:szCs w:val="20"/>
        </w:rPr>
        <w:t xml:space="preserve"> EU.</w:t>
      </w:r>
    </w:p>
    <w:p w14:paraId="729F0F29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5B159E51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Subvenció</w:t>
      </w:r>
      <w:r w:rsidRPr="00B42C63">
        <w:rPr>
          <w:sz w:val="20"/>
          <w:szCs w:val="20"/>
        </w:rPr>
        <w:t xml:space="preserve">: </w:t>
      </w:r>
      <w:r w:rsidRPr="007A1F71">
        <w:rPr>
          <w:sz w:val="20"/>
          <w:szCs w:val="20"/>
        </w:rPr>
        <w:t xml:space="preserve">recursos provinents del </w:t>
      </w:r>
      <w:proofErr w:type="spellStart"/>
      <w:r w:rsidRPr="007A1F71">
        <w:rPr>
          <w:sz w:val="20"/>
          <w:szCs w:val="20"/>
        </w:rPr>
        <w:t>PRTR</w:t>
      </w:r>
      <w:proofErr w:type="spellEnd"/>
      <w:r w:rsidRPr="007A1F71">
        <w:rPr>
          <w:sz w:val="20"/>
          <w:szCs w:val="20"/>
        </w:rPr>
        <w:t xml:space="preserve"> en el desenvolupament d'actuacions necessàries per a la consecució dels objectius definits al component </w:t>
      </w:r>
      <w:r w:rsidRPr="007A1F71">
        <w:rPr>
          <w:bCs/>
          <w:sz w:val="20"/>
          <w:szCs w:val="20"/>
        </w:rPr>
        <w:t>5 “Preservació del litoral i recursos hídrics”</w:t>
      </w:r>
      <w:r w:rsidRPr="007A1F71">
        <w:rPr>
          <w:sz w:val="20"/>
          <w:szCs w:val="20"/>
        </w:rPr>
        <w:t>. inversió 3 “Transició digital en el sector de l’aigua”</w:t>
      </w:r>
      <w:r>
        <w:rPr>
          <w:sz w:val="20"/>
          <w:szCs w:val="20"/>
        </w:rPr>
        <w:t>.</w:t>
      </w:r>
    </w:p>
    <w:p w14:paraId="67675E2B" w14:textId="77777777" w:rsidR="0006628E" w:rsidRPr="00B42C63" w:rsidRDefault="0006628E" w:rsidP="0006628E">
      <w:pPr>
        <w:suppressAutoHyphens/>
        <w:spacing w:line="276" w:lineRule="auto"/>
        <w:rPr>
          <w:rFonts w:eastAsia="Calibri" w:cs="Aptos"/>
          <w:bCs/>
          <w:sz w:val="20"/>
          <w:szCs w:val="20"/>
          <w:lang w:eastAsia="zh-CN"/>
        </w:rPr>
      </w:pPr>
    </w:p>
    <w:p w14:paraId="0394822C" w14:textId="77777777" w:rsidR="0006628E" w:rsidRPr="007A1F71" w:rsidRDefault="0006628E" w:rsidP="0006628E">
      <w:pPr>
        <w:suppressAutoHyphens/>
        <w:spacing w:line="276" w:lineRule="auto"/>
        <w:rPr>
          <w:rFonts w:cs="Aptos"/>
          <w:b/>
          <w:bCs/>
          <w:sz w:val="20"/>
          <w:szCs w:val="20"/>
          <w:lang w:eastAsia="zh-CN"/>
        </w:rPr>
      </w:pPr>
      <w:r w:rsidRPr="007A1F71">
        <w:rPr>
          <w:rFonts w:cs="Aptos"/>
          <w:sz w:val="20"/>
          <w:szCs w:val="20"/>
          <w:lang w:eastAsia="zh-CN"/>
        </w:rPr>
        <w:t>Jo, el/la sotasignat/</w:t>
      </w:r>
      <w:proofErr w:type="spellStart"/>
      <w:r w:rsidRPr="007A1F71">
        <w:rPr>
          <w:rFonts w:cs="Aptos"/>
          <w:sz w:val="20"/>
          <w:szCs w:val="20"/>
          <w:lang w:eastAsia="zh-CN"/>
        </w:rPr>
        <w:t>ada</w:t>
      </w:r>
      <w:proofErr w:type="spellEnd"/>
      <w:r w:rsidRPr="007A1F71">
        <w:rPr>
          <w:rFonts w:cs="Aptos"/>
          <w:sz w:val="20"/>
          <w:szCs w:val="20"/>
          <w:lang w:eastAsia="zh-CN"/>
        </w:rPr>
        <w:t>, ..................................................., amb DNI ..........................., com a Conseller/a / Delegat/</w:t>
      </w:r>
      <w:proofErr w:type="spellStart"/>
      <w:r w:rsidRPr="007A1F71">
        <w:rPr>
          <w:rFonts w:cs="Aptos"/>
          <w:sz w:val="20"/>
          <w:szCs w:val="20"/>
          <w:lang w:eastAsia="zh-CN"/>
        </w:rPr>
        <w:t>ada</w:t>
      </w:r>
      <w:proofErr w:type="spellEnd"/>
      <w:r w:rsidRPr="007A1F71">
        <w:rPr>
          <w:rFonts w:cs="Aptos"/>
          <w:sz w:val="20"/>
          <w:szCs w:val="20"/>
          <w:lang w:eastAsia="zh-CN"/>
        </w:rPr>
        <w:t xml:space="preserve"> / Gerent de l’entitat..............................., amb NIF ..................... i amb domicili fiscal a............................................., beneficiària d'ajudes finançades amb recursos provinents del </w:t>
      </w:r>
      <w:proofErr w:type="spellStart"/>
      <w:r w:rsidRPr="007A1F71">
        <w:rPr>
          <w:rFonts w:cs="Aptos"/>
          <w:sz w:val="20"/>
          <w:szCs w:val="20"/>
          <w:lang w:eastAsia="zh-CN"/>
        </w:rPr>
        <w:t>PRTR</w:t>
      </w:r>
      <w:proofErr w:type="spellEnd"/>
      <w:r w:rsidRPr="007A1F71">
        <w:rPr>
          <w:rFonts w:cs="Aptos"/>
          <w:sz w:val="20"/>
          <w:szCs w:val="20"/>
          <w:lang w:eastAsia="zh-CN"/>
        </w:rPr>
        <w:t xml:space="preserve"> / que participa com a contractista/</w:t>
      </w:r>
      <w:proofErr w:type="spellStart"/>
      <w:r w:rsidRPr="007A1F71">
        <w:rPr>
          <w:rFonts w:cs="Aptos"/>
          <w:sz w:val="20"/>
          <w:szCs w:val="20"/>
          <w:lang w:eastAsia="zh-CN"/>
        </w:rPr>
        <w:t>subcontractista</w:t>
      </w:r>
      <w:proofErr w:type="spellEnd"/>
      <w:r w:rsidRPr="007A1F71">
        <w:rPr>
          <w:rFonts w:cs="Aptos"/>
          <w:sz w:val="20"/>
          <w:szCs w:val="20"/>
          <w:lang w:eastAsia="zh-CN"/>
        </w:rPr>
        <w:t xml:space="preserve"> en el desenvolupament d'actuacions necessàries per a la consecució dels objectius definits al </w:t>
      </w:r>
      <w:r w:rsidRPr="007A1F71">
        <w:rPr>
          <w:sz w:val="20"/>
          <w:szCs w:val="20"/>
        </w:rPr>
        <w:t xml:space="preserve">recursos provinents del </w:t>
      </w:r>
      <w:proofErr w:type="spellStart"/>
      <w:r w:rsidRPr="007A1F71">
        <w:rPr>
          <w:sz w:val="20"/>
          <w:szCs w:val="20"/>
        </w:rPr>
        <w:t>PRTR</w:t>
      </w:r>
      <w:proofErr w:type="spellEnd"/>
      <w:r w:rsidRPr="007A1F71">
        <w:rPr>
          <w:sz w:val="20"/>
          <w:szCs w:val="20"/>
        </w:rPr>
        <w:t xml:space="preserve"> en el desenvolupament d'actuacions necessàries per a la consecució dels objectius definits al component </w:t>
      </w:r>
      <w:r w:rsidRPr="007A1F71">
        <w:rPr>
          <w:bCs/>
          <w:sz w:val="20"/>
          <w:szCs w:val="20"/>
        </w:rPr>
        <w:t>5 “Preservació del litoral i recursos hídrics”</w:t>
      </w:r>
      <w:r w:rsidRPr="007A1F71">
        <w:rPr>
          <w:sz w:val="20"/>
          <w:szCs w:val="20"/>
        </w:rPr>
        <w:t>. inversió 3 “Transició digital en el sector de l’aigua”</w:t>
      </w:r>
      <w:r>
        <w:rPr>
          <w:sz w:val="20"/>
          <w:szCs w:val="20"/>
        </w:rPr>
        <w:t>.</w:t>
      </w:r>
    </w:p>
    <w:p w14:paraId="735290B2" w14:textId="77777777" w:rsidR="0006628E" w:rsidRPr="00B42C63" w:rsidRDefault="0006628E" w:rsidP="0006628E">
      <w:pPr>
        <w:suppressAutoHyphens/>
        <w:spacing w:line="276" w:lineRule="auto"/>
        <w:rPr>
          <w:rFonts w:cs="Aptos"/>
          <w:sz w:val="20"/>
          <w:szCs w:val="20"/>
          <w:lang w:eastAsia="zh-CN"/>
        </w:rPr>
      </w:pPr>
    </w:p>
    <w:p w14:paraId="4185FE24" w14:textId="77777777" w:rsidR="0006628E" w:rsidRPr="00B42C63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1. La lletra d) de l'apartat 2: «recaptar, a l'efecte d'auditoria i control de l'ús de fons en relació amb les mesures destinades a l'execució de reformes i projectes d'inversió en el marc del pla de recuperació i resiliència, en un format electrònic que permeti realitzar cerques i en una base de dades única, les categories harmonitzades de dades següents:</w:t>
      </w:r>
    </w:p>
    <w:p w14:paraId="4C73801F" w14:textId="77777777" w:rsidR="0006628E" w:rsidRPr="00B42C63" w:rsidRDefault="0006628E" w:rsidP="0006628E">
      <w:pPr>
        <w:suppressAutoHyphens/>
        <w:spacing w:line="276" w:lineRule="auto"/>
        <w:rPr>
          <w:rFonts w:eastAsia="Symbol" w:cs="Noto Sans"/>
          <w:sz w:val="20"/>
          <w:szCs w:val="20"/>
          <w:lang w:eastAsia="zh-CN"/>
        </w:rPr>
      </w:pPr>
    </w:p>
    <w:p w14:paraId="06070553" w14:textId="77777777" w:rsidR="0006628E" w:rsidRPr="00B42C63" w:rsidRDefault="0006628E" w:rsidP="0006628E">
      <w:pPr>
        <w:suppressAutoHyphens/>
        <w:spacing w:line="276" w:lineRule="auto"/>
        <w:ind w:left="567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i. El nom del perceptor final dels fons;</w:t>
      </w:r>
    </w:p>
    <w:p w14:paraId="5663EF62" w14:textId="77777777" w:rsidR="0006628E" w:rsidRPr="00B42C63" w:rsidRDefault="0006628E" w:rsidP="0006628E">
      <w:pPr>
        <w:suppressAutoHyphens/>
        <w:spacing w:line="276" w:lineRule="auto"/>
        <w:ind w:left="567"/>
        <w:rPr>
          <w:rFonts w:eastAsia="Symbol" w:cs="Noto Sans"/>
          <w:sz w:val="20"/>
          <w:szCs w:val="20"/>
          <w:lang w:eastAsia="zh-CN"/>
        </w:rPr>
      </w:pPr>
    </w:p>
    <w:p w14:paraId="52E35F36" w14:textId="77777777" w:rsidR="0006628E" w:rsidRPr="00B42C63" w:rsidRDefault="0006628E" w:rsidP="0006628E">
      <w:pPr>
        <w:suppressAutoHyphens/>
        <w:spacing w:line="276" w:lineRule="auto"/>
        <w:ind w:left="567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 xml:space="preserve">ii. el nom del contractista i del </w:t>
      </w:r>
      <w:proofErr w:type="spellStart"/>
      <w:r w:rsidRPr="00B42C63">
        <w:rPr>
          <w:rFonts w:eastAsia="Symbol" w:cs="Noto Sans"/>
          <w:sz w:val="20"/>
          <w:szCs w:val="20"/>
          <w:lang w:eastAsia="zh-CN"/>
        </w:rPr>
        <w:t>subcontractista</w:t>
      </w:r>
      <w:proofErr w:type="spellEnd"/>
      <w:r w:rsidRPr="00B42C63">
        <w:rPr>
          <w:rFonts w:eastAsia="Symbol" w:cs="Noto Sans"/>
          <w:sz w:val="20"/>
          <w:szCs w:val="20"/>
          <w:lang w:eastAsia="zh-CN"/>
        </w:rPr>
        <w:t>, quan el perceptor final dels fons sigui un poder adjudicador de conformitat amb el Dret de la Unió o nacional en matèria de contractació pública;</w:t>
      </w:r>
    </w:p>
    <w:p w14:paraId="77C887EF" w14:textId="77777777" w:rsidR="0006628E" w:rsidRPr="00B42C63" w:rsidRDefault="0006628E" w:rsidP="0006628E">
      <w:pPr>
        <w:suppressAutoHyphens/>
        <w:spacing w:line="276" w:lineRule="auto"/>
        <w:ind w:left="567"/>
        <w:rPr>
          <w:rFonts w:eastAsia="Symbol" w:cs="Noto Sans"/>
          <w:sz w:val="20"/>
          <w:szCs w:val="20"/>
          <w:lang w:eastAsia="zh-CN"/>
        </w:rPr>
      </w:pPr>
    </w:p>
    <w:p w14:paraId="6313DC8D" w14:textId="77777777" w:rsidR="0006628E" w:rsidRPr="00B42C63" w:rsidRDefault="0006628E" w:rsidP="0006628E">
      <w:pPr>
        <w:suppressAutoHyphens/>
        <w:spacing w:line="276" w:lineRule="auto"/>
        <w:ind w:left="567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iii. els noms, cognoms i dates de naixement dels titulars reals del perceptor dels fons o del contractista, segons es defineix en l'article 3, punt 6, de la Directiva (UE) 2015/849 del Parlament Europeu i del Consell (26);</w:t>
      </w:r>
    </w:p>
    <w:p w14:paraId="0C00E976" w14:textId="77777777" w:rsidR="0006628E" w:rsidRPr="00B42C63" w:rsidRDefault="0006628E" w:rsidP="0006628E">
      <w:pPr>
        <w:suppressAutoHyphens/>
        <w:spacing w:line="276" w:lineRule="auto"/>
        <w:ind w:left="567"/>
        <w:rPr>
          <w:rFonts w:eastAsia="Symbol" w:cs="Noto Sans"/>
          <w:sz w:val="20"/>
          <w:szCs w:val="20"/>
          <w:lang w:eastAsia="zh-CN"/>
        </w:rPr>
      </w:pPr>
    </w:p>
    <w:p w14:paraId="1A091E59" w14:textId="77777777" w:rsidR="0006628E" w:rsidRPr="00B42C63" w:rsidRDefault="0006628E" w:rsidP="0006628E">
      <w:pPr>
        <w:suppressAutoHyphens/>
        <w:spacing w:line="276" w:lineRule="auto"/>
        <w:ind w:left="567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iv. una llista de mesures per a l'execució de reformes i projectes d'inversió en el marc del pla de recuperació i resiliència, juntament amb l'import total del finançament públic d'aquestes mesures i que indiqui la quantia dels fons desemborsats en el marc del Mecanisme i d'altres fons de la Unió».</w:t>
      </w:r>
    </w:p>
    <w:p w14:paraId="6ADE04EF" w14:textId="77777777" w:rsidR="0006628E" w:rsidRPr="00B42C63" w:rsidRDefault="0006628E" w:rsidP="0006628E">
      <w:pPr>
        <w:suppressAutoHyphens/>
        <w:spacing w:line="276" w:lineRule="auto"/>
        <w:ind w:left="567"/>
        <w:rPr>
          <w:rFonts w:eastAsia="Symbol" w:cs="Noto Sans"/>
          <w:sz w:val="20"/>
          <w:szCs w:val="20"/>
          <w:lang w:eastAsia="zh-CN"/>
        </w:rPr>
      </w:pPr>
    </w:p>
    <w:p w14:paraId="62704566" w14:textId="77777777" w:rsidR="0006628E" w:rsidRPr="00B42C63" w:rsidRDefault="0006628E" w:rsidP="0006628E">
      <w:pPr>
        <w:suppressAutoHyphens/>
        <w:spacing w:line="276" w:lineRule="auto"/>
        <w:rPr>
          <w:rFonts w:eastAsia="Symbol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 xml:space="preserve">2. Apartat 3: «Les dades personals esmentades en l'apartat 2, lletra d), del present article només seran tractats pels Estats membres i per la Comissió als efectes i durada de la corresponent </w:t>
      </w:r>
      <w:r w:rsidRPr="00B42C63">
        <w:rPr>
          <w:rFonts w:eastAsia="Symbol" w:cs="Noto Sans"/>
          <w:sz w:val="20"/>
          <w:szCs w:val="20"/>
          <w:lang w:eastAsia="zh-CN"/>
        </w:rPr>
        <w:lastRenderedPageBreak/>
        <w:t xml:space="preserve">auditoria de l'aprovació de la gestió pressupostària i dels procediments de control relacionats amb la utilització dels fons relacionats amb l'aplicació dels acords a què es refereixen els articles 15, apartat 2, i 23, apartat 1. En el marc del procediment d'aprovació de la gestió de la Comissió, de conformitat amb l'article 319 del </w:t>
      </w:r>
      <w:proofErr w:type="spellStart"/>
      <w:r w:rsidRPr="00B42C63">
        <w:rPr>
          <w:rFonts w:eastAsia="Symbol" w:cs="Noto Sans"/>
          <w:sz w:val="20"/>
          <w:szCs w:val="20"/>
          <w:lang w:eastAsia="zh-CN"/>
        </w:rPr>
        <w:t>TFUE</w:t>
      </w:r>
      <w:proofErr w:type="spellEnd"/>
      <w:r w:rsidRPr="00B42C63">
        <w:rPr>
          <w:rFonts w:eastAsia="Symbol" w:cs="Noto Sans"/>
          <w:sz w:val="20"/>
          <w:szCs w:val="20"/>
          <w:lang w:eastAsia="zh-CN"/>
        </w:rPr>
        <w:t>, el Mecanisme estarà subjecte a la presentació d'informes en el marc de la informació financera i de rendició de comptes integrada a què es refereix l'article 247 del Reglament Financer i, en particular, per separat, en l'informe anual de gestió i rendiment».</w:t>
      </w:r>
    </w:p>
    <w:p w14:paraId="08234E92" w14:textId="77777777" w:rsidR="0006628E" w:rsidRPr="00B42C63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</w:p>
    <w:p w14:paraId="4D89FBD3" w14:textId="77777777" w:rsidR="0006628E" w:rsidRPr="00B42C63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Conforme al marc jurídic exposat, manifesta accedir a la cessió i tractament de les dades amb els fins expressament relacionats en els articles citats.</w:t>
      </w:r>
    </w:p>
    <w:p w14:paraId="418E9DC0" w14:textId="77777777" w:rsidR="0006628E" w:rsidRPr="00B42C63" w:rsidRDefault="0006628E" w:rsidP="0006628E">
      <w:pPr>
        <w:suppressAutoHyphens/>
        <w:spacing w:line="276" w:lineRule="auto"/>
        <w:rPr>
          <w:rFonts w:eastAsia="Symbol" w:cs="Noto Sans"/>
          <w:sz w:val="20"/>
          <w:szCs w:val="20"/>
          <w:lang w:eastAsia="zh-CN"/>
        </w:rPr>
      </w:pPr>
    </w:p>
    <w:p w14:paraId="1746AF43" w14:textId="77777777" w:rsidR="0006628E" w:rsidRPr="00B42C63" w:rsidRDefault="0006628E" w:rsidP="0006628E">
      <w:pPr>
        <w:suppressAutoHyphens/>
        <w:spacing w:line="276" w:lineRule="auto"/>
        <w:rPr>
          <w:rFonts w:eastAsia="Symbol" w:cs="Noto Sans"/>
          <w:sz w:val="20"/>
          <w:szCs w:val="20"/>
          <w:lang w:eastAsia="zh-CN"/>
        </w:rPr>
      </w:pPr>
    </w:p>
    <w:p w14:paraId="0DBE4F05" w14:textId="77777777" w:rsidR="0006628E" w:rsidRPr="00B42C63" w:rsidRDefault="0006628E" w:rsidP="0006628E">
      <w:pPr>
        <w:suppressAutoHyphens/>
        <w:spacing w:line="276" w:lineRule="auto"/>
        <w:rPr>
          <w:rFonts w:eastAsia="Symbol" w:cs="Noto Sans"/>
          <w:sz w:val="20"/>
          <w:szCs w:val="20"/>
          <w:lang w:eastAsia="zh-CN"/>
        </w:rPr>
      </w:pPr>
    </w:p>
    <w:p w14:paraId="58EA36B3" w14:textId="77777777" w:rsidR="0006628E" w:rsidRPr="00B42C63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LegacySanITCBoo" w:cs="Noto Sans"/>
          <w:sz w:val="20"/>
          <w:szCs w:val="20"/>
          <w:lang w:eastAsia="zh-CN"/>
        </w:rPr>
        <w:t>………………</w:t>
      </w:r>
      <w:r w:rsidRPr="00B42C63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14:paraId="2C416099" w14:textId="77777777" w:rsidR="0006628E" w:rsidRPr="00B42C63" w:rsidRDefault="0006628E" w:rsidP="0006628E">
      <w:pPr>
        <w:suppressAutoHyphens/>
        <w:spacing w:line="276" w:lineRule="auto"/>
        <w:rPr>
          <w:rFonts w:eastAsia="Symbol" w:cs="Noto Sans"/>
          <w:sz w:val="20"/>
          <w:szCs w:val="20"/>
          <w:lang w:eastAsia="zh-CN"/>
        </w:rPr>
      </w:pPr>
    </w:p>
    <w:p w14:paraId="632392D0" w14:textId="77777777" w:rsidR="0006628E" w:rsidRPr="00B42C63" w:rsidRDefault="0006628E" w:rsidP="0006628E">
      <w:pPr>
        <w:suppressAutoHyphens/>
        <w:spacing w:line="276" w:lineRule="auto"/>
        <w:rPr>
          <w:rFonts w:eastAsia="Symbol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B42C63">
        <w:rPr>
          <w:rFonts w:eastAsia="Symbol" w:cs="Noto Sans"/>
          <w:sz w:val="20"/>
          <w:szCs w:val="20"/>
          <w:lang w:eastAsia="zh-CN"/>
        </w:rPr>
        <w:tab/>
      </w:r>
    </w:p>
    <w:sectPr w:rsidR="0006628E" w:rsidRPr="00B42C63" w:rsidSect="0074731A">
      <w:headerReference w:type="default" r:id="rId7"/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F5B85" w14:textId="77777777" w:rsidR="00846937" w:rsidRDefault="00846937">
      <w:r>
        <w:separator/>
      </w:r>
    </w:p>
  </w:endnote>
  <w:endnote w:type="continuationSeparator" w:id="0">
    <w:p w14:paraId="67EA2EAD" w14:textId="77777777" w:rsidR="00846937" w:rsidRDefault="0084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gacySanITCBoo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12411" w14:textId="77777777" w:rsidR="00846937" w:rsidRDefault="00846937">
      <w:r>
        <w:separator/>
      </w:r>
    </w:p>
  </w:footnote>
  <w:footnote w:type="continuationSeparator" w:id="0">
    <w:p w14:paraId="02B065F1" w14:textId="77777777" w:rsidR="00846937" w:rsidRDefault="0084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A813" w14:textId="230B53AD" w:rsidR="0006628E" w:rsidRDefault="0006628E">
    <w:pPr>
      <w:pStyle w:val="Encabezado"/>
    </w:pPr>
  </w:p>
  <w:p w14:paraId="7AADCB71" w14:textId="47853D95" w:rsidR="0006628E" w:rsidRDefault="0006628E">
    <w:pPr>
      <w:pStyle w:val="Encabezado"/>
    </w:pPr>
  </w:p>
  <w:p w14:paraId="5F161666" w14:textId="55116E87" w:rsidR="0006628E" w:rsidRDefault="0006628E">
    <w:pPr>
      <w:pStyle w:val="Encabezado"/>
    </w:pPr>
  </w:p>
  <w:p w14:paraId="071EE848" w14:textId="77777777" w:rsidR="0006628E" w:rsidRDefault="0006628E">
    <w:pPr>
      <w:pStyle w:val="Encabezado"/>
    </w:pPr>
  </w:p>
  <w:p w14:paraId="71AA93CB" w14:textId="77777777" w:rsidR="0006628E" w:rsidRDefault="0006628E">
    <w:pPr>
      <w:pStyle w:val="Encabezado"/>
    </w:pPr>
  </w:p>
  <w:p w14:paraId="45F749E7" w14:textId="77777777" w:rsidR="0006628E" w:rsidRDefault="000662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03C70"/>
    <w:multiLevelType w:val="hybridMultilevel"/>
    <w:tmpl w:val="3A5683E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9142E"/>
    <w:multiLevelType w:val="hybridMultilevel"/>
    <w:tmpl w:val="A5A2C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5494"/>
    <w:multiLevelType w:val="hybridMultilevel"/>
    <w:tmpl w:val="D408C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711B2"/>
    <w:multiLevelType w:val="hybridMultilevel"/>
    <w:tmpl w:val="F22AE86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9" w15:restartNumberingAfterBreak="0">
    <w:nsid w:val="28C72316"/>
    <w:multiLevelType w:val="hybridMultilevel"/>
    <w:tmpl w:val="644AF1C8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06E0F"/>
    <w:multiLevelType w:val="hybridMultilevel"/>
    <w:tmpl w:val="3CA28DA6"/>
    <w:lvl w:ilvl="0" w:tplc="7A00F7C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F6C52"/>
    <w:multiLevelType w:val="hybridMultilevel"/>
    <w:tmpl w:val="534E2808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E23F9"/>
    <w:multiLevelType w:val="hybridMultilevel"/>
    <w:tmpl w:val="9244C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2C016CC">
      <w:numFmt w:val="bullet"/>
      <w:lvlText w:val="—"/>
      <w:lvlJc w:val="left"/>
      <w:pPr>
        <w:ind w:left="2340" w:hanging="360"/>
      </w:pPr>
      <w:rPr>
        <w:rFonts w:ascii="Verdana" w:eastAsia="Times New Roman" w:hAnsi="Verdana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44A60"/>
    <w:multiLevelType w:val="hybridMultilevel"/>
    <w:tmpl w:val="A85EBA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5401E"/>
    <w:multiLevelType w:val="hybridMultilevel"/>
    <w:tmpl w:val="9D72B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E47D3"/>
    <w:multiLevelType w:val="hybridMultilevel"/>
    <w:tmpl w:val="DF58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F76FC"/>
    <w:multiLevelType w:val="hybridMultilevel"/>
    <w:tmpl w:val="6B0AF3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1103839122">
    <w:abstractNumId w:val="14"/>
  </w:num>
  <w:num w:numId="2" w16cid:durableId="1523785283">
    <w:abstractNumId w:val="34"/>
  </w:num>
  <w:num w:numId="3" w16cid:durableId="1572040388">
    <w:abstractNumId w:val="2"/>
  </w:num>
  <w:num w:numId="4" w16cid:durableId="1522551962">
    <w:abstractNumId w:val="3"/>
  </w:num>
  <w:num w:numId="5" w16cid:durableId="717164376">
    <w:abstractNumId w:val="27"/>
  </w:num>
  <w:num w:numId="6" w16cid:durableId="465010314">
    <w:abstractNumId w:val="40"/>
  </w:num>
  <w:num w:numId="7" w16cid:durableId="698242604">
    <w:abstractNumId w:val="39"/>
  </w:num>
  <w:num w:numId="8" w16cid:durableId="2011331123">
    <w:abstractNumId w:val="36"/>
  </w:num>
  <w:num w:numId="9" w16cid:durableId="848567865">
    <w:abstractNumId w:val="17"/>
  </w:num>
  <w:num w:numId="10" w16cid:durableId="1185439320">
    <w:abstractNumId w:val="5"/>
  </w:num>
  <w:num w:numId="11" w16cid:durableId="1962413426">
    <w:abstractNumId w:val="25"/>
  </w:num>
  <w:num w:numId="12" w16cid:durableId="1221945803">
    <w:abstractNumId w:val="10"/>
  </w:num>
  <w:num w:numId="13" w16cid:durableId="1618294235">
    <w:abstractNumId w:val="26"/>
  </w:num>
  <w:num w:numId="14" w16cid:durableId="1719478419">
    <w:abstractNumId w:val="15"/>
  </w:num>
  <w:num w:numId="15" w16cid:durableId="1967929709">
    <w:abstractNumId w:val="1"/>
  </w:num>
  <w:num w:numId="16" w16cid:durableId="1342779519">
    <w:abstractNumId w:val="38"/>
  </w:num>
  <w:num w:numId="17" w16cid:durableId="45104910">
    <w:abstractNumId w:val="9"/>
  </w:num>
  <w:num w:numId="18" w16cid:durableId="458231588">
    <w:abstractNumId w:val="11"/>
  </w:num>
  <w:num w:numId="19" w16cid:durableId="1003246426">
    <w:abstractNumId w:val="29"/>
  </w:num>
  <w:num w:numId="20" w16cid:durableId="1808625196">
    <w:abstractNumId w:val="33"/>
  </w:num>
  <w:num w:numId="21" w16cid:durableId="1665625904">
    <w:abstractNumId w:val="8"/>
  </w:num>
  <w:num w:numId="22" w16cid:durableId="1290360176">
    <w:abstractNumId w:val="16"/>
  </w:num>
  <w:num w:numId="23" w16cid:durableId="723411588">
    <w:abstractNumId w:val="22"/>
  </w:num>
  <w:num w:numId="24" w16cid:durableId="2061123712">
    <w:abstractNumId w:val="41"/>
  </w:num>
  <w:num w:numId="25" w16cid:durableId="969551382">
    <w:abstractNumId w:val="20"/>
  </w:num>
  <w:num w:numId="26" w16cid:durableId="589509477">
    <w:abstractNumId w:val="18"/>
  </w:num>
  <w:num w:numId="27" w16cid:durableId="1278835749">
    <w:abstractNumId w:val="24"/>
  </w:num>
  <w:num w:numId="28" w16cid:durableId="458114400">
    <w:abstractNumId w:val="12"/>
  </w:num>
  <w:num w:numId="29" w16cid:durableId="567885131">
    <w:abstractNumId w:val="23"/>
  </w:num>
  <w:num w:numId="30" w16cid:durableId="2034107387">
    <w:abstractNumId w:val="43"/>
  </w:num>
  <w:num w:numId="31" w16cid:durableId="702051871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11688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589329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74448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9766912">
    <w:abstractNumId w:val="28"/>
  </w:num>
  <w:num w:numId="36" w16cid:durableId="1457289988">
    <w:abstractNumId w:val="21"/>
  </w:num>
  <w:num w:numId="37" w16cid:durableId="1994673701">
    <w:abstractNumId w:val="32"/>
  </w:num>
  <w:num w:numId="38" w16cid:durableId="1978604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9512304">
    <w:abstractNumId w:val="30"/>
  </w:num>
  <w:num w:numId="40" w16cid:durableId="1559434044">
    <w:abstractNumId w:val="4"/>
  </w:num>
  <w:num w:numId="41" w16cid:durableId="2027707239">
    <w:abstractNumId w:val="31"/>
  </w:num>
  <w:num w:numId="42" w16cid:durableId="1398430977">
    <w:abstractNumId w:val="42"/>
  </w:num>
  <w:num w:numId="43" w16cid:durableId="484665256">
    <w:abstractNumId w:val="6"/>
  </w:num>
  <w:num w:numId="44" w16cid:durableId="215046527">
    <w:abstractNumId w:val="19"/>
  </w:num>
  <w:num w:numId="45" w16cid:durableId="17163500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9D"/>
    <w:rsid w:val="0006628E"/>
    <w:rsid w:val="0012465E"/>
    <w:rsid w:val="001753A7"/>
    <w:rsid w:val="002072D2"/>
    <w:rsid w:val="0027462F"/>
    <w:rsid w:val="005E17B3"/>
    <w:rsid w:val="006B209D"/>
    <w:rsid w:val="00701BBD"/>
    <w:rsid w:val="0074731A"/>
    <w:rsid w:val="007D612A"/>
    <w:rsid w:val="00846937"/>
    <w:rsid w:val="00B01622"/>
    <w:rsid w:val="00B10D9F"/>
    <w:rsid w:val="00B476F0"/>
    <w:rsid w:val="00BC0D30"/>
    <w:rsid w:val="00BF3DAF"/>
    <w:rsid w:val="00EC778D"/>
    <w:rsid w:val="00F5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C97F5"/>
  <w15:docId w15:val="{A4A7C782-D7FF-43AF-9567-4FCC7516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C8B"/>
    <w:pPr>
      <w:jc w:val="both"/>
    </w:pPr>
    <w:rPr>
      <w:rFonts w:ascii="Verdana" w:hAnsi="Verdana"/>
      <w:sz w:val="22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06628E"/>
    <w:pPr>
      <w:keepNext/>
      <w:spacing w:line="360" w:lineRule="auto"/>
      <w:jc w:val="center"/>
      <w:outlineLvl w:val="0"/>
    </w:pPr>
    <w:rPr>
      <w:b/>
      <w:bCs/>
      <w:color w:val="333399"/>
      <w:sz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06628E"/>
    <w:pPr>
      <w:keepNext/>
      <w:spacing w:line="360" w:lineRule="auto"/>
      <w:jc w:val="left"/>
      <w:outlineLvl w:val="1"/>
    </w:pPr>
    <w:rPr>
      <w:b/>
      <w:bCs/>
      <w:color w:val="333399"/>
      <w:sz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06628E"/>
    <w:pPr>
      <w:keepNext/>
      <w:spacing w:line="360" w:lineRule="auto"/>
      <w:ind w:firstLine="696"/>
      <w:jc w:val="center"/>
      <w:outlineLvl w:val="2"/>
    </w:pPr>
    <w:rPr>
      <w:b/>
      <w:bCs/>
      <w:color w:val="333399"/>
      <w:lang w:eastAsia="es-ES"/>
    </w:rPr>
  </w:style>
  <w:style w:type="paragraph" w:styleId="Ttulo4">
    <w:name w:val="heading 4"/>
    <w:basedOn w:val="Normal"/>
    <w:next w:val="Normal"/>
    <w:link w:val="Ttulo4Car"/>
    <w:qFormat/>
    <w:rsid w:val="0006628E"/>
    <w:pPr>
      <w:keepNext/>
      <w:spacing w:line="360" w:lineRule="auto"/>
      <w:ind w:firstLine="696"/>
      <w:jc w:val="center"/>
      <w:outlineLvl w:val="3"/>
    </w:pPr>
    <w:rPr>
      <w:b/>
      <w:bCs/>
      <w:sz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06628E"/>
    <w:pPr>
      <w:keepNext/>
      <w:spacing w:line="360" w:lineRule="auto"/>
      <w:jc w:val="center"/>
      <w:outlineLvl w:val="4"/>
    </w:pPr>
    <w:rPr>
      <w:b/>
      <w:bCs/>
      <w:color w:val="333399"/>
      <w:lang w:eastAsia="es-ES"/>
    </w:rPr>
  </w:style>
  <w:style w:type="paragraph" w:styleId="Ttulo6">
    <w:name w:val="heading 6"/>
    <w:basedOn w:val="Normal"/>
    <w:next w:val="Normal"/>
    <w:link w:val="Ttulo6Car"/>
    <w:qFormat/>
    <w:rsid w:val="0006628E"/>
    <w:pPr>
      <w:spacing w:before="240" w:after="60"/>
      <w:jc w:val="left"/>
      <w:outlineLvl w:val="5"/>
    </w:pPr>
    <w:rPr>
      <w:rFonts w:ascii="Calibri" w:hAnsi="Calibri"/>
      <w:b/>
      <w:bCs/>
      <w:szCs w:val="22"/>
      <w:lang w:eastAsia="es-ES"/>
    </w:rPr>
  </w:style>
  <w:style w:type="paragraph" w:styleId="Ttulo8">
    <w:name w:val="heading 8"/>
    <w:basedOn w:val="Normal"/>
    <w:next w:val="Normal"/>
    <w:link w:val="Ttulo8Car"/>
    <w:qFormat/>
    <w:rsid w:val="0006628E"/>
    <w:pPr>
      <w:spacing w:before="240" w:after="60"/>
      <w:jc w:val="left"/>
      <w:outlineLvl w:val="7"/>
    </w:pPr>
    <w:rPr>
      <w:rFonts w:ascii="Calibri" w:hAnsi="Calibri"/>
      <w:i/>
      <w:iCs/>
      <w:lang w:eastAsia="es-ES"/>
    </w:rPr>
  </w:style>
  <w:style w:type="paragraph" w:styleId="Ttulo9">
    <w:name w:val="heading 9"/>
    <w:basedOn w:val="Normal"/>
    <w:next w:val="Normal"/>
    <w:link w:val="Ttulo9Car"/>
    <w:qFormat/>
    <w:rsid w:val="0006628E"/>
    <w:pPr>
      <w:spacing w:before="240" w:after="60"/>
      <w:jc w:val="left"/>
      <w:outlineLvl w:val="8"/>
    </w:pPr>
    <w:rPr>
      <w:rFonts w:ascii="Cambria" w:hAnsi="Cambria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2A"/>
    <w:rPr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2A"/>
    <w:rPr>
      <w:sz w:val="24"/>
      <w:szCs w:val="24"/>
      <w:lang w:val="ca-ES" w:eastAsia="ca-ES"/>
    </w:rPr>
  </w:style>
  <w:style w:type="character" w:customStyle="1" w:styleId="Ttulo1Car">
    <w:name w:val="Título 1 Car"/>
    <w:basedOn w:val="Fuentedeprrafopredeter"/>
    <w:link w:val="Ttulo1"/>
    <w:rsid w:val="0006628E"/>
    <w:rPr>
      <w:rFonts w:ascii="Verdana" w:hAnsi="Verdana"/>
      <w:b/>
      <w:bCs/>
      <w:color w:val="333399"/>
      <w:szCs w:val="24"/>
      <w:lang w:val="ca-ES"/>
    </w:rPr>
  </w:style>
  <w:style w:type="character" w:customStyle="1" w:styleId="Ttulo2Car">
    <w:name w:val="Título 2 Car"/>
    <w:basedOn w:val="Fuentedeprrafopredeter"/>
    <w:link w:val="Ttulo2"/>
    <w:rsid w:val="0006628E"/>
    <w:rPr>
      <w:rFonts w:ascii="Verdana" w:hAnsi="Verdana"/>
      <w:b/>
      <w:bCs/>
      <w:color w:val="333399"/>
      <w:szCs w:val="24"/>
      <w:lang w:val="ca-ES"/>
    </w:rPr>
  </w:style>
  <w:style w:type="character" w:customStyle="1" w:styleId="Ttulo3Car">
    <w:name w:val="Título 3 Car"/>
    <w:basedOn w:val="Fuentedeprrafopredeter"/>
    <w:link w:val="Ttulo3"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4Car">
    <w:name w:val="Título 4 Car"/>
    <w:basedOn w:val="Fuentedeprrafopredeter"/>
    <w:link w:val="Ttulo4"/>
    <w:rsid w:val="0006628E"/>
    <w:rPr>
      <w:rFonts w:ascii="Verdana" w:hAnsi="Verdana"/>
      <w:b/>
      <w:bCs/>
      <w:szCs w:val="24"/>
      <w:lang w:val="ca-ES"/>
    </w:rPr>
  </w:style>
  <w:style w:type="character" w:customStyle="1" w:styleId="Ttulo5Car">
    <w:name w:val="Título 5 Car"/>
    <w:basedOn w:val="Fuentedeprrafopredeter"/>
    <w:link w:val="Ttulo5"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6Car">
    <w:name w:val="Título 6 Car"/>
    <w:basedOn w:val="Fuentedeprrafopredeter"/>
    <w:link w:val="Ttulo6"/>
    <w:rsid w:val="0006628E"/>
    <w:rPr>
      <w:rFonts w:ascii="Calibri" w:hAnsi="Calibri"/>
      <w:b/>
      <w:bCs/>
      <w:sz w:val="22"/>
      <w:szCs w:val="22"/>
      <w:lang w:val="ca-ES"/>
    </w:rPr>
  </w:style>
  <w:style w:type="character" w:customStyle="1" w:styleId="Ttulo8Car">
    <w:name w:val="Título 8 Car"/>
    <w:basedOn w:val="Fuentedeprrafopredeter"/>
    <w:link w:val="Ttulo8"/>
    <w:rsid w:val="0006628E"/>
    <w:rPr>
      <w:rFonts w:ascii="Calibri" w:hAnsi="Calibri"/>
      <w:i/>
      <w:iCs/>
      <w:sz w:val="22"/>
      <w:szCs w:val="24"/>
      <w:lang w:val="ca-ES"/>
    </w:rPr>
  </w:style>
  <w:style w:type="character" w:customStyle="1" w:styleId="Ttulo9Car">
    <w:name w:val="Título 9 Car"/>
    <w:basedOn w:val="Fuentedeprrafopredeter"/>
    <w:link w:val="Ttulo9"/>
    <w:rsid w:val="0006628E"/>
    <w:rPr>
      <w:rFonts w:ascii="Cambria" w:hAnsi="Cambria"/>
      <w:sz w:val="22"/>
      <w:szCs w:val="22"/>
      <w:lang w:val="ca-ES"/>
    </w:rPr>
  </w:style>
  <w:style w:type="paragraph" w:styleId="Textoindependiente">
    <w:name w:val="Body Text"/>
    <w:basedOn w:val="Normal"/>
    <w:link w:val="TextoindependienteCar"/>
    <w:semiHidden/>
    <w:rsid w:val="0006628E"/>
    <w:pPr>
      <w:spacing w:line="360" w:lineRule="auto"/>
      <w:jc w:val="center"/>
    </w:pPr>
    <w:rPr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628E"/>
    <w:rPr>
      <w:rFonts w:ascii="Verdana" w:hAnsi="Verdana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06628E"/>
    <w:pPr>
      <w:spacing w:line="360" w:lineRule="auto"/>
      <w:ind w:firstLine="720"/>
      <w:jc w:val="left"/>
    </w:pPr>
    <w:rPr>
      <w:sz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6628E"/>
    <w:rPr>
      <w:rFonts w:ascii="Verdana" w:hAnsi="Verdana"/>
      <w:szCs w:val="24"/>
      <w:lang w:val="ca-ES"/>
    </w:rPr>
  </w:style>
  <w:style w:type="paragraph" w:styleId="Sangra2detindependiente">
    <w:name w:val="Body Text Indent 2"/>
    <w:basedOn w:val="Normal"/>
    <w:link w:val="Sangra2detindependienteCar"/>
    <w:semiHidden/>
    <w:rsid w:val="0006628E"/>
    <w:pPr>
      <w:spacing w:line="360" w:lineRule="auto"/>
      <w:ind w:firstLine="696"/>
      <w:jc w:val="left"/>
    </w:pPr>
    <w:rPr>
      <w:b/>
      <w:bCs/>
      <w:color w:val="333399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paragraph" w:styleId="Sangra3detindependiente">
    <w:name w:val="Body Text Indent 3"/>
    <w:basedOn w:val="Normal"/>
    <w:link w:val="Sangra3detindependienteCar"/>
    <w:semiHidden/>
    <w:rsid w:val="0006628E"/>
    <w:pPr>
      <w:spacing w:line="360" w:lineRule="auto"/>
      <w:ind w:firstLine="696"/>
      <w:jc w:val="center"/>
    </w:pPr>
    <w:rPr>
      <w:b/>
      <w:bCs/>
      <w:color w:val="333399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06628E"/>
    <w:pPr>
      <w:spacing w:line="360" w:lineRule="auto"/>
      <w:jc w:val="center"/>
    </w:pPr>
    <w:rPr>
      <w:b/>
      <w:bCs/>
      <w:color w:val="333399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styleId="Hipervnculo">
    <w:name w:val="Hyperlink"/>
    <w:semiHidden/>
    <w:rsid w:val="0006628E"/>
    <w:rPr>
      <w:color w:val="0000FF"/>
      <w:u w:val="single"/>
    </w:rPr>
  </w:style>
  <w:style w:type="character" w:styleId="Hipervnculovisitado">
    <w:name w:val="FollowedHyperlink"/>
    <w:semiHidden/>
    <w:rsid w:val="0006628E"/>
    <w:rPr>
      <w:color w:val="800080"/>
      <w:u w:val="single"/>
    </w:rPr>
  </w:style>
  <w:style w:type="paragraph" w:styleId="Textodebloque">
    <w:name w:val="Block Text"/>
    <w:basedOn w:val="Normal"/>
    <w:semiHidden/>
    <w:rsid w:val="0006628E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left"/>
    </w:pPr>
    <w:rPr>
      <w:rFonts w:ascii="Arial" w:hAnsi="Arial" w:cs="Arial"/>
      <w:color w:val="000000"/>
      <w:sz w:val="20"/>
      <w:lang w:eastAsia="es-ES"/>
    </w:rPr>
  </w:style>
  <w:style w:type="character" w:customStyle="1" w:styleId="goohl1">
    <w:name w:val="goohl1"/>
    <w:basedOn w:val="Fuentedeprrafopredeter"/>
    <w:rsid w:val="0006628E"/>
  </w:style>
  <w:style w:type="character" w:customStyle="1" w:styleId="goohl0">
    <w:name w:val="goohl0"/>
    <w:basedOn w:val="Fuentedeprrafopredeter"/>
    <w:rsid w:val="0006628E"/>
  </w:style>
  <w:style w:type="paragraph" w:styleId="NormalWeb">
    <w:name w:val="Normal (Web)"/>
    <w:basedOn w:val="Normal"/>
    <w:uiPriority w:val="99"/>
    <w:rsid w:val="0006628E"/>
    <w:pPr>
      <w:spacing w:line="360" w:lineRule="auto"/>
      <w:ind w:left="528" w:right="71" w:firstLine="600"/>
      <w:jc w:val="left"/>
    </w:pPr>
    <w:rPr>
      <w:rFonts w:cs="Arial"/>
      <w:sz w:val="20"/>
      <w:lang w:eastAsia="es-ES"/>
    </w:rPr>
  </w:style>
  <w:style w:type="paragraph" w:styleId="Textonotapie">
    <w:name w:val="footnote text"/>
    <w:aliases w:val=" Car,Car"/>
    <w:basedOn w:val="Normal"/>
    <w:link w:val="TextonotapieCar"/>
    <w:qFormat/>
    <w:rsid w:val="0006628E"/>
    <w:pPr>
      <w:jc w:val="left"/>
    </w:pPr>
    <w:rPr>
      <w:sz w:val="20"/>
      <w:szCs w:val="20"/>
      <w:lang w:eastAsia="es-ES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06628E"/>
    <w:rPr>
      <w:rFonts w:ascii="Verdana" w:hAnsi="Verdana"/>
      <w:lang w:val="ca-ES"/>
    </w:rPr>
  </w:style>
  <w:style w:type="character" w:styleId="Refdenotaalpie">
    <w:name w:val="footnote reference"/>
    <w:qFormat/>
    <w:rsid w:val="0006628E"/>
    <w:rPr>
      <w:vertAlign w:val="superscript"/>
    </w:rPr>
  </w:style>
  <w:style w:type="character" w:styleId="nfasis">
    <w:name w:val="Emphasis"/>
    <w:uiPriority w:val="20"/>
    <w:qFormat/>
    <w:rsid w:val="0006628E"/>
    <w:rPr>
      <w:i/>
      <w:iCs/>
    </w:rPr>
  </w:style>
  <w:style w:type="character" w:styleId="Refdecomentario">
    <w:name w:val="annotation reference"/>
    <w:uiPriority w:val="99"/>
    <w:rsid w:val="000662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6628E"/>
    <w:pPr>
      <w:jc w:val="left"/>
    </w:pPr>
    <w:rPr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628E"/>
    <w:rPr>
      <w:rFonts w:ascii="Verdana" w:hAnsi="Verdana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662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6628E"/>
    <w:rPr>
      <w:rFonts w:ascii="Verdana" w:hAnsi="Verdana"/>
      <w:b/>
      <w:bCs/>
      <w:lang w:val="ca-ES"/>
    </w:rPr>
  </w:style>
  <w:style w:type="paragraph" w:styleId="Textodeglobo">
    <w:name w:val="Balloon Text"/>
    <w:basedOn w:val="Normal"/>
    <w:link w:val="TextodegloboCar"/>
    <w:semiHidden/>
    <w:rsid w:val="0006628E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06628E"/>
    <w:rPr>
      <w:rFonts w:ascii="Tahoma" w:hAnsi="Tahoma" w:cs="Tahoma"/>
      <w:sz w:val="16"/>
      <w:szCs w:val="16"/>
      <w:lang w:val="ca-ES"/>
    </w:rPr>
  </w:style>
  <w:style w:type="paragraph" w:customStyle="1" w:styleId="Estilo2">
    <w:name w:val="Estilo2"/>
    <w:basedOn w:val="Normal"/>
    <w:rsid w:val="0006628E"/>
    <w:pPr>
      <w:keepNext/>
      <w:spacing w:line="360" w:lineRule="auto"/>
      <w:jc w:val="center"/>
      <w:outlineLvl w:val="1"/>
    </w:pPr>
    <w:rPr>
      <w:rFonts w:cs="Microsoft Sans Serif"/>
      <w:bCs/>
      <w:sz w:val="20"/>
      <w:lang w:eastAsia="es-ES"/>
    </w:rPr>
  </w:style>
  <w:style w:type="paragraph" w:styleId="Textosinformato">
    <w:name w:val="Plain Text"/>
    <w:basedOn w:val="Normal"/>
    <w:link w:val="TextosinformatoCar"/>
    <w:semiHidden/>
    <w:rsid w:val="0006628E"/>
    <w:pPr>
      <w:jc w:val="left"/>
    </w:pPr>
    <w:rPr>
      <w:rFonts w:ascii="Courier New" w:hAnsi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6628E"/>
    <w:rPr>
      <w:rFonts w:ascii="Courier New" w:hAnsi="Courier New"/>
      <w:lang w:val="ca-ES"/>
    </w:rPr>
  </w:style>
  <w:style w:type="paragraph" w:customStyle="1" w:styleId="ecmsonormal">
    <w:name w:val="ec_msonormal"/>
    <w:basedOn w:val="Normal"/>
    <w:rsid w:val="0006628E"/>
    <w:pPr>
      <w:spacing w:before="100" w:beforeAutospacing="1" w:after="100" w:afterAutospacing="1"/>
      <w:jc w:val="left"/>
    </w:pPr>
    <w:rPr>
      <w:lang w:eastAsia="es-ES"/>
    </w:rPr>
  </w:style>
  <w:style w:type="paragraph" w:styleId="Textoindependiente3">
    <w:name w:val="Body Text 3"/>
    <w:basedOn w:val="Normal"/>
    <w:link w:val="Textoindependiente3Car"/>
    <w:semiHidden/>
    <w:rsid w:val="0006628E"/>
    <w:pPr>
      <w:spacing w:after="120"/>
      <w:jc w:val="left"/>
    </w:pPr>
    <w:rPr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6628E"/>
    <w:rPr>
      <w:rFonts w:ascii="Verdana" w:hAnsi="Verdana"/>
      <w:sz w:val="16"/>
      <w:szCs w:val="16"/>
      <w:lang w:val="ca-ES"/>
    </w:rPr>
  </w:style>
  <w:style w:type="character" w:styleId="Fuerte">
    <w:name w:val="Strong"/>
    <w:qFormat/>
    <w:rsid w:val="0006628E"/>
    <w:rPr>
      <w:b/>
      <w:bCs/>
    </w:rPr>
  </w:style>
  <w:style w:type="table" w:styleId="Tablaconcuadrcula">
    <w:name w:val="Table Grid"/>
    <w:basedOn w:val="Tablanormal"/>
    <w:uiPriority w:val="39"/>
    <w:rsid w:val="000662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semiHidden/>
    <w:rsid w:val="0006628E"/>
    <w:pPr>
      <w:jc w:val="left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6628E"/>
    <w:rPr>
      <w:rFonts w:ascii="Verdana" w:hAnsi="Verdana"/>
      <w:lang w:val="ca-ES"/>
    </w:rPr>
  </w:style>
  <w:style w:type="character" w:styleId="Refdenotaalfinal">
    <w:name w:val="endnote reference"/>
    <w:semiHidden/>
    <w:rsid w:val="0006628E"/>
    <w:rPr>
      <w:vertAlign w:val="superscript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06628E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06628E"/>
    <w:pPr>
      <w:spacing w:before="180" w:after="180"/>
      <w:ind w:left="960" w:firstLine="360"/>
      <w:jc w:val="left"/>
    </w:pPr>
    <w:rPr>
      <w:lang w:eastAsia="es-ES"/>
    </w:rPr>
  </w:style>
  <w:style w:type="paragraph" w:customStyle="1" w:styleId="sangrado21">
    <w:name w:val="sangrado_21"/>
    <w:basedOn w:val="Normal"/>
    <w:rsid w:val="0006628E"/>
    <w:pPr>
      <w:spacing w:before="360" w:after="180"/>
      <w:ind w:left="960" w:firstLine="360"/>
      <w:jc w:val="left"/>
    </w:pPr>
    <w:rPr>
      <w:lang w:eastAsia="es-ES"/>
    </w:rPr>
  </w:style>
  <w:style w:type="character" w:customStyle="1" w:styleId="textocontenido1">
    <w:name w:val="textocontenido1"/>
    <w:rsid w:val="0006628E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ulo">
    <w:name w:val="Title"/>
    <w:basedOn w:val="Normal"/>
    <w:link w:val="TtuloCar"/>
    <w:qFormat/>
    <w:rsid w:val="0006628E"/>
    <w:pPr>
      <w:jc w:val="center"/>
    </w:pPr>
    <w:rPr>
      <w:rFonts w:ascii="Arial Narrow" w:hAnsi="Arial Narrow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06628E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06628E"/>
  </w:style>
  <w:style w:type="paragraph" w:customStyle="1" w:styleId="Normal0">
    <w:name w:val="Normal_0"/>
    <w:qFormat/>
    <w:rsid w:val="0006628E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6628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6628E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06628E"/>
    <w:rPr>
      <w:rFonts w:ascii="Calibri" w:eastAsia="Calibri" w:hAnsi="Calibri"/>
      <w:sz w:val="22"/>
      <w:szCs w:val="22"/>
      <w:lang w:val="ca-ES" w:eastAsia="en-US"/>
    </w:rPr>
  </w:style>
  <w:style w:type="paragraph" w:styleId="Revisin">
    <w:name w:val="Revision"/>
    <w:hidden/>
    <w:uiPriority w:val="99"/>
    <w:semiHidden/>
    <w:rsid w:val="0006628E"/>
    <w:rPr>
      <w:rFonts w:ascii="Verdana" w:hAnsi="Verdana"/>
      <w:sz w:val="22"/>
      <w:szCs w:val="24"/>
      <w:lang w:val="ca-ES"/>
    </w:rPr>
  </w:style>
  <w:style w:type="paragraph" w:customStyle="1" w:styleId="Default">
    <w:name w:val="Default"/>
    <w:rsid w:val="000662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absisweb</dc:creator>
  <cp:lastModifiedBy>Xavier Garriga</cp:lastModifiedBy>
  <cp:revision>2</cp:revision>
  <dcterms:created xsi:type="dcterms:W3CDTF">2026-05-19T11:17:00Z</dcterms:created>
  <dcterms:modified xsi:type="dcterms:W3CDTF">2026-05-19T11:17:00Z</dcterms:modified>
</cp:coreProperties>
</file>