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spacing w:before="0"/>
        <w:ind w:left="0" w:right="413" w:firstLine="0"/>
        <w:jc w:val="righ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1080135</wp:posOffset>
            </wp:positionH>
            <wp:positionV relativeFrom="paragraph">
              <wp:posOffset>-432016</wp:posOffset>
            </wp:positionV>
            <wp:extent cx="2190533" cy="54864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3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3"/>
          <w:w w:val="150"/>
          <w:sz w:val="20"/>
        </w:rPr>
        <w:t>     </w:t>
      </w:r>
      <w:r>
        <w:rPr>
          <w:spacing w:val="-2"/>
          <w:sz w:val="20"/>
        </w:rPr>
        <w:t>CSCVITAE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1-</w:t>
      </w:r>
      <w:r>
        <w:rPr>
          <w:spacing w:val="-5"/>
          <w:sz w:val="20"/>
        </w:rPr>
        <w:t>26</w:t>
      </w:r>
    </w:p>
    <w:p>
      <w:pPr>
        <w:spacing w:before="122"/>
        <w:ind w:left="143" w:right="0" w:firstLine="0"/>
        <w:jc w:val="left"/>
        <w:rPr>
          <w:b/>
          <w:sz w:val="28"/>
        </w:rPr>
      </w:pPr>
      <w:r>
        <w:rPr>
          <w:b/>
          <w:w w:val="100"/>
          <w:sz w:val="28"/>
        </w:rPr>
        <w:t> </w:t>
      </w:r>
    </w:p>
    <w:p>
      <w:pPr>
        <w:spacing w:line="325" w:lineRule="exact" w:before="48"/>
        <w:ind w:left="143" w:right="0" w:firstLine="0"/>
        <w:jc w:val="left"/>
        <w:rPr>
          <w:b/>
          <w:sz w:val="28"/>
        </w:rPr>
      </w:pPr>
      <w:r>
        <w:rPr>
          <w:b/>
          <w:w w:val="100"/>
          <w:sz w:val="28"/>
        </w:rPr>
        <w:t> </w:t>
      </w:r>
    </w:p>
    <w:p>
      <w:pPr>
        <w:pStyle w:val="BodyText"/>
        <w:spacing w:line="325" w:lineRule="exact"/>
        <w:ind w:left="143"/>
      </w:pPr>
      <w:r>
        <w:rPr/>
        <w:t>Annex</w:t>
      </w:r>
      <w:r>
        <w:rPr>
          <w:spacing w:val="-6"/>
        </w:rPr>
        <w:t> </w:t>
      </w:r>
      <w:r>
        <w:rPr/>
        <w:t>II</w:t>
      </w:r>
      <w:r>
        <w:rPr>
          <w:spacing w:val="-8"/>
        </w:rPr>
        <w:t> </w:t>
      </w:r>
      <w:r>
        <w:rPr/>
        <w:t>--</w:t>
      </w:r>
      <w:r>
        <w:rPr>
          <w:spacing w:val="-7"/>
        </w:rPr>
        <w:t> </w:t>
      </w:r>
      <w:r>
        <w:rPr/>
        <w:t>Taula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dedicació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hores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2" w:after="1"/>
        <w:rPr>
          <w:b/>
          <w:sz w:val="20"/>
        </w:rPr>
      </w:pPr>
    </w:p>
    <w:tbl>
      <w:tblPr>
        <w:tblW w:w="0" w:type="auto"/>
        <w:jc w:val="left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8"/>
        <w:gridCol w:w="2319"/>
        <w:gridCol w:w="3223"/>
        <w:gridCol w:w="1619"/>
      </w:tblGrid>
      <w:tr>
        <w:trPr>
          <w:trHeight w:val="582" w:hRule="atLeast"/>
        </w:trPr>
        <w:tc>
          <w:tcPr>
            <w:tcW w:w="1918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001F5F"/>
          </w:tcPr>
          <w:p>
            <w:pPr>
              <w:pStyle w:val="TableParagraph"/>
              <w:spacing w:before="160"/>
              <w:ind w:left="598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CENTRE</w:t>
            </w:r>
          </w:p>
        </w:tc>
        <w:tc>
          <w:tcPr>
            <w:tcW w:w="2319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001F5F"/>
          </w:tcPr>
          <w:p>
            <w:pPr>
              <w:pStyle w:val="TableParagraph"/>
              <w:spacing w:before="160"/>
              <w:ind w:left="8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SERVEI</w:t>
            </w:r>
          </w:p>
        </w:tc>
        <w:tc>
          <w:tcPr>
            <w:tcW w:w="322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1F5F"/>
          </w:tcPr>
          <w:p>
            <w:pPr>
              <w:pStyle w:val="TableParagraph"/>
              <w:spacing w:before="160"/>
              <w:ind w:left="108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HORES</w:t>
            </w:r>
            <w:r>
              <w:rPr>
                <w:b/>
                <w:color w:val="FFFFFF"/>
                <w:spacing w:val="20"/>
                <w:sz w:val="23"/>
              </w:rPr>
              <w:t> </w:t>
            </w:r>
            <w:r>
              <w:rPr>
                <w:b/>
                <w:color w:val="FFFFFF"/>
                <w:spacing w:val="-2"/>
                <w:sz w:val="23"/>
              </w:rPr>
              <w:t>DIÀRIES</w:t>
            </w:r>
          </w:p>
        </w:tc>
        <w:tc>
          <w:tcPr>
            <w:tcW w:w="1619" w:type="dxa"/>
            <w:tcBorders>
              <w:left w:val="single" w:sz="12" w:space="0" w:color="000000"/>
              <w:bottom w:val="nil"/>
              <w:right w:val="single" w:sz="24" w:space="0" w:color="000000"/>
            </w:tcBorders>
            <w:shd w:val="clear" w:color="auto" w:fill="001F5F"/>
          </w:tcPr>
          <w:p>
            <w:pPr>
              <w:pStyle w:val="TableParagraph"/>
              <w:spacing w:line="290" w:lineRule="atLeast"/>
              <w:ind w:left="246" w:right="168" w:firstLine="247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TOTAL </w:t>
            </w:r>
            <w:r>
              <w:rPr>
                <w:b/>
                <w:color w:val="FFFFFF"/>
                <w:sz w:val="23"/>
              </w:rPr>
              <w:t>HORES </w:t>
            </w:r>
            <w:r>
              <w:rPr>
                <w:b/>
                <w:color w:val="FFFFFF"/>
                <w:sz w:val="23"/>
              </w:rPr>
              <w:t>ANY</w:t>
            </w:r>
          </w:p>
        </w:tc>
      </w:tr>
      <w:tr>
        <w:trPr>
          <w:trHeight w:val="253" w:hRule="atLeast"/>
        </w:trPr>
        <w:tc>
          <w:tcPr>
            <w:tcW w:w="1918" w:type="dxa"/>
            <w:vMerge w:val="restart"/>
            <w:tcBorders>
              <w:top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8"/>
              <w:rPr>
                <w:b/>
                <w:sz w:val="23"/>
              </w:rPr>
            </w:pPr>
            <w:r>
              <w:rPr>
                <w:b/>
                <w:spacing w:val="50"/>
                <w:sz w:val="23"/>
              </w:rPr>
              <w:t>  </w:t>
            </w:r>
            <w:r>
              <w:rPr>
                <w:b/>
                <w:sz w:val="23"/>
              </w:rPr>
              <w:t>CIS</w:t>
            </w:r>
            <w:r>
              <w:rPr>
                <w:b/>
                <w:spacing w:val="9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COTXERES</w:t>
            </w:r>
          </w:p>
        </w:tc>
        <w:tc>
          <w:tcPr>
            <w:tcW w:w="23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 w:before="9"/>
              <w:ind w:left="58"/>
              <w:rPr>
                <w:sz w:val="22"/>
              </w:rPr>
            </w:pPr>
            <w:r>
              <w:rPr>
                <w:spacing w:val="-2"/>
                <w:sz w:val="22"/>
              </w:rPr>
              <w:t>NETEJA</w:t>
            </w:r>
          </w:p>
        </w:tc>
        <w:tc>
          <w:tcPr>
            <w:tcW w:w="3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25" w:lineRule="exact" w:before="9"/>
              <w:ind w:left="108" w:right="63"/>
              <w:jc w:val="center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PROFESIONAL</w:t>
            </w:r>
          </w:p>
        </w:tc>
        <w:tc>
          <w:tcPr>
            <w:tcW w:w="161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1" w:hRule="atLeast"/>
        </w:trPr>
        <w:tc>
          <w:tcPr>
            <w:tcW w:w="1918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58"/>
              <w:rPr>
                <w:sz w:val="22"/>
              </w:rPr>
            </w:pPr>
            <w:r>
              <w:rPr>
                <w:spacing w:val="-4"/>
                <w:sz w:val="22"/>
              </w:rPr>
              <w:t>GESTIÓ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ROBER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108" w:right="63"/>
              <w:jc w:val="center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PROFESIONAL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1918" w:type="dxa"/>
            <w:vMerge/>
            <w:tcBorders>
              <w:top w:val="nil"/>
              <w:bottom w:val="single" w:sz="24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58"/>
              <w:rPr>
                <w:sz w:val="22"/>
              </w:rPr>
            </w:pPr>
            <w:r>
              <w:rPr>
                <w:spacing w:val="-4"/>
                <w:sz w:val="22"/>
              </w:rPr>
              <w:t>GESTIÓ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RESIDUS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8" w:lineRule="exact"/>
              <w:ind w:left="108" w:right="63"/>
              <w:jc w:val="center"/>
              <w:rPr>
                <w:sz w:val="22"/>
              </w:rPr>
            </w:pPr>
            <w:r>
              <w:rPr>
                <w:sz w:val="22"/>
              </w:rPr>
              <w:t>PER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PROFESIONAL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896" w:top="680" w:bottom="1080" w:left="1559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7027926</wp:posOffset>
              </wp:positionH>
              <wp:positionV relativeFrom="page">
                <wp:posOffset>9983439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F233D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380005pt;margin-top:786.097595pt;width:6.5pt;height:11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F233D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JBalague@CST.CAT</dc:creator>
  <dcterms:created xsi:type="dcterms:W3CDTF">2026-05-12T09:22:17Z</dcterms:created>
  <dcterms:modified xsi:type="dcterms:W3CDTF">2026-05-12T09:22:17Z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2022-01-25T00:00:00Z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Word para Microsoft 365</vt:lpwstr>
  </property>
</Properties>
</file>