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30DD6" w14:textId="718610FF" w:rsidR="00105252" w:rsidRPr="00A61717" w:rsidRDefault="0043445A" w:rsidP="00105252">
      <w:pPr>
        <w:pStyle w:val="Ttol1"/>
      </w:pPr>
      <w:bookmarkStart w:id="0" w:name="_Toc227049793"/>
      <w:r>
        <w:t>A</w:t>
      </w:r>
      <w:r w:rsidR="00105252" w:rsidRPr="00A61717">
        <w:t>NNEX V. Principis ètics i regles de conducta als quals els licitadors i els contractistes han d'adequar la seva activitat</w:t>
      </w:r>
      <w:bookmarkEnd w:id="0"/>
    </w:p>
    <w:p w14:paraId="345694EC" w14:textId="77777777" w:rsidR="00105252" w:rsidRPr="00B5660D" w:rsidRDefault="00105252" w:rsidP="00105252">
      <w:pPr>
        <w:jc w:val="both"/>
        <w:rPr>
          <w:sz w:val="22"/>
          <w:szCs w:val="20"/>
        </w:rPr>
      </w:pPr>
      <w:r w:rsidRPr="00B5660D">
        <w:rPr>
          <w:sz w:val="22"/>
          <w:szCs w:val="20"/>
        </w:rPr>
        <w:t>1. Els licitadors i els contractistes adoptaran una conducta èticament exemplar i actuaran per evitar la corrupció en qualsevol de totes les seves possibles formes.</w:t>
      </w:r>
    </w:p>
    <w:p w14:paraId="789BF4D4" w14:textId="77777777" w:rsidR="00105252" w:rsidRPr="00B5660D" w:rsidRDefault="00105252" w:rsidP="00105252">
      <w:pPr>
        <w:jc w:val="both"/>
        <w:rPr>
          <w:sz w:val="22"/>
          <w:szCs w:val="20"/>
        </w:rPr>
      </w:pPr>
      <w:r w:rsidRPr="00B5660D">
        <w:rPr>
          <w:sz w:val="22"/>
          <w:szCs w:val="20"/>
        </w:rPr>
        <w:t>2. En aquest sentit, i al marge d'aquells altres deures vinculats al principi d'actuació esmentat en el punt anterior, derivats dels principis ètics i de les regles de conducta als quals els licitadors i els contractistes han d'adequar la seva activitat, assumeixen particularment les obligacions següents:</w:t>
      </w:r>
    </w:p>
    <w:p w14:paraId="120C53B7" w14:textId="77777777" w:rsidR="00105252" w:rsidRPr="00B5660D" w:rsidRDefault="00105252" w:rsidP="00105252">
      <w:pPr>
        <w:numPr>
          <w:ilvl w:val="0"/>
          <w:numId w:val="1"/>
        </w:numPr>
        <w:jc w:val="both"/>
        <w:rPr>
          <w:sz w:val="22"/>
          <w:szCs w:val="20"/>
        </w:rPr>
      </w:pPr>
      <w:r w:rsidRPr="00B5660D">
        <w:rPr>
          <w:sz w:val="22"/>
          <w:szCs w:val="20"/>
        </w:rPr>
        <w:t>Comunicar immediatament a l'òrgan de contractació les possibles situacions de conflicte d'interessos.</w:t>
      </w:r>
    </w:p>
    <w:p w14:paraId="7DF46021" w14:textId="77777777" w:rsidR="00105252" w:rsidRPr="00B5660D" w:rsidRDefault="00105252" w:rsidP="00105252">
      <w:pPr>
        <w:numPr>
          <w:ilvl w:val="0"/>
          <w:numId w:val="1"/>
        </w:numPr>
        <w:jc w:val="both"/>
        <w:rPr>
          <w:sz w:val="22"/>
          <w:szCs w:val="20"/>
        </w:rPr>
      </w:pPr>
      <w:r w:rsidRPr="00B5660D">
        <w:rPr>
          <w:sz w:val="22"/>
          <w:szCs w:val="20"/>
        </w:rPr>
        <w:t>No sol·licitar, directament o indirectament, que un càrrec o empleat públic influeixi en l'adjudicació del contracte.</w:t>
      </w:r>
    </w:p>
    <w:p w14:paraId="2318CB39" w14:textId="77777777" w:rsidR="00105252" w:rsidRPr="00B5660D" w:rsidRDefault="00105252" w:rsidP="00105252">
      <w:pPr>
        <w:numPr>
          <w:ilvl w:val="0"/>
          <w:numId w:val="1"/>
        </w:numPr>
        <w:jc w:val="both"/>
        <w:rPr>
          <w:sz w:val="22"/>
          <w:szCs w:val="20"/>
        </w:rPr>
      </w:pPr>
      <w:r w:rsidRPr="00B5660D">
        <w:rPr>
          <w:sz w:val="22"/>
          <w:szCs w:val="20"/>
        </w:rPr>
        <w:t>No oferir ni facilitar a càrrecs o empleats públics avantatges personals o materials, ni per a aquells mateixos ni per a persones vinculades amb el seu entorn familiar o social.</w:t>
      </w:r>
    </w:p>
    <w:p w14:paraId="09391FA7" w14:textId="77777777" w:rsidR="00105252" w:rsidRPr="00B5660D" w:rsidRDefault="00105252" w:rsidP="00105252">
      <w:pPr>
        <w:numPr>
          <w:ilvl w:val="0"/>
          <w:numId w:val="1"/>
        </w:numPr>
        <w:jc w:val="both"/>
        <w:rPr>
          <w:sz w:val="22"/>
          <w:szCs w:val="20"/>
        </w:rPr>
      </w:pPr>
      <w:r w:rsidRPr="00B5660D">
        <w:rPr>
          <w:sz w:val="22"/>
          <w:szCs w:val="20"/>
        </w:rPr>
        <w:t>No realitzar qualsevol altra acció que pugui vulnerar els principis d'igualtat d'oportunitats i de lliure concurrència.</w:t>
      </w:r>
    </w:p>
    <w:p w14:paraId="6F800A41" w14:textId="77777777" w:rsidR="00105252" w:rsidRPr="00B5660D" w:rsidRDefault="00105252" w:rsidP="00105252">
      <w:pPr>
        <w:numPr>
          <w:ilvl w:val="0"/>
          <w:numId w:val="1"/>
        </w:numPr>
        <w:jc w:val="both"/>
        <w:rPr>
          <w:sz w:val="22"/>
          <w:szCs w:val="20"/>
        </w:rPr>
      </w:pPr>
      <w:r w:rsidRPr="00B5660D">
        <w:rPr>
          <w:sz w:val="22"/>
          <w:szCs w:val="20"/>
        </w:rPr>
        <w:t>No realitzar accions que posin en risc l'interès públic.</w:t>
      </w:r>
    </w:p>
    <w:p w14:paraId="1E164F7C" w14:textId="77777777" w:rsidR="00105252" w:rsidRPr="00B5660D" w:rsidRDefault="00105252" w:rsidP="00105252">
      <w:pPr>
        <w:numPr>
          <w:ilvl w:val="0"/>
          <w:numId w:val="1"/>
        </w:numPr>
        <w:jc w:val="both"/>
        <w:rPr>
          <w:sz w:val="22"/>
          <w:szCs w:val="20"/>
        </w:rPr>
      </w:pPr>
      <w:r w:rsidRPr="00B5660D">
        <w:rPr>
          <w:sz w:val="22"/>
          <w:szCs w:val="20"/>
        </w:rPr>
        <w:t>Respectar els principis de lliure mercat i de concurrència competitiva, i abstenir-se de realitzar conductes que tinguin per objecte o puguin produir l'efecte d'impedir, restringir o falsejar la competència, com per exemple els comportaments col·lusoris o de competència fraudulenta.</w:t>
      </w:r>
    </w:p>
    <w:p w14:paraId="58F402DD" w14:textId="77777777" w:rsidR="00105252" w:rsidRPr="00B5660D" w:rsidRDefault="00105252" w:rsidP="00105252">
      <w:pPr>
        <w:numPr>
          <w:ilvl w:val="0"/>
          <w:numId w:val="1"/>
        </w:numPr>
        <w:jc w:val="both"/>
        <w:rPr>
          <w:sz w:val="22"/>
          <w:szCs w:val="20"/>
        </w:rPr>
      </w:pPr>
      <w:r w:rsidRPr="00B5660D">
        <w:rPr>
          <w:sz w:val="22"/>
          <w:szCs w:val="20"/>
        </w:rPr>
        <w:t>No utilitzar informació confidencial, coneguda mitjançant el contracte, per obtenir, directament o indirectament, un avantatge o benefici econòmic en interès propi.</w:t>
      </w:r>
    </w:p>
    <w:p w14:paraId="241EC8AE" w14:textId="77777777" w:rsidR="00105252" w:rsidRPr="00B5660D" w:rsidRDefault="00105252" w:rsidP="00105252">
      <w:pPr>
        <w:numPr>
          <w:ilvl w:val="0"/>
          <w:numId w:val="1"/>
        </w:numPr>
        <w:jc w:val="both"/>
        <w:rPr>
          <w:sz w:val="22"/>
          <w:szCs w:val="20"/>
        </w:rPr>
      </w:pPr>
      <w:r w:rsidRPr="00B5660D">
        <w:rPr>
          <w:sz w:val="22"/>
          <w:szCs w:val="20"/>
        </w:rPr>
        <w:t>Observar els principis, les normes i els cànons ètics propis de les activitats, els oficis i/o les professions corresponents a les prestacions contractades.</w:t>
      </w:r>
    </w:p>
    <w:p w14:paraId="4C05805F" w14:textId="77777777" w:rsidR="00105252" w:rsidRPr="00B5660D" w:rsidRDefault="00105252" w:rsidP="00105252">
      <w:pPr>
        <w:numPr>
          <w:ilvl w:val="0"/>
          <w:numId w:val="1"/>
        </w:numPr>
        <w:jc w:val="both"/>
        <w:rPr>
          <w:sz w:val="22"/>
          <w:szCs w:val="20"/>
        </w:rPr>
      </w:pPr>
      <w:r w:rsidRPr="00B5660D">
        <w:rPr>
          <w:sz w:val="22"/>
          <w:szCs w:val="20"/>
        </w:rPr>
        <w:t>Col·laborar amb l'òrgan de contractació en les actuacions que aquest realitzi per al seguiment i/o l'avaluació del compliment del contracte, particularment facilitant la informació que li sigui sol·licitada per a aquestes finalitats.</w:t>
      </w:r>
    </w:p>
    <w:p w14:paraId="0A1A8918" w14:textId="77777777" w:rsidR="00105252" w:rsidRPr="00B5660D" w:rsidRDefault="00105252" w:rsidP="00105252">
      <w:pPr>
        <w:numPr>
          <w:ilvl w:val="0"/>
          <w:numId w:val="1"/>
        </w:numPr>
        <w:jc w:val="both"/>
        <w:rPr>
          <w:sz w:val="22"/>
          <w:szCs w:val="20"/>
        </w:rPr>
      </w:pPr>
      <w:r w:rsidRPr="00B5660D">
        <w:rPr>
          <w:sz w:val="22"/>
          <w:szCs w:val="20"/>
        </w:rPr>
        <w:t>Denunciar els actes dels quals tingui coneixement i que puguin comportar una infracció de les obligacions contingudes en aquesta clàusula.</w:t>
      </w:r>
    </w:p>
    <w:p w14:paraId="370A0342" w14:textId="77777777" w:rsidR="00105252" w:rsidRPr="00B5660D" w:rsidRDefault="00105252" w:rsidP="00105252">
      <w:pPr>
        <w:numPr>
          <w:ilvl w:val="0"/>
          <w:numId w:val="1"/>
        </w:numPr>
        <w:jc w:val="both"/>
        <w:rPr>
          <w:sz w:val="22"/>
          <w:szCs w:val="20"/>
        </w:rPr>
      </w:pPr>
      <w:r w:rsidRPr="00B5660D">
        <w:rPr>
          <w:sz w:val="22"/>
          <w:szCs w:val="20"/>
        </w:rPr>
        <w:t>No realitzar operacions financeres en paradisos fiscals i declarar si tenen o no relacions amb països considerats paradisos fiscals.</w:t>
      </w:r>
    </w:p>
    <w:p w14:paraId="162BD4E5" w14:textId="77777777" w:rsidR="00105252" w:rsidRPr="00B5660D" w:rsidRDefault="00105252" w:rsidP="00105252">
      <w:pPr>
        <w:jc w:val="both"/>
        <w:rPr>
          <w:sz w:val="22"/>
          <w:szCs w:val="20"/>
        </w:rPr>
      </w:pPr>
      <w:r w:rsidRPr="00B5660D">
        <w:rPr>
          <w:sz w:val="22"/>
          <w:szCs w:val="20"/>
        </w:rPr>
        <w:t>3. L'incompliment de qualsevol de les obligacions contingudes a l'anterior apartat 2 per part dels licitadors o dels contractistes, serà causa de resolució del contracte, sens perjudici d'aquelles altres possibles conseqüències previstes a la legislació vigent.</w:t>
      </w:r>
    </w:p>
    <w:p w14:paraId="2A930778" w14:textId="77777777" w:rsidR="00105252" w:rsidRDefault="00105252" w:rsidP="00105252">
      <w:pPr>
        <w:jc w:val="both"/>
        <w:rPr>
          <w:i/>
          <w:iCs/>
        </w:rPr>
      </w:pPr>
    </w:p>
    <w:p w14:paraId="677406D6" w14:textId="20D47A0D" w:rsidR="00105252" w:rsidRPr="00105252" w:rsidRDefault="00105252" w:rsidP="00105252">
      <w:pPr>
        <w:jc w:val="both"/>
        <w:rPr>
          <w:i/>
          <w:iCs/>
        </w:rPr>
      </w:pPr>
      <w:r w:rsidRPr="00B5660D">
        <w:rPr>
          <w:i/>
          <w:iCs/>
        </w:rPr>
        <w:t>Signatura electrònica</w:t>
      </w:r>
    </w:p>
    <w:sectPr w:rsidR="00105252" w:rsidRPr="00105252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1A6B2" w14:textId="77777777" w:rsidR="002D204A" w:rsidRDefault="002D204A" w:rsidP="00105252">
      <w:pPr>
        <w:spacing w:after="0"/>
      </w:pPr>
      <w:r>
        <w:separator/>
      </w:r>
    </w:p>
  </w:endnote>
  <w:endnote w:type="continuationSeparator" w:id="0">
    <w:p w14:paraId="21D2B25A" w14:textId="77777777" w:rsidR="002D204A" w:rsidRDefault="002D204A" w:rsidP="001052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4FEDD" w14:textId="77777777" w:rsidR="002D204A" w:rsidRDefault="002D204A" w:rsidP="00105252">
      <w:pPr>
        <w:spacing w:after="0"/>
      </w:pPr>
      <w:r>
        <w:separator/>
      </w:r>
    </w:p>
  </w:footnote>
  <w:footnote w:type="continuationSeparator" w:id="0">
    <w:p w14:paraId="63F1C836" w14:textId="77777777" w:rsidR="002D204A" w:rsidRDefault="002D204A" w:rsidP="0010525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5558"/>
      <w:gridCol w:w="2946"/>
    </w:tblGrid>
    <w:tr w:rsidR="00105252" w14:paraId="56321E72" w14:textId="77777777" w:rsidTr="00780FA3">
      <w:tc>
        <w:tcPr>
          <w:tcW w:w="6521" w:type="dxa"/>
        </w:tcPr>
        <w:p w14:paraId="7C8B5A1E" w14:textId="77777777" w:rsidR="00105252" w:rsidRDefault="00105252" w:rsidP="00105252">
          <w:pPr>
            <w:pStyle w:val="Numpg"/>
            <w:jc w:val="left"/>
          </w:pPr>
          <w:bookmarkStart w:id="1" w:name="_Hlk135727968"/>
          <w:r w:rsidRPr="005711F5">
            <w:rPr>
              <w:noProof/>
            </w:rPr>
            <w:drawing>
              <wp:inline distT="0" distB="0" distL="0" distR="0" wp14:anchorId="5BC6EB5B" wp14:editId="793FEA21">
                <wp:extent cx="1938020" cy="791845"/>
                <wp:effectExtent l="0" t="0" r="5080" b="8255"/>
                <wp:docPr id="904137334" name="Imatge 2" descr="Dibujo con letras blancas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373653179" descr="Dibujo con letras blancas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38020" cy="791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5" w:type="dxa"/>
        </w:tcPr>
        <w:p w14:paraId="090D317B" w14:textId="77777777" w:rsidR="00105252" w:rsidRPr="00235C83" w:rsidRDefault="00105252" w:rsidP="00105252">
          <w:pPr>
            <w:pStyle w:val="Numpg"/>
            <w:jc w:val="left"/>
            <w:rPr>
              <w:b/>
              <w:bCs/>
            </w:rPr>
          </w:pPr>
        </w:p>
        <w:p w14:paraId="5A2FE378" w14:textId="77777777" w:rsidR="00105252" w:rsidRPr="00235C83" w:rsidRDefault="00105252" w:rsidP="00105252">
          <w:pPr>
            <w:pStyle w:val="Numpg"/>
            <w:jc w:val="left"/>
            <w:rPr>
              <w:b/>
              <w:bCs/>
            </w:rPr>
          </w:pPr>
          <w:r w:rsidRPr="00235C83">
            <w:rPr>
              <w:b/>
              <w:bCs/>
            </w:rPr>
            <w:t>Departament de contractació</w:t>
          </w:r>
        </w:p>
        <w:p w14:paraId="7A365DBD" w14:textId="77777777" w:rsidR="00105252" w:rsidRDefault="00105252" w:rsidP="00105252">
          <w:pPr>
            <w:pStyle w:val="Numpg"/>
            <w:jc w:val="left"/>
          </w:pPr>
          <w:r>
            <w:t>Plaça de l'Ajuntament 6</w:t>
          </w:r>
        </w:p>
        <w:p w14:paraId="12B71220" w14:textId="77777777" w:rsidR="00105252" w:rsidRDefault="00105252" w:rsidP="00105252">
          <w:pPr>
            <w:pStyle w:val="Numpg"/>
            <w:jc w:val="left"/>
          </w:pPr>
          <w:r>
            <w:t>08340 Vilassar de Mar</w:t>
          </w:r>
        </w:p>
        <w:p w14:paraId="143F0FD9" w14:textId="77777777" w:rsidR="00105252" w:rsidRDefault="00105252" w:rsidP="00105252">
          <w:pPr>
            <w:pStyle w:val="Numpg"/>
            <w:jc w:val="left"/>
          </w:pPr>
          <w:hyperlink r:id="rId2" w:history="1">
            <w:r w:rsidRPr="00DC59C1">
              <w:rPr>
                <w:rStyle w:val="Hipervnculo1"/>
              </w:rPr>
              <w:t>contractacio@vilassardemar.cat</w:t>
            </w:r>
          </w:hyperlink>
        </w:p>
        <w:p w14:paraId="524FB07A" w14:textId="77777777" w:rsidR="00105252" w:rsidRDefault="00105252" w:rsidP="00105252">
          <w:pPr>
            <w:pStyle w:val="Numpg"/>
            <w:jc w:val="left"/>
          </w:pPr>
        </w:p>
      </w:tc>
    </w:tr>
    <w:bookmarkEnd w:id="1"/>
  </w:tbl>
  <w:p w14:paraId="33654AC9" w14:textId="77777777" w:rsidR="00105252" w:rsidRDefault="00105252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8F0DA8"/>
    <w:multiLevelType w:val="hybridMultilevel"/>
    <w:tmpl w:val="11E87810"/>
    <w:lvl w:ilvl="0" w:tplc="7A48B614">
      <w:start w:val="1"/>
      <w:numFmt w:val="bullet"/>
      <w:lvlText w:val="•"/>
      <w:lvlJc w:val="left"/>
      <w:pPr>
        <w:spacing w:after="85"/>
        <w:ind w:left="720" w:hanging="360"/>
      </w:pPr>
    </w:lvl>
    <w:lvl w:ilvl="1" w:tplc="A606BD9C">
      <w:numFmt w:val="decimal"/>
      <w:lvlText w:val=""/>
      <w:lvlJc w:val="left"/>
    </w:lvl>
    <w:lvl w:ilvl="2" w:tplc="9C6EB926">
      <w:numFmt w:val="decimal"/>
      <w:lvlText w:val=""/>
      <w:lvlJc w:val="left"/>
    </w:lvl>
    <w:lvl w:ilvl="3" w:tplc="90B05968">
      <w:numFmt w:val="decimal"/>
      <w:lvlText w:val=""/>
      <w:lvlJc w:val="left"/>
    </w:lvl>
    <w:lvl w:ilvl="4" w:tplc="5BB82F82">
      <w:numFmt w:val="decimal"/>
      <w:lvlText w:val=""/>
      <w:lvlJc w:val="left"/>
    </w:lvl>
    <w:lvl w:ilvl="5" w:tplc="0B16A2E4">
      <w:numFmt w:val="decimal"/>
      <w:lvlText w:val=""/>
      <w:lvlJc w:val="left"/>
    </w:lvl>
    <w:lvl w:ilvl="6" w:tplc="88A24B4C">
      <w:numFmt w:val="decimal"/>
      <w:lvlText w:val=""/>
      <w:lvlJc w:val="left"/>
    </w:lvl>
    <w:lvl w:ilvl="7" w:tplc="16F0556E">
      <w:numFmt w:val="decimal"/>
      <w:lvlText w:val=""/>
      <w:lvlJc w:val="left"/>
    </w:lvl>
    <w:lvl w:ilvl="8" w:tplc="E86044B2">
      <w:numFmt w:val="decimal"/>
      <w:lvlText w:val=""/>
      <w:lvlJc w:val="left"/>
    </w:lvl>
  </w:abstractNum>
  <w:num w:numId="1" w16cid:durableId="91050051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180"/>
    <w:rsid w:val="00007296"/>
    <w:rsid w:val="00031180"/>
    <w:rsid w:val="00033501"/>
    <w:rsid w:val="00105252"/>
    <w:rsid w:val="00282A08"/>
    <w:rsid w:val="002D204A"/>
    <w:rsid w:val="002F7131"/>
    <w:rsid w:val="003A4A39"/>
    <w:rsid w:val="0043445A"/>
    <w:rsid w:val="004B3D14"/>
    <w:rsid w:val="00635AB6"/>
    <w:rsid w:val="0069741D"/>
    <w:rsid w:val="006C6FA6"/>
    <w:rsid w:val="00730077"/>
    <w:rsid w:val="009C3ED0"/>
    <w:rsid w:val="00AF49D5"/>
    <w:rsid w:val="00B463CF"/>
    <w:rsid w:val="00BA6911"/>
    <w:rsid w:val="00DA6583"/>
    <w:rsid w:val="00FD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9808F"/>
  <w15:chartTrackingRefBased/>
  <w15:docId w15:val="{21FEB4C2-86B7-4352-89C9-554FB7678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5252"/>
    <w:pPr>
      <w:spacing w:after="120" w:line="240" w:lineRule="auto"/>
    </w:pPr>
    <w:rPr>
      <w:rFonts w:ascii="Calibri" w:eastAsia="Calibri" w:hAnsi="Calibri" w:cs="Times New Roman"/>
      <w:kern w:val="0"/>
      <w:szCs w:val="22"/>
      <w:lang w:val="ca-ES"/>
      <w14:ligatures w14:val="none"/>
    </w:rPr>
  </w:style>
  <w:style w:type="paragraph" w:styleId="Ttol1">
    <w:name w:val="heading 1"/>
    <w:basedOn w:val="Normal"/>
    <w:next w:val="Normal"/>
    <w:link w:val="Ttol1Car"/>
    <w:uiPriority w:val="9"/>
    <w:qFormat/>
    <w:rsid w:val="000311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0311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03118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0311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qFormat/>
    <w:rsid w:val="0003118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ol6">
    <w:name w:val="heading 6"/>
    <w:basedOn w:val="Normal"/>
    <w:next w:val="Normal"/>
    <w:link w:val="Ttol6Car"/>
    <w:uiPriority w:val="9"/>
    <w:semiHidden/>
    <w:unhideWhenUsed/>
    <w:qFormat/>
    <w:rsid w:val="000311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ol7">
    <w:name w:val="heading 7"/>
    <w:basedOn w:val="Normal"/>
    <w:next w:val="Normal"/>
    <w:link w:val="Ttol7Car"/>
    <w:uiPriority w:val="9"/>
    <w:semiHidden/>
    <w:unhideWhenUsed/>
    <w:qFormat/>
    <w:rsid w:val="000311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ol8">
    <w:name w:val="heading 8"/>
    <w:basedOn w:val="Normal"/>
    <w:next w:val="Normal"/>
    <w:link w:val="Ttol8Car"/>
    <w:uiPriority w:val="9"/>
    <w:semiHidden/>
    <w:unhideWhenUsed/>
    <w:qFormat/>
    <w:rsid w:val="000311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0311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basedOn w:val="Lletraperdefectedelpargraf"/>
    <w:link w:val="Ttol1"/>
    <w:uiPriority w:val="9"/>
    <w:rsid w:val="00031180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ca-ES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03118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ca-ES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031180"/>
    <w:rPr>
      <w:rFonts w:eastAsiaTheme="majorEastAsia" w:cstheme="majorBidi"/>
      <w:color w:val="2F5496" w:themeColor="accent1" w:themeShade="BF"/>
      <w:sz w:val="28"/>
      <w:szCs w:val="28"/>
      <w:lang w:val="ca-ES"/>
    </w:rPr>
  </w:style>
  <w:style w:type="character" w:customStyle="1" w:styleId="Ttol4Car">
    <w:name w:val="Títol 4 Car"/>
    <w:basedOn w:val="Lletraperdefectedelpargraf"/>
    <w:link w:val="Ttol4"/>
    <w:uiPriority w:val="9"/>
    <w:semiHidden/>
    <w:rsid w:val="00031180"/>
    <w:rPr>
      <w:rFonts w:eastAsiaTheme="majorEastAsia" w:cstheme="majorBidi"/>
      <w:i/>
      <w:iCs/>
      <w:color w:val="2F5496" w:themeColor="accent1" w:themeShade="BF"/>
      <w:lang w:val="ca-ES"/>
    </w:rPr>
  </w:style>
  <w:style w:type="character" w:customStyle="1" w:styleId="Ttol5Car">
    <w:name w:val="Títol 5 Car"/>
    <w:basedOn w:val="Lletraperdefectedelpargraf"/>
    <w:link w:val="Ttol5"/>
    <w:uiPriority w:val="9"/>
    <w:semiHidden/>
    <w:rsid w:val="00031180"/>
    <w:rPr>
      <w:rFonts w:eastAsiaTheme="majorEastAsia" w:cstheme="majorBidi"/>
      <w:color w:val="2F5496" w:themeColor="accent1" w:themeShade="BF"/>
      <w:lang w:val="ca-ES"/>
    </w:rPr>
  </w:style>
  <w:style w:type="character" w:customStyle="1" w:styleId="Ttol6Car">
    <w:name w:val="Títol 6 Car"/>
    <w:basedOn w:val="Lletraperdefectedelpargraf"/>
    <w:link w:val="Ttol6"/>
    <w:uiPriority w:val="9"/>
    <w:semiHidden/>
    <w:rsid w:val="00031180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ol7Car">
    <w:name w:val="Títol 7 Car"/>
    <w:basedOn w:val="Lletraperdefectedelpargraf"/>
    <w:link w:val="Ttol7"/>
    <w:uiPriority w:val="9"/>
    <w:semiHidden/>
    <w:rsid w:val="00031180"/>
    <w:rPr>
      <w:rFonts w:eastAsiaTheme="majorEastAsia" w:cstheme="majorBidi"/>
      <w:color w:val="595959" w:themeColor="text1" w:themeTint="A6"/>
      <w:lang w:val="ca-ES"/>
    </w:rPr>
  </w:style>
  <w:style w:type="character" w:customStyle="1" w:styleId="Ttol8Car">
    <w:name w:val="Títol 8 Car"/>
    <w:basedOn w:val="Lletraperdefectedelpargraf"/>
    <w:link w:val="Ttol8"/>
    <w:uiPriority w:val="9"/>
    <w:semiHidden/>
    <w:rsid w:val="00031180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ol9Car">
    <w:name w:val="Títol 9 Car"/>
    <w:basedOn w:val="Lletraperdefectedelpargraf"/>
    <w:link w:val="Ttol9"/>
    <w:uiPriority w:val="9"/>
    <w:semiHidden/>
    <w:rsid w:val="00031180"/>
    <w:rPr>
      <w:rFonts w:eastAsiaTheme="majorEastAsia" w:cstheme="majorBidi"/>
      <w:color w:val="272727" w:themeColor="text1" w:themeTint="D8"/>
      <w:lang w:val="ca-ES"/>
    </w:rPr>
  </w:style>
  <w:style w:type="paragraph" w:styleId="Ttol">
    <w:name w:val="Title"/>
    <w:basedOn w:val="Normal"/>
    <w:next w:val="Normal"/>
    <w:link w:val="TtolCar"/>
    <w:uiPriority w:val="10"/>
    <w:qFormat/>
    <w:rsid w:val="0003118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olCar">
    <w:name w:val="Títol Car"/>
    <w:basedOn w:val="Lletraperdefectedelpargraf"/>
    <w:link w:val="Ttol"/>
    <w:uiPriority w:val="10"/>
    <w:rsid w:val="00031180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ol">
    <w:name w:val="Subtitle"/>
    <w:basedOn w:val="Normal"/>
    <w:next w:val="Normal"/>
    <w:link w:val="SubttolCar"/>
    <w:uiPriority w:val="11"/>
    <w:qFormat/>
    <w:rsid w:val="000311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olCar">
    <w:name w:val="Subtítol Car"/>
    <w:basedOn w:val="Lletraperdefectedelpargraf"/>
    <w:link w:val="Subttol"/>
    <w:uiPriority w:val="11"/>
    <w:rsid w:val="00031180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0311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Lletraperdefectedelpargraf"/>
    <w:link w:val="Cita"/>
    <w:uiPriority w:val="29"/>
    <w:rsid w:val="00031180"/>
    <w:rPr>
      <w:i/>
      <w:iCs/>
      <w:color w:val="404040" w:themeColor="text1" w:themeTint="BF"/>
      <w:lang w:val="ca-ES"/>
    </w:rPr>
  </w:style>
  <w:style w:type="paragraph" w:styleId="Pargrafdellista">
    <w:name w:val="List Paragraph"/>
    <w:basedOn w:val="Normal"/>
    <w:uiPriority w:val="34"/>
    <w:qFormat/>
    <w:rsid w:val="00031180"/>
    <w:pPr>
      <w:ind w:left="720"/>
      <w:contextualSpacing/>
    </w:pPr>
  </w:style>
  <w:style w:type="character" w:styleId="mfasiintens">
    <w:name w:val="Intense Emphasis"/>
    <w:basedOn w:val="Lletraperdefectedelpargraf"/>
    <w:uiPriority w:val="21"/>
    <w:qFormat/>
    <w:rsid w:val="00031180"/>
    <w:rPr>
      <w:i/>
      <w:iCs/>
      <w:color w:val="2F5496" w:themeColor="accent1" w:themeShade="BF"/>
    </w:rPr>
  </w:style>
  <w:style w:type="paragraph" w:styleId="Citaintensa">
    <w:name w:val="Intense Quote"/>
    <w:basedOn w:val="Normal"/>
    <w:next w:val="Normal"/>
    <w:link w:val="CitaintensaCar"/>
    <w:uiPriority w:val="30"/>
    <w:qFormat/>
    <w:rsid w:val="0003118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intensaCar">
    <w:name w:val="Cita intensa Car"/>
    <w:basedOn w:val="Lletraperdefectedelpargraf"/>
    <w:link w:val="Citaintensa"/>
    <w:uiPriority w:val="30"/>
    <w:rsid w:val="00031180"/>
    <w:rPr>
      <w:i/>
      <w:iCs/>
      <w:color w:val="2F5496" w:themeColor="accent1" w:themeShade="BF"/>
      <w:lang w:val="ca-ES"/>
    </w:rPr>
  </w:style>
  <w:style w:type="character" w:styleId="Refernciaintensa">
    <w:name w:val="Intense Reference"/>
    <w:basedOn w:val="Lletraperdefectedelpargraf"/>
    <w:uiPriority w:val="32"/>
    <w:qFormat/>
    <w:rsid w:val="00031180"/>
    <w:rPr>
      <w:b/>
      <w:bCs/>
      <w:smallCaps/>
      <w:color w:val="2F5496" w:themeColor="accent1" w:themeShade="BF"/>
      <w:spacing w:val="5"/>
    </w:rPr>
  </w:style>
  <w:style w:type="paragraph" w:styleId="Capalera">
    <w:name w:val="header"/>
    <w:basedOn w:val="Normal"/>
    <w:link w:val="CapaleraCar"/>
    <w:uiPriority w:val="99"/>
    <w:unhideWhenUsed/>
    <w:rsid w:val="00105252"/>
    <w:pPr>
      <w:tabs>
        <w:tab w:val="center" w:pos="4252"/>
        <w:tab w:val="right" w:pos="8504"/>
      </w:tabs>
      <w:spacing w:after="0"/>
    </w:pPr>
  </w:style>
  <w:style w:type="character" w:customStyle="1" w:styleId="CapaleraCar">
    <w:name w:val="Capçalera Car"/>
    <w:basedOn w:val="Lletraperdefectedelpargraf"/>
    <w:link w:val="Capalera"/>
    <w:uiPriority w:val="99"/>
    <w:rsid w:val="00105252"/>
    <w:rPr>
      <w:lang w:val="ca-ES"/>
    </w:rPr>
  </w:style>
  <w:style w:type="paragraph" w:styleId="Peu">
    <w:name w:val="footer"/>
    <w:basedOn w:val="Normal"/>
    <w:link w:val="PeuCar"/>
    <w:uiPriority w:val="99"/>
    <w:unhideWhenUsed/>
    <w:rsid w:val="00105252"/>
    <w:pPr>
      <w:tabs>
        <w:tab w:val="center" w:pos="4252"/>
        <w:tab w:val="right" w:pos="8504"/>
      </w:tabs>
      <w:spacing w:after="0"/>
    </w:pPr>
  </w:style>
  <w:style w:type="character" w:customStyle="1" w:styleId="PeuCar">
    <w:name w:val="Peu Car"/>
    <w:basedOn w:val="Lletraperdefectedelpargraf"/>
    <w:link w:val="Peu"/>
    <w:uiPriority w:val="99"/>
    <w:rsid w:val="00105252"/>
    <w:rPr>
      <w:lang w:val="ca-ES"/>
    </w:rPr>
  </w:style>
  <w:style w:type="paragraph" w:customStyle="1" w:styleId="Numpg">
    <w:name w:val="Num_pàg"/>
    <w:basedOn w:val="Peu"/>
    <w:link w:val="NumpgCar"/>
    <w:uiPriority w:val="15"/>
    <w:qFormat/>
    <w:rsid w:val="00105252"/>
    <w:pPr>
      <w:jc w:val="right"/>
    </w:pPr>
    <w:rPr>
      <w:sz w:val="16"/>
      <w:szCs w:val="20"/>
    </w:rPr>
  </w:style>
  <w:style w:type="character" w:customStyle="1" w:styleId="NumpgCar">
    <w:name w:val="Num_pàg Car"/>
    <w:link w:val="Numpg"/>
    <w:uiPriority w:val="15"/>
    <w:rsid w:val="00105252"/>
    <w:rPr>
      <w:rFonts w:ascii="Calibri" w:eastAsia="Calibri" w:hAnsi="Calibri" w:cs="Times New Roman"/>
      <w:kern w:val="0"/>
      <w:sz w:val="16"/>
      <w:szCs w:val="20"/>
      <w:lang w:val="ca-ES"/>
      <w14:ligatures w14:val="none"/>
    </w:rPr>
  </w:style>
  <w:style w:type="character" w:customStyle="1" w:styleId="Hipervnculo1">
    <w:name w:val="Hipervínculo1"/>
    <w:uiPriority w:val="99"/>
    <w:unhideWhenUsed/>
    <w:rsid w:val="00105252"/>
    <w:rPr>
      <w:color w:val="0563C1"/>
      <w:u w:val="single"/>
    </w:rPr>
  </w:style>
  <w:style w:type="character" w:styleId="Enlla">
    <w:name w:val="Hyperlink"/>
    <w:basedOn w:val="Lletraperdefectedelpargraf"/>
    <w:uiPriority w:val="99"/>
    <w:semiHidden/>
    <w:unhideWhenUsed/>
    <w:rsid w:val="0010525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ractacio@vilassardemar.cat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394</Words>
  <Characters>2173</Characters>
  <Application>Microsoft Office Word</Application>
  <DocSecurity>0</DocSecurity>
  <Lines>18</Lines>
  <Paragraphs>5</Paragraphs>
  <ScaleCrop>false</ScaleCrop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Z_ASP2 VDM</dc:creator>
  <cp:keywords/>
  <dc:description/>
  <cp:lastModifiedBy>Z_ASP2 VDM</cp:lastModifiedBy>
  <cp:revision>3</cp:revision>
  <dcterms:created xsi:type="dcterms:W3CDTF">2026-05-19T07:45:00Z</dcterms:created>
  <dcterms:modified xsi:type="dcterms:W3CDTF">2026-05-19T07:46:00Z</dcterms:modified>
</cp:coreProperties>
</file>