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198" w14:textId="36EDFB99" w:rsidR="00E07A7B" w:rsidRPr="00351AC8" w:rsidRDefault="001F2D0E" w:rsidP="00351AC8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b/>
          <w:sz w:val="21"/>
          <w:szCs w:val="21"/>
        </w:rPr>
        <w:t>PLEC DE CLÀUSULES ADMINISTRATIVES REGULADORES DEL CONTRACTE DE SUBMINISTRAMENT DE MATERIAL D’ELECTRICITAT PER LA BRIGADA MUNICIPAL DE L’AJUNTAMENT DE RODA DE BERÀ.  PROCEDIMENT OBERT.-</w:t>
      </w:r>
    </w:p>
    <w:p w14:paraId="3C40E199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9A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 </w:t>
      </w:r>
    </w:p>
    <w:p w14:paraId="3C40E19B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ANNEX II</w:t>
      </w:r>
    </w:p>
    <w:p w14:paraId="3C40E19C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tbl>
      <w:tblPr>
        <w:tblW w:w="9229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07A7B" w:rsidRPr="00E44447" w14:paraId="3C40E19E" w14:textId="77777777"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E19D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MODEL D’OFERTA ECONÒMICA</w:t>
            </w:r>
          </w:p>
        </w:tc>
      </w:tr>
    </w:tbl>
    <w:p w14:paraId="3C40E19F" w14:textId="77777777" w:rsidR="00E07A7B" w:rsidRPr="00E44447" w:rsidRDefault="00E07A7B" w:rsidP="001662ED">
      <w:pPr>
        <w:jc w:val="both"/>
        <w:rPr>
          <w:rFonts w:eastAsia="Arial" w:cs="Arial"/>
          <w:sz w:val="21"/>
          <w:szCs w:val="21"/>
          <w:lang w:eastAsia="en-US"/>
        </w:rPr>
      </w:pPr>
    </w:p>
    <w:p w14:paraId="3C40E1A0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A1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El/la Sr./Sra................................................................................................... amb residència a   .......................................,   al   carrer ............................................................   número ..........., i  amb NIF............................................, declara que, assabentat/</w:t>
      </w:r>
      <w:proofErr w:type="spellStart"/>
      <w:r w:rsidRPr="00E44447">
        <w:rPr>
          <w:rFonts w:cs="Arial"/>
          <w:sz w:val="21"/>
          <w:szCs w:val="21"/>
        </w:rPr>
        <w:t>ada</w:t>
      </w:r>
      <w:proofErr w:type="spellEnd"/>
      <w:r w:rsidRPr="00E44447">
        <w:rPr>
          <w:rFonts w:cs="Arial"/>
          <w:sz w:val="21"/>
          <w:szCs w:val="21"/>
        </w:rPr>
        <w:t xml:space="preserve"> de les condicions i els requisits que s’exigeixen per poder ser l’empresa adjudicatària del contracte ................................................................................................................, amb expedient número ............................, es compromet (en nom propi / en nom i representació de l’empresa) a executar-lo amb estricta subjecció als requisits i condicions estipulats, formulant la següent oferta:</w:t>
      </w:r>
    </w:p>
    <w:p w14:paraId="3C40E1A2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A3" w14:textId="469525AA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1) Pressupost als efectes de valoració del millor descompte en els preus unitaris dels materials inclosos en la relació de materials relacionats en l’annex I del </w:t>
      </w:r>
      <w:r w:rsidRPr="008E1D75">
        <w:rPr>
          <w:rFonts w:cs="Arial"/>
          <w:sz w:val="21"/>
          <w:szCs w:val="21"/>
        </w:rPr>
        <w:t>PPT</w:t>
      </w:r>
      <w:r w:rsidR="00644114" w:rsidRPr="008E1D75">
        <w:rPr>
          <w:rFonts w:cs="Arial"/>
          <w:sz w:val="21"/>
          <w:szCs w:val="21"/>
        </w:rPr>
        <w:t xml:space="preserve"> i annex IV del PCA</w:t>
      </w:r>
      <w:r w:rsidRPr="008E1D75">
        <w:rPr>
          <w:rFonts w:cs="Arial"/>
          <w:sz w:val="21"/>
          <w:szCs w:val="21"/>
        </w:rPr>
        <w:t>:</w:t>
      </w:r>
      <w:r w:rsidRPr="00E44447">
        <w:rPr>
          <w:rFonts w:cs="Arial"/>
          <w:sz w:val="21"/>
          <w:szCs w:val="21"/>
        </w:rPr>
        <w:t xml:space="preserve"> _______________________ euros (no confondre amb el pressupost de licitació)</w:t>
      </w:r>
    </w:p>
    <w:p w14:paraId="3C40E1A4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A5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El pressupost és el sumatori de tots els preus nets (un cop aplicat el descompte) dels materials relacionats en l’annex I del PPT i s’ha d’indicar en xifres i lletres. S’adjunta l’annex I als els preus unitaris resultants que s’ofereixen.</w:t>
      </w:r>
    </w:p>
    <w:p w14:paraId="3C40E1A6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A7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A8" w14:textId="77777777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2) Percentatge de descompte en productes no referenciats en l’annex I del PPT: </w:t>
      </w:r>
    </w:p>
    <w:p w14:paraId="3C40E1A9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tbl>
      <w:tblPr>
        <w:tblW w:w="8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5949"/>
        <w:gridCol w:w="1452"/>
      </w:tblGrid>
      <w:tr w:rsidR="00E07A7B" w:rsidRPr="00E44447" w14:paraId="3C40E1AD" w14:textId="77777777">
        <w:trPr>
          <w:trHeight w:val="40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AA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Elect-175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40E1AB" w14:textId="7E29770A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CABLEJAT</w:t>
            </w:r>
            <w:r w:rsidR="001F2D0E" w:rsidRPr="00E44447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AC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  <w:tr w:rsidR="00E07A7B" w:rsidRPr="00E44447" w14:paraId="3C40E1B1" w14:textId="77777777">
        <w:trPr>
          <w:trHeight w:val="40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AE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Elect-176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40E1AF" w14:textId="099A029B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APARELLATGE ELECTRIC, PROTECCIONS, ETC.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0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  <w:tr w:rsidR="00E07A7B" w:rsidRPr="00E44447" w14:paraId="3C40E1B5" w14:textId="77777777">
        <w:trPr>
          <w:trHeight w:val="40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2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Elect-177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40E1B3" w14:textId="134069E0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CAIXES I ENVOLVENTS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4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  <w:tr w:rsidR="00E07A7B" w:rsidRPr="00E44447" w14:paraId="3C40E1B9" w14:textId="77777777">
        <w:trPr>
          <w:trHeight w:val="402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6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Elect-178</w:t>
            </w:r>
          </w:p>
        </w:tc>
        <w:tc>
          <w:tcPr>
            <w:tcW w:w="5949" w:type="dxa"/>
            <w:tcBorders>
              <w:bottom w:val="single" w:sz="4" w:space="0" w:color="000000"/>
            </w:tcBorders>
            <w:vAlign w:val="center"/>
          </w:tcPr>
          <w:p w14:paraId="3C40E1B7" w14:textId="70F9215C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MATERIALS VARIS</w:t>
            </w:r>
            <w:r w:rsidR="001F2D0E" w:rsidRPr="00E44447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8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  <w:tr w:rsidR="00E07A7B" w:rsidRPr="00E44447" w14:paraId="3C40E1BD" w14:textId="77777777">
        <w:trPr>
          <w:trHeight w:val="402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A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Elect-179</w:t>
            </w:r>
          </w:p>
        </w:tc>
        <w:tc>
          <w:tcPr>
            <w:tcW w:w="5949" w:type="dxa"/>
            <w:tcBorders>
              <w:bottom w:val="single" w:sz="4" w:space="0" w:color="000000"/>
            </w:tcBorders>
            <w:vAlign w:val="center"/>
          </w:tcPr>
          <w:p w14:paraId="3C40E1BB" w14:textId="6899DA09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ENDOLLS I BASES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C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  <w:tr w:rsidR="00E07A7B" w:rsidRPr="00E44447" w14:paraId="3C40E1C1" w14:textId="77777777">
        <w:trPr>
          <w:trHeight w:val="402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BE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Elect-180</w:t>
            </w:r>
          </w:p>
        </w:tc>
        <w:tc>
          <w:tcPr>
            <w:tcW w:w="5949" w:type="dxa"/>
            <w:tcBorders>
              <w:bottom w:val="single" w:sz="4" w:space="0" w:color="000000"/>
            </w:tcBorders>
            <w:vAlign w:val="center"/>
          </w:tcPr>
          <w:p w14:paraId="3C40E1BF" w14:textId="2659EDA6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CANALITZACIÓ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C0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  <w:tr w:rsidR="00E07A7B" w:rsidRPr="00E44447" w14:paraId="3C40E1C5" w14:textId="77777777">
        <w:trPr>
          <w:trHeight w:val="402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C2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Elect-181</w:t>
            </w:r>
          </w:p>
        </w:tc>
        <w:tc>
          <w:tcPr>
            <w:tcW w:w="5949" w:type="dxa"/>
            <w:tcBorders>
              <w:bottom w:val="single" w:sz="4" w:space="0" w:color="000000"/>
            </w:tcBorders>
            <w:vAlign w:val="center"/>
          </w:tcPr>
          <w:p w14:paraId="3C40E1C3" w14:textId="59DA0E87" w:rsidR="00E07A7B" w:rsidRPr="00E44447" w:rsidRDefault="00644114" w:rsidP="001662ED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MATERIAL D’ENLLUMENAT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E1C4" w14:textId="77777777" w:rsidR="00E07A7B" w:rsidRPr="00E44447" w:rsidRDefault="001F2D0E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E44447">
              <w:rPr>
                <w:rFonts w:cs="Arial"/>
                <w:sz w:val="21"/>
                <w:szCs w:val="21"/>
              </w:rPr>
              <w:t> </w:t>
            </w:r>
          </w:p>
        </w:tc>
      </w:tr>
    </w:tbl>
    <w:p w14:paraId="3C40E1D6" w14:textId="77777777" w:rsidR="00E07A7B" w:rsidRPr="00E44447" w:rsidRDefault="00E07A7B" w:rsidP="001662ED">
      <w:pPr>
        <w:jc w:val="both"/>
        <w:rPr>
          <w:rFonts w:eastAsia="Arial" w:cs="Arial"/>
          <w:sz w:val="21"/>
          <w:szCs w:val="21"/>
          <w:lang w:eastAsia="en-US"/>
        </w:rPr>
      </w:pPr>
    </w:p>
    <w:p w14:paraId="3C40E1D7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D8" w14:textId="39E373EE" w:rsidR="00E07A7B" w:rsidRPr="00E44447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 xml:space="preserve">El </w:t>
      </w:r>
      <w:r w:rsidR="00AB175F" w:rsidRPr="00E44447">
        <w:rPr>
          <w:rFonts w:cs="Arial"/>
          <w:sz w:val="21"/>
          <w:szCs w:val="21"/>
        </w:rPr>
        <w:t>mitjà</w:t>
      </w:r>
      <w:r w:rsidRPr="00E44447">
        <w:rPr>
          <w:rFonts w:cs="Arial"/>
          <w:sz w:val="21"/>
          <w:szCs w:val="21"/>
        </w:rPr>
        <w:t xml:space="preserve"> de descompte establert per a tots aquests grups de productes és de ___________________________ % (aquest percentatge s’ha d’indicar en xifres i lletres).</w:t>
      </w:r>
    </w:p>
    <w:p w14:paraId="3C40E1D9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DA" w14:textId="77777777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DB" w14:textId="77777777" w:rsidR="00E07A7B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3) Temps de resposta en casos d’urgència, segons el següent detall (marqueu l’opció triada amb una X):</w:t>
      </w:r>
    </w:p>
    <w:p w14:paraId="4BDB92E1" w14:textId="77777777" w:rsidR="002D62AC" w:rsidRDefault="002D62AC" w:rsidP="001662ED">
      <w:pPr>
        <w:jc w:val="both"/>
        <w:rPr>
          <w:rFonts w:cs="Arial"/>
          <w:sz w:val="21"/>
          <w:szCs w:val="21"/>
        </w:rPr>
      </w:pPr>
    </w:p>
    <w:tbl>
      <w:tblPr>
        <w:tblStyle w:val="Tablaconcuadrcula"/>
        <w:tblW w:w="8634" w:type="dxa"/>
        <w:tblInd w:w="108" w:type="dxa"/>
        <w:tblLook w:val="04A0" w:firstRow="1" w:lastRow="0" w:firstColumn="1" w:lastColumn="0" w:noHBand="0" w:noVBand="1"/>
      </w:tblPr>
      <w:tblGrid>
        <w:gridCol w:w="4139"/>
        <w:gridCol w:w="1239"/>
        <w:gridCol w:w="1054"/>
        <w:gridCol w:w="1212"/>
        <w:gridCol w:w="990"/>
      </w:tblGrid>
      <w:tr w:rsidR="002D62AC" w:rsidRPr="002D62AC" w14:paraId="541CE068" w14:textId="77777777" w:rsidTr="002D62AC">
        <w:trPr>
          <w:trHeight w:val="293"/>
        </w:trPr>
        <w:tc>
          <w:tcPr>
            <w:tcW w:w="8634" w:type="dxa"/>
            <w:gridSpan w:val="5"/>
            <w:shd w:val="clear" w:color="auto" w:fill="D0CECE" w:themeFill="background2" w:themeFillShade="E6"/>
            <w:noWrap/>
            <w:hideMark/>
          </w:tcPr>
          <w:p w14:paraId="781837AD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2D62AC">
              <w:rPr>
                <w:rFonts w:cs="Arial"/>
                <w:sz w:val="21"/>
                <w:szCs w:val="21"/>
              </w:rPr>
              <w:t xml:space="preserve">Temps de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resposta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en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supòsits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d'urgència</w:t>
            </w:r>
            <w:proofErr w:type="spellEnd"/>
          </w:p>
        </w:tc>
      </w:tr>
      <w:tr w:rsidR="002D62AC" w:rsidRPr="002D62AC" w14:paraId="1C2FD4AB" w14:textId="77777777" w:rsidTr="00B24D00">
        <w:trPr>
          <w:trHeight w:val="293"/>
        </w:trPr>
        <w:tc>
          <w:tcPr>
            <w:tcW w:w="4139" w:type="dxa"/>
            <w:noWrap/>
            <w:hideMark/>
          </w:tcPr>
          <w:p w14:paraId="72D9E532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239" w:type="dxa"/>
            <w:shd w:val="clear" w:color="auto" w:fill="E7E6E6" w:themeFill="background2"/>
            <w:noWrap/>
            <w:hideMark/>
          </w:tcPr>
          <w:p w14:paraId="2C3AB330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2D62AC">
              <w:rPr>
                <w:rFonts w:cs="Arial"/>
                <w:sz w:val="21"/>
                <w:szCs w:val="21"/>
              </w:rPr>
              <w:t>Termini</w:t>
            </w:r>
          </w:p>
        </w:tc>
        <w:tc>
          <w:tcPr>
            <w:tcW w:w="1054" w:type="dxa"/>
            <w:shd w:val="clear" w:color="auto" w:fill="E7E6E6" w:themeFill="background2"/>
            <w:noWrap/>
            <w:hideMark/>
          </w:tcPr>
          <w:p w14:paraId="62F9145F" w14:textId="31F712D4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212" w:type="dxa"/>
            <w:shd w:val="clear" w:color="auto" w:fill="E7E6E6" w:themeFill="background2"/>
            <w:noWrap/>
            <w:hideMark/>
          </w:tcPr>
          <w:p w14:paraId="088F7BD9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2D62AC">
              <w:rPr>
                <w:rFonts w:cs="Arial"/>
                <w:sz w:val="21"/>
                <w:szCs w:val="21"/>
              </w:rPr>
              <w:t xml:space="preserve">Termini </w:t>
            </w:r>
          </w:p>
        </w:tc>
        <w:tc>
          <w:tcPr>
            <w:tcW w:w="987" w:type="dxa"/>
            <w:shd w:val="clear" w:color="auto" w:fill="E7E6E6" w:themeFill="background2"/>
            <w:noWrap/>
          </w:tcPr>
          <w:p w14:paraId="038EE690" w14:textId="6E9A105A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D62AC" w:rsidRPr="002D62AC" w14:paraId="24866710" w14:textId="77777777" w:rsidTr="002D62AC">
        <w:trPr>
          <w:trHeight w:val="293"/>
        </w:trPr>
        <w:tc>
          <w:tcPr>
            <w:tcW w:w="4139" w:type="dxa"/>
            <w:noWrap/>
            <w:hideMark/>
          </w:tcPr>
          <w:p w14:paraId="71FE59FE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  <w:proofErr w:type="spellStart"/>
            <w:r w:rsidRPr="002D62AC">
              <w:rPr>
                <w:rFonts w:cs="Arial"/>
                <w:sz w:val="21"/>
                <w:szCs w:val="21"/>
              </w:rPr>
              <w:t>Possibilitat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de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subministrar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el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material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requerit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en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dies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laborables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el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mateix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dia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de la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comanda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sempre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que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aquesta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hagi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estat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efectuada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abans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de les 10:30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hores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del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matí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1239" w:type="dxa"/>
            <w:noWrap/>
            <w:hideMark/>
          </w:tcPr>
          <w:p w14:paraId="45CF561E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2D62AC">
              <w:rPr>
                <w:rFonts w:cs="Arial"/>
                <w:sz w:val="21"/>
                <w:szCs w:val="21"/>
              </w:rPr>
              <w:t xml:space="preserve">2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hores</w:t>
            </w:r>
            <w:proofErr w:type="spellEnd"/>
            <w:r w:rsidRPr="002D62AC">
              <w:rPr>
                <w:rFonts w:cs="Arial"/>
                <w:sz w:val="21"/>
                <w:szCs w:val="21"/>
              </w:rPr>
              <w:t xml:space="preserve"> </w:t>
            </w:r>
          </w:p>
        </w:tc>
        <w:tc>
          <w:tcPr>
            <w:tcW w:w="1054" w:type="dxa"/>
            <w:noWrap/>
            <w:hideMark/>
          </w:tcPr>
          <w:p w14:paraId="3E2785A7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212" w:type="dxa"/>
            <w:noWrap/>
            <w:hideMark/>
          </w:tcPr>
          <w:p w14:paraId="0D3F3FD2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  <w:r w:rsidRPr="002D62AC">
              <w:rPr>
                <w:rFonts w:cs="Arial"/>
                <w:sz w:val="21"/>
                <w:szCs w:val="21"/>
              </w:rPr>
              <w:t xml:space="preserve">3 </w:t>
            </w:r>
            <w:proofErr w:type="spellStart"/>
            <w:r w:rsidRPr="002D62AC">
              <w:rPr>
                <w:rFonts w:cs="Arial"/>
                <w:sz w:val="21"/>
                <w:szCs w:val="21"/>
              </w:rPr>
              <w:t>hores</w:t>
            </w:r>
            <w:proofErr w:type="spellEnd"/>
          </w:p>
        </w:tc>
        <w:tc>
          <w:tcPr>
            <w:tcW w:w="987" w:type="dxa"/>
            <w:noWrap/>
            <w:hideMark/>
          </w:tcPr>
          <w:p w14:paraId="4E802132" w14:textId="77777777" w:rsidR="002D62AC" w:rsidRPr="002D62AC" w:rsidRDefault="002D62AC" w:rsidP="001662ED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5C51F280" w14:textId="77777777" w:rsidR="002D62AC" w:rsidRPr="00E44447" w:rsidRDefault="002D62AC" w:rsidP="001662ED">
      <w:pPr>
        <w:jc w:val="both"/>
        <w:rPr>
          <w:rFonts w:cs="Arial"/>
          <w:sz w:val="21"/>
          <w:szCs w:val="21"/>
        </w:rPr>
      </w:pPr>
    </w:p>
    <w:p w14:paraId="3C40E1F0" w14:textId="32A24DDB" w:rsidR="00E07A7B" w:rsidRPr="00E44447" w:rsidRDefault="00E07A7B" w:rsidP="001662ED">
      <w:pPr>
        <w:jc w:val="both"/>
        <w:rPr>
          <w:rFonts w:cs="Arial"/>
          <w:sz w:val="21"/>
          <w:szCs w:val="21"/>
        </w:rPr>
      </w:pPr>
    </w:p>
    <w:p w14:paraId="3C40E1F1" w14:textId="77777777" w:rsidR="00E07A7B" w:rsidRDefault="001F2D0E" w:rsidP="001662ED">
      <w:pPr>
        <w:jc w:val="both"/>
        <w:rPr>
          <w:rFonts w:cs="Arial"/>
          <w:sz w:val="21"/>
          <w:szCs w:val="21"/>
        </w:rPr>
      </w:pPr>
      <w:r w:rsidRPr="00E44447">
        <w:rPr>
          <w:rFonts w:cs="Arial"/>
          <w:sz w:val="21"/>
          <w:szCs w:val="21"/>
        </w:rPr>
        <w:t>I per a que consti als efectes oportuns signo la present, en el lloc I data de la signatura electrònica.</w:t>
      </w:r>
    </w:p>
    <w:p w14:paraId="65FB0DCB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072B0B80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D59F107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714A4319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2E8694B4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2BDF9CE2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522B9E9C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70C7DEE6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2EB83FC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27DDA698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0A53D172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D1D39E1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0A7DAEBC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629D1A76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50255EF5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7B8AE250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E28AE43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11697F76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A974C7D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1F4C0223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BDA20DF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545889F0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0C3B50E5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0A7795AB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53978B24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61BBEE38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279C313B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1DDE27DB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DBDA1B9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279DAB30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7FE3D04B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542F6021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4A5E7897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64DFB45C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151E8639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31E18D5E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52FA225C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1AA52049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2C047F7F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p w14:paraId="7B64770F" w14:textId="77777777" w:rsidR="00653151" w:rsidRDefault="00653151" w:rsidP="001662ED">
      <w:pPr>
        <w:jc w:val="both"/>
        <w:rPr>
          <w:rFonts w:cs="Arial"/>
          <w:sz w:val="21"/>
          <w:szCs w:val="21"/>
        </w:rPr>
      </w:pPr>
    </w:p>
    <w:sectPr w:rsidR="00653151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514E" w14:textId="77777777" w:rsidR="0000456D" w:rsidRDefault="0000456D">
      <w:r>
        <w:separator/>
      </w:r>
    </w:p>
  </w:endnote>
  <w:endnote w:type="continuationSeparator" w:id="0">
    <w:p w14:paraId="6B063865" w14:textId="77777777" w:rsidR="0000456D" w:rsidRDefault="0000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24B" w14:textId="77777777" w:rsidR="00E07A7B" w:rsidRDefault="001F2D0E">
    <w:pPr>
      <w:pStyle w:val="Piedepgina"/>
    </w:pPr>
    <w:r>
      <w:rPr>
        <w:noProof/>
      </w:rPr>
      <w:drawing>
        <wp:inline distT="0" distB="0" distL="0" distR="0" wp14:anchorId="3C40E24E" wp14:editId="3C40E24F">
          <wp:extent cx="5398770" cy="3289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2C57" w14:textId="77777777" w:rsidR="0000456D" w:rsidRDefault="0000456D">
      <w:r>
        <w:separator/>
      </w:r>
    </w:p>
  </w:footnote>
  <w:footnote w:type="continuationSeparator" w:id="0">
    <w:p w14:paraId="2C797917" w14:textId="77777777" w:rsidR="0000456D" w:rsidRDefault="0000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246" w14:textId="77777777" w:rsidR="00E07A7B" w:rsidRDefault="001F2D0E">
    <w:pPr>
      <w:pStyle w:val="Encabezado"/>
    </w:pPr>
    <w:r>
      <w:rPr>
        <w:noProof/>
      </w:rPr>
      <w:drawing>
        <wp:inline distT="0" distB="0" distL="0" distR="0" wp14:anchorId="3C40E24C" wp14:editId="3C40E24D">
          <wp:extent cx="694690" cy="6946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C40E247" w14:textId="67E7C5EB" w:rsidR="00E07A7B" w:rsidRDefault="001F2D0E">
    <w:pPr>
      <w:pStyle w:val="Encabezado"/>
      <w:jc w:val="right"/>
      <w:rPr>
        <w:rFonts w:eastAsia="Times New Roman" w:cs="Arial"/>
        <w:kern w:val="0"/>
        <w:sz w:val="24"/>
        <w:lang w:eastAsia="zh-CN"/>
      </w:rPr>
    </w:pPr>
    <w:r>
      <w:t xml:space="preserve">   </w:t>
    </w:r>
    <w:r>
      <w:rPr>
        <w:rFonts w:eastAsia="Times New Roman" w:cs="Arial"/>
        <w:color w:val="999999"/>
        <w:kern w:val="0"/>
        <w:sz w:val="16"/>
        <w:lang w:eastAsia="zh-CN"/>
      </w:rPr>
      <w:t xml:space="preserve">Exp. </w:t>
    </w:r>
    <w:r w:rsidR="00906679">
      <w:rPr>
        <w:rFonts w:eastAsia="Times New Roman" w:cs="Arial"/>
        <w:color w:val="999999"/>
        <w:kern w:val="0"/>
        <w:sz w:val="16"/>
        <w:lang w:eastAsia="zh-CN"/>
      </w:rPr>
      <w:t>8931</w:t>
    </w:r>
    <w:r w:rsidR="00821AD8">
      <w:rPr>
        <w:rFonts w:eastAsia="Times New Roman" w:cs="Arial"/>
        <w:color w:val="999999"/>
        <w:kern w:val="0"/>
        <w:sz w:val="16"/>
        <w:lang w:eastAsia="zh-CN"/>
      </w:rPr>
      <w:t>/202</w:t>
    </w:r>
    <w:r w:rsidR="00906679">
      <w:rPr>
        <w:rFonts w:eastAsia="Times New Roman" w:cs="Arial"/>
        <w:color w:val="999999"/>
        <w:kern w:val="0"/>
        <w:sz w:val="16"/>
        <w:lang w:eastAsia="zh-CN"/>
      </w:rPr>
      <w:t>5</w:t>
    </w:r>
  </w:p>
  <w:p w14:paraId="3C40E248" w14:textId="77777777" w:rsidR="00E07A7B" w:rsidRDefault="001F2D0E">
    <w:pPr>
      <w:widowControl/>
      <w:tabs>
        <w:tab w:val="center" w:pos="4252"/>
        <w:tab w:val="right" w:pos="8504"/>
      </w:tabs>
      <w:jc w:val="right"/>
      <w:rPr>
        <w:rFonts w:eastAsia="Times New Roman" w:cs="Arial"/>
        <w:kern w:val="0"/>
        <w:sz w:val="24"/>
        <w:lang w:eastAsia="zh-CN"/>
      </w:rPr>
    </w:pPr>
    <w:r>
      <w:rPr>
        <w:rFonts w:eastAsia="Times New Roman" w:cs="Arial"/>
        <w:color w:val="999999"/>
        <w:kern w:val="0"/>
        <w:sz w:val="16"/>
        <w:lang w:eastAsia="zh-CN"/>
      </w:rPr>
      <w:t>Contracte de subministrament de material d’electricitat per la Brigada Municipal</w:t>
    </w:r>
  </w:p>
  <w:p w14:paraId="3C40E249" w14:textId="7BC1E594" w:rsidR="00E07A7B" w:rsidRDefault="001F2D0E">
    <w:pPr>
      <w:widowControl/>
      <w:tabs>
        <w:tab w:val="center" w:pos="4252"/>
        <w:tab w:val="right" w:pos="8504"/>
      </w:tabs>
      <w:jc w:val="right"/>
      <w:rPr>
        <w:rFonts w:eastAsia="Times New Roman" w:cs="Arial"/>
        <w:kern w:val="0"/>
        <w:sz w:val="24"/>
        <w:lang w:eastAsia="zh-CN"/>
      </w:rPr>
    </w:pPr>
    <w:r>
      <w:rPr>
        <w:rFonts w:eastAsia="Times New Roman" w:cs="Arial"/>
        <w:color w:val="999999"/>
        <w:kern w:val="0"/>
        <w:sz w:val="16"/>
        <w:lang w:eastAsia="zh-CN"/>
      </w:rPr>
      <w:t>Procediment obert</w:t>
    </w:r>
    <w:r w:rsidR="00680F58">
      <w:rPr>
        <w:rFonts w:eastAsia="Times New Roman" w:cs="Arial"/>
        <w:color w:val="999999"/>
        <w:kern w:val="0"/>
        <w:sz w:val="16"/>
        <w:lang w:eastAsia="zh-CN"/>
      </w:rPr>
      <w:t xml:space="preserve"> simplificat</w:t>
    </w:r>
    <w:r>
      <w:rPr>
        <w:rFonts w:eastAsia="Times New Roman" w:cs="Arial"/>
        <w:color w:val="999999"/>
        <w:kern w:val="0"/>
        <w:sz w:val="16"/>
        <w:lang w:eastAsia="zh-CN"/>
      </w:rPr>
      <w:t>. Tramitació ordinària</w:t>
    </w:r>
  </w:p>
  <w:p w14:paraId="3C40E24A" w14:textId="77777777" w:rsidR="00E07A7B" w:rsidRDefault="001F2D0E">
    <w:pPr>
      <w:pStyle w:val="Encabezado"/>
      <w:jc w:val="right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2B3"/>
    <w:multiLevelType w:val="multilevel"/>
    <w:tmpl w:val="AD4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A92"/>
    <w:multiLevelType w:val="multilevel"/>
    <w:tmpl w:val="C84C8D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23B61"/>
    <w:multiLevelType w:val="hybridMultilevel"/>
    <w:tmpl w:val="4476B774"/>
    <w:lvl w:ilvl="0" w:tplc="DD44F33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DBA"/>
    <w:multiLevelType w:val="hybridMultilevel"/>
    <w:tmpl w:val="0570D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B66"/>
    <w:multiLevelType w:val="hybridMultilevel"/>
    <w:tmpl w:val="B9847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7EF"/>
    <w:multiLevelType w:val="multilevel"/>
    <w:tmpl w:val="BEF6665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26B98"/>
    <w:multiLevelType w:val="multilevel"/>
    <w:tmpl w:val="E2C418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C61"/>
    <w:multiLevelType w:val="multilevel"/>
    <w:tmpl w:val="D07CC9B4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B046B"/>
    <w:multiLevelType w:val="multilevel"/>
    <w:tmpl w:val="6D8C0A0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E52B64"/>
    <w:multiLevelType w:val="hybridMultilevel"/>
    <w:tmpl w:val="DC1C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B8D"/>
    <w:multiLevelType w:val="multilevel"/>
    <w:tmpl w:val="B68E04B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A439F7"/>
    <w:multiLevelType w:val="hybridMultilevel"/>
    <w:tmpl w:val="FAD420E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2A34DF"/>
    <w:multiLevelType w:val="hybridMultilevel"/>
    <w:tmpl w:val="FD5EA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E2DB5"/>
    <w:multiLevelType w:val="multilevel"/>
    <w:tmpl w:val="5568F1F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D0D59B0"/>
    <w:multiLevelType w:val="multilevel"/>
    <w:tmpl w:val="D8828A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0ACE"/>
    <w:multiLevelType w:val="multilevel"/>
    <w:tmpl w:val="53A8DFBA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E097090"/>
    <w:multiLevelType w:val="multilevel"/>
    <w:tmpl w:val="1AD270B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63380D"/>
    <w:multiLevelType w:val="hybridMultilevel"/>
    <w:tmpl w:val="FAF09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3DD7"/>
    <w:multiLevelType w:val="hybridMultilevel"/>
    <w:tmpl w:val="0F2C67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C5BFF"/>
    <w:multiLevelType w:val="hybridMultilevel"/>
    <w:tmpl w:val="73CCBAA6"/>
    <w:lvl w:ilvl="0" w:tplc="5900C7C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5071"/>
    <w:multiLevelType w:val="multilevel"/>
    <w:tmpl w:val="AB706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447100"/>
    <w:multiLevelType w:val="hybridMultilevel"/>
    <w:tmpl w:val="D144B4C4"/>
    <w:lvl w:ilvl="0" w:tplc="5DC6EF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B48"/>
    <w:multiLevelType w:val="multilevel"/>
    <w:tmpl w:val="F3A6ED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10844524">
    <w:abstractNumId w:val="5"/>
  </w:num>
  <w:num w:numId="2" w16cid:durableId="703140053">
    <w:abstractNumId w:val="10"/>
  </w:num>
  <w:num w:numId="3" w16cid:durableId="1540970841">
    <w:abstractNumId w:val="13"/>
  </w:num>
  <w:num w:numId="4" w16cid:durableId="95832891">
    <w:abstractNumId w:val="1"/>
  </w:num>
  <w:num w:numId="5" w16cid:durableId="821121934">
    <w:abstractNumId w:val="6"/>
  </w:num>
  <w:num w:numId="6" w16cid:durableId="500127227">
    <w:abstractNumId w:val="8"/>
  </w:num>
  <w:num w:numId="7" w16cid:durableId="2120904861">
    <w:abstractNumId w:val="15"/>
  </w:num>
  <w:num w:numId="8" w16cid:durableId="422651401">
    <w:abstractNumId w:val="16"/>
  </w:num>
  <w:num w:numId="9" w16cid:durableId="579216516">
    <w:abstractNumId w:val="20"/>
  </w:num>
  <w:num w:numId="10" w16cid:durableId="500043636">
    <w:abstractNumId w:val="7"/>
  </w:num>
  <w:num w:numId="11" w16cid:durableId="1907184331">
    <w:abstractNumId w:val="14"/>
  </w:num>
  <w:num w:numId="12" w16cid:durableId="130176949">
    <w:abstractNumId w:val="22"/>
  </w:num>
  <w:num w:numId="13" w16cid:durableId="753160934">
    <w:abstractNumId w:val="3"/>
  </w:num>
  <w:num w:numId="14" w16cid:durableId="648174054">
    <w:abstractNumId w:val="18"/>
  </w:num>
  <w:num w:numId="15" w16cid:durableId="789932133">
    <w:abstractNumId w:val="19"/>
  </w:num>
  <w:num w:numId="16" w16cid:durableId="1764105146">
    <w:abstractNumId w:val="2"/>
  </w:num>
  <w:num w:numId="17" w16cid:durableId="2042628233">
    <w:abstractNumId w:val="21"/>
  </w:num>
  <w:num w:numId="18" w16cid:durableId="791945035">
    <w:abstractNumId w:val="11"/>
  </w:num>
  <w:num w:numId="19" w16cid:durableId="1909421345">
    <w:abstractNumId w:val="17"/>
  </w:num>
  <w:num w:numId="20" w16cid:durableId="495465465">
    <w:abstractNumId w:val="9"/>
  </w:num>
  <w:num w:numId="21" w16cid:durableId="1693608302">
    <w:abstractNumId w:val="4"/>
  </w:num>
  <w:num w:numId="22" w16cid:durableId="1421367879">
    <w:abstractNumId w:val="0"/>
  </w:num>
  <w:num w:numId="23" w16cid:durableId="577790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B"/>
    <w:rsid w:val="0000456D"/>
    <w:rsid w:val="000129B8"/>
    <w:rsid w:val="000231AE"/>
    <w:rsid w:val="00042AE9"/>
    <w:rsid w:val="00056B42"/>
    <w:rsid w:val="000E1E6D"/>
    <w:rsid w:val="000E3A88"/>
    <w:rsid w:val="00131045"/>
    <w:rsid w:val="00131B8D"/>
    <w:rsid w:val="001662ED"/>
    <w:rsid w:val="001953D5"/>
    <w:rsid w:val="001A1711"/>
    <w:rsid w:val="001C7049"/>
    <w:rsid w:val="001D079F"/>
    <w:rsid w:val="001D1E1B"/>
    <w:rsid w:val="001E68DE"/>
    <w:rsid w:val="001F2D0E"/>
    <w:rsid w:val="001F2E62"/>
    <w:rsid w:val="00201E1B"/>
    <w:rsid w:val="002117AD"/>
    <w:rsid w:val="00223690"/>
    <w:rsid w:val="00271CD9"/>
    <w:rsid w:val="00284886"/>
    <w:rsid w:val="0029778C"/>
    <w:rsid w:val="002C1A5F"/>
    <w:rsid w:val="002D62AC"/>
    <w:rsid w:val="002F487A"/>
    <w:rsid w:val="003158A6"/>
    <w:rsid w:val="00351AC8"/>
    <w:rsid w:val="0037347E"/>
    <w:rsid w:val="003763E7"/>
    <w:rsid w:val="003A5A64"/>
    <w:rsid w:val="003C5253"/>
    <w:rsid w:val="003F0F32"/>
    <w:rsid w:val="004050C7"/>
    <w:rsid w:val="00446F17"/>
    <w:rsid w:val="0047360E"/>
    <w:rsid w:val="005032F7"/>
    <w:rsid w:val="0052054E"/>
    <w:rsid w:val="0053658E"/>
    <w:rsid w:val="00537820"/>
    <w:rsid w:val="00561E8E"/>
    <w:rsid w:val="00563063"/>
    <w:rsid w:val="0057267D"/>
    <w:rsid w:val="00581D38"/>
    <w:rsid w:val="00583FB0"/>
    <w:rsid w:val="00590CDD"/>
    <w:rsid w:val="005D06DF"/>
    <w:rsid w:val="005E30B4"/>
    <w:rsid w:val="00633551"/>
    <w:rsid w:val="00642F2C"/>
    <w:rsid w:val="00644114"/>
    <w:rsid w:val="00653151"/>
    <w:rsid w:val="00680F58"/>
    <w:rsid w:val="0068312E"/>
    <w:rsid w:val="00693237"/>
    <w:rsid w:val="006A31A3"/>
    <w:rsid w:val="006F641A"/>
    <w:rsid w:val="006F7E42"/>
    <w:rsid w:val="00700A03"/>
    <w:rsid w:val="00702AF1"/>
    <w:rsid w:val="0072336A"/>
    <w:rsid w:val="00725E05"/>
    <w:rsid w:val="00761E5B"/>
    <w:rsid w:val="00767F6E"/>
    <w:rsid w:val="00780AA3"/>
    <w:rsid w:val="00793ADA"/>
    <w:rsid w:val="00796061"/>
    <w:rsid w:val="007A5996"/>
    <w:rsid w:val="007D56E9"/>
    <w:rsid w:val="007D5C63"/>
    <w:rsid w:val="007D77EE"/>
    <w:rsid w:val="007E5B6C"/>
    <w:rsid w:val="00821AD8"/>
    <w:rsid w:val="008530D5"/>
    <w:rsid w:val="0085325D"/>
    <w:rsid w:val="008724A8"/>
    <w:rsid w:val="00887092"/>
    <w:rsid w:val="0089311D"/>
    <w:rsid w:val="008A25FB"/>
    <w:rsid w:val="008B5193"/>
    <w:rsid w:val="008D3E5E"/>
    <w:rsid w:val="008E1D75"/>
    <w:rsid w:val="009029BC"/>
    <w:rsid w:val="00906679"/>
    <w:rsid w:val="00915E4F"/>
    <w:rsid w:val="009345F0"/>
    <w:rsid w:val="009473CA"/>
    <w:rsid w:val="00952FEB"/>
    <w:rsid w:val="009600A3"/>
    <w:rsid w:val="009760EA"/>
    <w:rsid w:val="009D51D4"/>
    <w:rsid w:val="009E6D26"/>
    <w:rsid w:val="009F2D72"/>
    <w:rsid w:val="00A41F08"/>
    <w:rsid w:val="00A869A9"/>
    <w:rsid w:val="00A93187"/>
    <w:rsid w:val="00AB175F"/>
    <w:rsid w:val="00AC1ECF"/>
    <w:rsid w:val="00AC2EA8"/>
    <w:rsid w:val="00AE4859"/>
    <w:rsid w:val="00B01E90"/>
    <w:rsid w:val="00B10048"/>
    <w:rsid w:val="00B24D00"/>
    <w:rsid w:val="00B37601"/>
    <w:rsid w:val="00B50EFD"/>
    <w:rsid w:val="00BD472A"/>
    <w:rsid w:val="00BD633D"/>
    <w:rsid w:val="00BD6C3A"/>
    <w:rsid w:val="00C26101"/>
    <w:rsid w:val="00C33F33"/>
    <w:rsid w:val="00C95723"/>
    <w:rsid w:val="00CA318F"/>
    <w:rsid w:val="00CE29A1"/>
    <w:rsid w:val="00CF7FF2"/>
    <w:rsid w:val="00D056A9"/>
    <w:rsid w:val="00D22E2A"/>
    <w:rsid w:val="00D25578"/>
    <w:rsid w:val="00DA03E3"/>
    <w:rsid w:val="00DD01C4"/>
    <w:rsid w:val="00DF7F10"/>
    <w:rsid w:val="00E07A7B"/>
    <w:rsid w:val="00E23F64"/>
    <w:rsid w:val="00E33A9E"/>
    <w:rsid w:val="00E43F5F"/>
    <w:rsid w:val="00E44447"/>
    <w:rsid w:val="00E5555C"/>
    <w:rsid w:val="00E659BC"/>
    <w:rsid w:val="00E76CC1"/>
    <w:rsid w:val="00E97696"/>
    <w:rsid w:val="00EC55E0"/>
    <w:rsid w:val="00F01C6C"/>
    <w:rsid w:val="00F27E1F"/>
    <w:rsid w:val="00F37E23"/>
    <w:rsid w:val="00F7022D"/>
    <w:rsid w:val="00F72EBE"/>
    <w:rsid w:val="00F971B9"/>
    <w:rsid w:val="00FA3D6C"/>
    <w:rsid w:val="00FB12FA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DC13"/>
  <w15:docId w15:val="{BD134979-6EBC-4649-99B6-B1B75B7A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2"/>
      <w:sz w:val="22"/>
      <w:szCs w:val="24"/>
    </w:rPr>
  </w:style>
  <w:style w:type="paragraph" w:styleId="Ttulo1">
    <w:name w:val="heading 1"/>
    <w:basedOn w:val="Normal"/>
    <w:link w:val="Ttulo1Car"/>
    <w:uiPriority w:val="1"/>
    <w:qFormat/>
    <w:rsid w:val="001A5C45"/>
    <w:pPr>
      <w:suppressAutoHyphens w:val="0"/>
      <w:ind w:left="221"/>
      <w:jc w:val="both"/>
      <w:outlineLvl w:val="0"/>
    </w:pPr>
    <w:rPr>
      <w:rFonts w:eastAsia="Arial" w:cs="Arial"/>
      <w:b/>
      <w:bCs/>
      <w:kern w:val="0"/>
      <w:szCs w:val="22"/>
      <w:lang w:eastAsia="en-US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1A5C45"/>
    <w:pPr>
      <w:suppressAutoHyphens w:val="0"/>
      <w:ind w:left="581"/>
      <w:outlineLvl w:val="1"/>
    </w:pPr>
    <w:rPr>
      <w:rFonts w:eastAsia="Arial" w:cs="Arial"/>
      <w:b/>
      <w:bCs/>
      <w:i/>
      <w:kern w:val="0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qFormat/>
    <w:rsid w:val="001A5C4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1"/>
    <w:semiHidden/>
    <w:qFormat/>
    <w:rsid w:val="001A5C45"/>
    <w:rPr>
      <w:rFonts w:ascii="Arial" w:eastAsia="Arial" w:hAnsi="Arial" w:cs="Arial"/>
      <w:b/>
      <w:bCs/>
      <w:i/>
      <w:sz w:val="22"/>
      <w:szCs w:val="22"/>
      <w:lang w:eastAsia="en-US"/>
    </w:rPr>
  </w:style>
  <w:style w:type="character" w:customStyle="1" w:styleId="EnlacedeInternet">
    <w:name w:val="Enlace de Internet"/>
    <w:qFormat/>
    <w:rsid w:val="001A5C45"/>
    <w:rPr>
      <w:strike w:val="0"/>
      <w:dstrike w:val="0"/>
      <w:color w:val="4C6F99"/>
      <w:u w:val="none"/>
      <w:effect w:val="none"/>
    </w:rPr>
  </w:style>
  <w:style w:type="character" w:styleId="Hipervnculovisitado">
    <w:name w:val="FollowedHyperlink"/>
    <w:uiPriority w:val="99"/>
    <w:semiHidden/>
    <w:unhideWhenUsed/>
    <w:qFormat/>
    <w:rsid w:val="001A5C45"/>
    <w:rPr>
      <w:color w:val="800080"/>
      <w:u w:val="single"/>
    </w:rPr>
  </w:style>
  <w:style w:type="character" w:customStyle="1" w:styleId="EncabezadoCar">
    <w:name w:val="Encabezado Car"/>
    <w:link w:val="Encabezado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PiedepginaCar">
    <w:name w:val="Pie de página Car"/>
    <w:link w:val="Piedepgina"/>
    <w:uiPriority w:val="99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TextoindependienteCar">
    <w:name w:val="Texto independiente Car"/>
    <w:link w:val="Textoindependiente"/>
    <w:uiPriority w:val="1"/>
    <w:qFormat/>
    <w:rsid w:val="001A5C45"/>
    <w:rPr>
      <w:rFonts w:ascii="Arial" w:eastAsia="Lucida Sans Unicode" w:hAnsi="Arial"/>
      <w:kern w:val="2"/>
      <w:sz w:val="22"/>
      <w:szCs w:val="24"/>
      <w:lang w:val="es-ES"/>
    </w:rPr>
  </w:style>
  <w:style w:type="character" w:customStyle="1" w:styleId="WW8Num1z6">
    <w:name w:val="WW8Num1z6"/>
    <w:qFormat/>
    <w:rsid w:val="001A5C45"/>
  </w:style>
  <w:style w:type="character" w:customStyle="1" w:styleId="WW8Num1z3">
    <w:name w:val="WW8Num1z3"/>
    <w:qFormat/>
    <w:rsid w:val="001A5C45"/>
  </w:style>
  <w:style w:type="character" w:customStyle="1" w:styleId="EnlladInternet">
    <w:name w:val="Enllaç d'Internet"/>
    <w:qFormat/>
    <w:rsid w:val="003213A9"/>
    <w:rPr>
      <w:strike w:val="0"/>
      <w:dstrike w:val="0"/>
      <w:color w:val="4C6F99"/>
      <w:u w:val="none"/>
    </w:rPr>
  </w:style>
  <w:style w:type="character" w:customStyle="1" w:styleId="markedcontent">
    <w:name w:val="markedcontent"/>
    <w:basedOn w:val="Fuentedeprrafopredeter"/>
    <w:qFormat/>
    <w:rsid w:val="001241F0"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paragraph" w:styleId="Sinespaciado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2"/>
      <w:sz w:val="22"/>
      <w:szCs w:val="24"/>
      <w:lang w:val="es-ES"/>
    </w:rPr>
  </w:style>
  <w:style w:type="paragraph" w:styleId="Prrafodelista">
    <w:name w:val="List Paragraph"/>
    <w:basedOn w:val="Normal"/>
    <w:link w:val="PrrafodelistaCar"/>
    <w:qFormat/>
    <w:rsid w:val="006C7420"/>
    <w:pPr>
      <w:ind w:left="708"/>
    </w:pPr>
  </w:style>
  <w:style w:type="paragraph" w:customStyle="1" w:styleId="Default">
    <w:name w:val="Default"/>
    <w:qFormat/>
    <w:rsid w:val="00D74E05"/>
    <w:rPr>
      <w:rFonts w:ascii="Liberation Sans" w:hAnsi="Liberation Sans" w:cs="Liberation Sans"/>
      <w:color w:val="000000"/>
      <w:sz w:val="24"/>
      <w:szCs w:val="24"/>
    </w:rPr>
  </w:style>
  <w:style w:type="paragraph" w:styleId="TDC1">
    <w:name w:val="toc 1"/>
    <w:basedOn w:val="Normal"/>
    <w:autoRedefine/>
    <w:uiPriority w:val="1"/>
    <w:semiHidden/>
    <w:unhideWhenUsed/>
    <w:qFormat/>
    <w:rsid w:val="001A5C45"/>
    <w:pPr>
      <w:suppressAutoHyphens w:val="0"/>
      <w:spacing w:before="277"/>
      <w:ind w:left="221"/>
    </w:pPr>
    <w:rPr>
      <w:rFonts w:eastAsia="Arial" w:cs="Arial"/>
      <w:b/>
      <w:bCs/>
      <w:kern w:val="0"/>
      <w:szCs w:val="22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1A5C45"/>
    <w:pPr>
      <w:suppressAutoHyphens w:val="0"/>
      <w:ind w:left="461"/>
    </w:pPr>
    <w:rPr>
      <w:rFonts w:eastAsia="Arial" w:cs="Arial"/>
      <w:kern w:val="0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A5C45"/>
    <w:pPr>
      <w:suppressAutoHyphens w:val="0"/>
    </w:pPr>
    <w:rPr>
      <w:rFonts w:eastAsia="Arial" w:cs="Arial"/>
      <w:kern w:val="0"/>
      <w:szCs w:val="22"/>
      <w:lang w:eastAsia="en-US"/>
    </w:rPr>
  </w:style>
  <w:style w:type="paragraph" w:customStyle="1" w:styleId="toa">
    <w:name w:val="toa"/>
    <w:basedOn w:val="Normal"/>
    <w:qFormat/>
    <w:rsid w:val="001A5C45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eastAsia="zh-CN"/>
    </w:rPr>
  </w:style>
  <w:style w:type="paragraph" w:customStyle="1" w:styleId="Pargrafdellista">
    <w:name w:val="Paràgraf de llista"/>
    <w:basedOn w:val="Normal"/>
    <w:qFormat/>
    <w:rsid w:val="001A5C45"/>
    <w:pPr>
      <w:widowControl/>
      <w:suppressAutoHyphens w:val="0"/>
      <w:ind w:left="708"/>
    </w:pPr>
    <w:rPr>
      <w:rFonts w:ascii="Times New Roman" w:eastAsia="Times New Roman" w:hAnsi="Times New Roman"/>
      <w:kern w:val="0"/>
      <w:sz w:val="24"/>
      <w:lang w:eastAsia="es-ES"/>
    </w:rPr>
  </w:style>
  <w:style w:type="paragraph" w:customStyle="1" w:styleId="Textoindependiente31">
    <w:name w:val="Texto independiente 31"/>
    <w:basedOn w:val="Normal"/>
    <w:qFormat/>
    <w:rsid w:val="001A5C45"/>
    <w:pPr>
      <w:widowControl/>
      <w:jc w:val="both"/>
    </w:pPr>
    <w:rPr>
      <w:rFonts w:eastAsia="Times New Roman" w:cs="Arial"/>
      <w:color w:val="000000"/>
      <w:kern w:val="0"/>
      <w:szCs w:val="22"/>
      <w:lang w:eastAsia="zh-CN"/>
    </w:rPr>
  </w:style>
  <w:style w:type="paragraph" w:customStyle="1" w:styleId="Pa8">
    <w:name w:val="Pa8"/>
    <w:basedOn w:val="Default"/>
    <w:next w:val="Default"/>
    <w:uiPriority w:val="99"/>
    <w:qFormat/>
    <w:rsid w:val="001A5C45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3213A9"/>
    <w:pPr>
      <w:spacing w:line="201" w:lineRule="atLeast"/>
    </w:pPr>
    <w:rPr>
      <w:rFonts w:ascii="Arial" w:hAnsi="Arial" w:cs="Arial"/>
      <w:color w:val="auto"/>
    </w:rPr>
  </w:style>
  <w:style w:type="paragraph" w:customStyle="1" w:styleId="DocumentMap">
    <w:name w:val="DocumentMap"/>
    <w:qFormat/>
    <w:rPr>
      <w:rFonts w:eastAsia="Cambria Math"/>
      <w:lang w:val="es-ES" w:eastAsia="es-ES"/>
    </w:rPr>
  </w:style>
  <w:style w:type="table" w:styleId="Tablaconcuadrcula">
    <w:name w:val="Table Grid"/>
    <w:basedOn w:val="Tablanormal"/>
    <w:uiPriority w:val="39"/>
    <w:rsid w:val="001A5C45"/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A5C45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nhideWhenUsed/>
    <w:rsid w:val="00642F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2F2C"/>
    <w:rPr>
      <w:color w:val="605E5C"/>
      <w:shd w:val="clear" w:color="auto" w:fill="E1DFDD"/>
    </w:rPr>
  </w:style>
  <w:style w:type="character" w:customStyle="1" w:styleId="PrrafodelistaCar">
    <w:name w:val="Párrafo de lista Car"/>
    <w:basedOn w:val="Fuentedeprrafopredeter"/>
    <w:link w:val="Prrafodelista"/>
    <w:locked/>
    <w:rsid w:val="00B37601"/>
    <w:rPr>
      <w:rFonts w:ascii="Arial" w:eastAsia="Lucida Sans Unicode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3" ma:contentTypeDescription="Crear nuevo documento." ma:contentTypeScope="" ma:versionID="1be939829b9a3663c9d3f8504c5680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4b850dac7efff60b34ee57a8b6e1e2a0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94439-B057-4891-994A-89C6DCD52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EA045-9CA0-4CFC-9E3F-5EA118FA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25F58-455E-4DAF-981C-C9DD25904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dc:description/>
  <cp:lastModifiedBy>Óscar Ciuró Fortuny</cp:lastModifiedBy>
  <cp:revision>2</cp:revision>
  <cp:lastPrinted>1899-12-31T23:00:00Z</cp:lastPrinted>
  <dcterms:created xsi:type="dcterms:W3CDTF">2026-05-18T06:24:00Z</dcterms:created>
  <dcterms:modified xsi:type="dcterms:W3CDTF">2026-05-18T06:24:00Z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0x010100022BD9D752F80B4AA5068ABDFD0E837B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