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DA2C" w14:textId="77777777" w:rsidR="00C2617A" w:rsidRDefault="00C2617A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FCB947F" w14:textId="44B0B1D4" w:rsidR="00A858A8" w:rsidRPr="00C237D6" w:rsidRDefault="00A858A8" w:rsidP="00A858A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C237D6">
        <w:rPr>
          <w:rFonts w:ascii="Arial" w:hAnsi="Arial" w:cs="Arial"/>
          <w:b/>
          <w:sz w:val="22"/>
          <w:szCs w:val="22"/>
          <w:u w:val="single"/>
        </w:rPr>
        <w:t>ANNEX NÚM. 2.1</w:t>
      </w:r>
    </w:p>
    <w:p w14:paraId="100C74D3" w14:textId="77777777" w:rsidR="00A858A8" w:rsidRPr="00C237D6" w:rsidRDefault="00A858A8" w:rsidP="00A858A8">
      <w:pPr>
        <w:rPr>
          <w:rFonts w:ascii="Arial" w:hAnsi="Arial" w:cs="Arial"/>
          <w:sz w:val="22"/>
          <w:szCs w:val="22"/>
        </w:rPr>
      </w:pPr>
    </w:p>
    <w:p w14:paraId="48EA8E54" w14:textId="77777777" w:rsidR="00A858A8" w:rsidRPr="00C237D6" w:rsidRDefault="00A858A8" w:rsidP="00A858A8">
      <w:pPr>
        <w:jc w:val="center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  <w:r w:rsidRPr="00C237D6">
        <w:rPr>
          <w:rFonts w:ascii="Arial" w:hAnsi="Arial" w:cs="Arial"/>
          <w:b/>
          <w:iCs/>
          <w:sz w:val="22"/>
          <w:szCs w:val="22"/>
          <w:u w:val="single"/>
        </w:rPr>
        <w:t>MODEL DE PROPOSTA ECONÒMICA I DE REFERÈNCIES  QUINA VALORACIÓ DEPÈN DE FÓRMULES AUTOMÀTIQUES</w:t>
      </w:r>
    </w:p>
    <w:p w14:paraId="696317E3" w14:textId="77777777" w:rsidR="00A858A8" w:rsidRPr="00C237D6" w:rsidRDefault="00A858A8" w:rsidP="00A858A8">
      <w:pPr>
        <w:rPr>
          <w:rFonts w:ascii="Arial" w:hAnsi="Arial" w:cs="Arial"/>
          <w:i/>
          <w:sz w:val="22"/>
          <w:szCs w:val="22"/>
        </w:rPr>
      </w:pPr>
    </w:p>
    <w:p w14:paraId="19984479" w14:textId="77777777" w:rsidR="00A858A8" w:rsidRPr="00C237D6" w:rsidRDefault="00A858A8" w:rsidP="00A858A8">
      <w:pPr>
        <w:rPr>
          <w:rFonts w:ascii="Arial" w:hAnsi="Arial" w:cs="Arial"/>
          <w:i/>
          <w:sz w:val="22"/>
          <w:szCs w:val="22"/>
        </w:rPr>
      </w:pPr>
    </w:p>
    <w:p w14:paraId="018783BE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>
              <w:default w:val="El/la Sr./Sra. "/>
            </w:textInput>
          </w:ffData>
        </w:fldChar>
      </w:r>
      <w:bookmarkStart w:id="0" w:name="Texto54"/>
      <w:r>
        <w:rPr>
          <w:rFonts w:ascii="Arial" w:hAnsi="Arial" w:cs="Arial"/>
          <w:iCs/>
          <w:sz w:val="22"/>
          <w:szCs w:val="22"/>
        </w:rPr>
        <w:instrText xml:space="preserve"> FORMTEXT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noProof/>
          <w:sz w:val="22"/>
          <w:szCs w:val="22"/>
        </w:rPr>
        <w:t xml:space="preserve">El/la Sr./Sra. </w:t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C237D6">
        <w:rPr>
          <w:rFonts w:ascii="Arial" w:hAnsi="Arial" w:cs="Arial"/>
          <w:iCs/>
          <w:sz w:val="22"/>
          <w:szCs w:val="22"/>
        </w:rPr>
        <w:t xml:space="preserve"> </w:t>
      </w:r>
      <w:r w:rsidRPr="00C237D6">
        <w:rPr>
          <w:rFonts w:ascii="Arial" w:hAnsi="Arial" w:cs="Arial"/>
          <w:iCs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C237D6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C237D6">
        <w:rPr>
          <w:rFonts w:ascii="Arial" w:hAnsi="Arial" w:cs="Arial"/>
          <w:iCs/>
          <w:sz w:val="22"/>
          <w:szCs w:val="22"/>
        </w:rPr>
      </w:r>
      <w:r w:rsidRPr="00C237D6">
        <w:rPr>
          <w:rFonts w:ascii="Arial" w:hAnsi="Arial" w:cs="Arial"/>
          <w:iCs/>
          <w:sz w:val="22"/>
          <w:szCs w:val="22"/>
        </w:rPr>
        <w:fldChar w:fldCharType="separate"/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237D6">
        <w:rPr>
          <w:rFonts w:ascii="Arial" w:hAnsi="Arial" w:cs="Arial"/>
          <w:iCs/>
          <w:sz w:val="22"/>
          <w:szCs w:val="22"/>
        </w:rPr>
        <w:t xml:space="preserve">amb residència a </w:t>
      </w:r>
      <w:r w:rsidRPr="00C237D6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C237D6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C237D6">
        <w:rPr>
          <w:rFonts w:ascii="Arial" w:hAnsi="Arial" w:cs="Arial"/>
          <w:iCs/>
          <w:sz w:val="22"/>
          <w:szCs w:val="22"/>
        </w:rPr>
      </w:r>
      <w:r w:rsidRPr="00C237D6">
        <w:rPr>
          <w:rFonts w:ascii="Arial" w:hAnsi="Arial" w:cs="Arial"/>
          <w:iCs/>
          <w:sz w:val="22"/>
          <w:szCs w:val="22"/>
        </w:rPr>
        <w:fldChar w:fldCharType="separate"/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C237D6">
        <w:rPr>
          <w:rFonts w:ascii="Arial" w:hAnsi="Arial" w:cs="Arial"/>
          <w:iCs/>
          <w:sz w:val="22"/>
          <w:szCs w:val="22"/>
        </w:rPr>
        <w:t xml:space="preserve"> carrer </w:t>
      </w:r>
      <w:r w:rsidRPr="00C237D6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C237D6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C237D6">
        <w:rPr>
          <w:rFonts w:ascii="Arial" w:hAnsi="Arial" w:cs="Arial"/>
          <w:iCs/>
          <w:sz w:val="22"/>
          <w:szCs w:val="22"/>
        </w:rPr>
      </w:r>
      <w:r w:rsidRPr="00C237D6">
        <w:rPr>
          <w:rFonts w:ascii="Arial" w:hAnsi="Arial" w:cs="Arial"/>
          <w:iCs/>
          <w:sz w:val="22"/>
          <w:szCs w:val="22"/>
        </w:rPr>
        <w:fldChar w:fldCharType="separate"/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fldChar w:fldCharType="end"/>
      </w:r>
      <w:bookmarkEnd w:id="2"/>
      <w:r w:rsidRPr="00C237D6">
        <w:rPr>
          <w:rFonts w:ascii="Arial" w:hAnsi="Arial" w:cs="Arial"/>
          <w:iCs/>
          <w:sz w:val="22"/>
          <w:szCs w:val="22"/>
        </w:rPr>
        <w:t xml:space="preserve"> núm. </w:t>
      </w:r>
      <w:r w:rsidRPr="00C237D6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C237D6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C237D6">
        <w:rPr>
          <w:rFonts w:ascii="Arial" w:hAnsi="Arial" w:cs="Arial"/>
          <w:iCs/>
          <w:sz w:val="22"/>
          <w:szCs w:val="22"/>
        </w:rPr>
      </w:r>
      <w:r w:rsidRPr="00C237D6">
        <w:rPr>
          <w:rFonts w:ascii="Arial" w:hAnsi="Arial" w:cs="Arial"/>
          <w:iCs/>
          <w:sz w:val="22"/>
          <w:szCs w:val="22"/>
        </w:rPr>
        <w:fldChar w:fldCharType="separate"/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fldChar w:fldCharType="end"/>
      </w:r>
      <w:bookmarkEnd w:id="3"/>
      <w:r w:rsidRPr="00C237D6">
        <w:rPr>
          <w:rFonts w:ascii="Arial" w:hAnsi="Arial" w:cs="Arial"/>
          <w:iCs/>
          <w:sz w:val="22"/>
          <w:szCs w:val="22"/>
        </w:rPr>
        <w:t xml:space="preserve"> assabentat de l’anunci publicat al </w:t>
      </w:r>
      <w:r w:rsidRPr="00C237D6">
        <w:rPr>
          <w:rFonts w:ascii="Arial" w:hAnsi="Arial" w:cs="Arial"/>
          <w:iCs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4" w:name="Texto58"/>
      <w:r w:rsidRPr="00C237D6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C237D6">
        <w:rPr>
          <w:rFonts w:ascii="Arial" w:hAnsi="Arial" w:cs="Arial"/>
          <w:iCs/>
          <w:sz w:val="22"/>
          <w:szCs w:val="22"/>
        </w:rPr>
      </w:r>
      <w:r w:rsidRPr="00C237D6">
        <w:rPr>
          <w:rFonts w:ascii="Arial" w:hAnsi="Arial" w:cs="Arial"/>
          <w:iCs/>
          <w:sz w:val="22"/>
          <w:szCs w:val="22"/>
        </w:rPr>
        <w:fldChar w:fldCharType="separate"/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fldChar w:fldCharType="end"/>
      </w:r>
      <w:bookmarkEnd w:id="4"/>
      <w:r w:rsidRPr="00C237D6">
        <w:rPr>
          <w:rFonts w:ascii="Arial" w:hAnsi="Arial" w:cs="Arial"/>
          <w:iCs/>
          <w:sz w:val="22"/>
          <w:szCs w:val="22"/>
        </w:rPr>
        <w:t xml:space="preserve"> i de les condicions i requisits que s’exigeixen per a l’adjudicació del contracte de SERVEIS DE CONSTRUCCIÓ DE LLIBRERIES I SEQÜENCIACIÓ DIRECTA D’RNA MITJANÇANT TECNOLOGIA NANOPORE PER AL PROJECTE A-20621 DE LA FUNDACIÓ DE RECERCA CLÍNIC BARCELONA – INSTITUT D’INVESTIGACIONS BIOMÈDIQUES AUGUST PI I SUNYER (FRCB-IDIBAPS), amb número d’Expedient F26.033CN, es compromet en nom (propi o de l’empresa que representa) </w:t>
      </w:r>
      <w:r w:rsidRPr="00C237D6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C237D6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C237D6">
        <w:rPr>
          <w:rFonts w:ascii="Arial" w:hAnsi="Arial" w:cs="Arial"/>
          <w:iCs/>
          <w:sz w:val="22"/>
          <w:szCs w:val="22"/>
        </w:rPr>
      </w:r>
      <w:r w:rsidRPr="00C237D6">
        <w:rPr>
          <w:rFonts w:ascii="Arial" w:hAnsi="Arial" w:cs="Arial"/>
          <w:iCs/>
          <w:sz w:val="22"/>
          <w:szCs w:val="22"/>
        </w:rPr>
        <w:fldChar w:fldCharType="separate"/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t> </w:t>
      </w:r>
      <w:r w:rsidRPr="00C237D6">
        <w:rPr>
          <w:rFonts w:ascii="Arial" w:hAnsi="Arial" w:cs="Arial"/>
          <w:iCs/>
          <w:sz w:val="22"/>
          <w:szCs w:val="22"/>
        </w:rPr>
        <w:fldChar w:fldCharType="end"/>
      </w:r>
      <w:r w:rsidRPr="00C237D6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 </w:t>
      </w:r>
    </w:p>
    <w:p w14:paraId="46D5C2D3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</w:p>
    <w:p w14:paraId="119FF857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</w:p>
    <w:p w14:paraId="4106DED2" w14:textId="77777777" w:rsidR="00A858A8" w:rsidRPr="00C237D6" w:rsidRDefault="00A858A8" w:rsidP="00A858A8">
      <w:pPr>
        <w:pStyle w:val="Sangradetextonormal"/>
        <w:numPr>
          <w:ilvl w:val="0"/>
          <w:numId w:val="1"/>
        </w:numPr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C237D6">
        <w:rPr>
          <w:rFonts w:ascii="Arial" w:hAnsi="Arial" w:cs="Arial"/>
          <w:b/>
          <w:bCs/>
          <w:iCs/>
          <w:sz w:val="22"/>
          <w:szCs w:val="22"/>
        </w:rPr>
        <w:t>OFERTA ECONÒMICA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F9F077D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742"/>
        <w:gridCol w:w="2296"/>
        <w:gridCol w:w="2067"/>
      </w:tblGrid>
      <w:tr w:rsidR="00A858A8" w:rsidRPr="00C237D6" w14:paraId="03117B61" w14:textId="77777777" w:rsidTr="00317956">
        <w:trPr>
          <w:jc w:val="center"/>
        </w:trPr>
        <w:tc>
          <w:tcPr>
            <w:tcW w:w="2617" w:type="dxa"/>
            <w:shd w:val="clear" w:color="auto" w:fill="E0E0E0"/>
          </w:tcPr>
          <w:p w14:paraId="52EF2126" w14:textId="77777777" w:rsidR="00A858A8" w:rsidRPr="00C237D6" w:rsidRDefault="00A858A8" w:rsidP="0031795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37D6">
              <w:rPr>
                <w:rFonts w:ascii="Arial" w:hAnsi="Arial" w:cs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1742" w:type="dxa"/>
            <w:shd w:val="clear" w:color="auto" w:fill="E0E0E0"/>
          </w:tcPr>
          <w:p w14:paraId="3AD7875F" w14:textId="77777777" w:rsidR="00A858A8" w:rsidRPr="00C237D6" w:rsidRDefault="00A858A8" w:rsidP="0031795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37D6">
              <w:rPr>
                <w:rFonts w:ascii="Arial" w:hAnsi="Arial" w:cs="Arial"/>
                <w:b/>
                <w:i/>
                <w:sz w:val="22"/>
                <w:szCs w:val="22"/>
              </w:rPr>
              <w:t>PREU OFERT (IVA exclòs)</w:t>
            </w:r>
          </w:p>
        </w:tc>
        <w:tc>
          <w:tcPr>
            <w:tcW w:w="2296" w:type="dxa"/>
            <w:shd w:val="clear" w:color="auto" w:fill="E0E0E0"/>
          </w:tcPr>
          <w:p w14:paraId="797115CF" w14:textId="77777777" w:rsidR="00A858A8" w:rsidRPr="00C237D6" w:rsidRDefault="00A858A8" w:rsidP="0031795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37D6">
              <w:rPr>
                <w:rFonts w:ascii="Arial" w:hAnsi="Arial" w:cs="Arial"/>
                <w:b/>
                <w:i/>
                <w:sz w:val="22"/>
                <w:szCs w:val="22"/>
              </w:rPr>
              <w:t>Import de l’IVA</w:t>
            </w:r>
          </w:p>
        </w:tc>
        <w:tc>
          <w:tcPr>
            <w:tcW w:w="2067" w:type="dxa"/>
            <w:shd w:val="clear" w:color="auto" w:fill="E0E0E0"/>
          </w:tcPr>
          <w:p w14:paraId="025E9F4A" w14:textId="77777777" w:rsidR="00A858A8" w:rsidRPr="00C237D6" w:rsidRDefault="00A858A8" w:rsidP="00317956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37D6">
              <w:rPr>
                <w:rFonts w:ascii="Arial" w:hAnsi="Arial" w:cs="Arial"/>
                <w:b/>
                <w:i/>
                <w:sz w:val="22"/>
                <w:szCs w:val="22"/>
              </w:rPr>
              <w:t>PREU TOTAL   OFERT (IVA inclòs)</w:t>
            </w:r>
          </w:p>
        </w:tc>
      </w:tr>
      <w:tr w:rsidR="00A858A8" w:rsidRPr="00C237D6" w14:paraId="20B6DF04" w14:textId="77777777" w:rsidTr="00317956">
        <w:trPr>
          <w:trHeight w:val="73"/>
          <w:jc w:val="center"/>
        </w:trPr>
        <w:tc>
          <w:tcPr>
            <w:tcW w:w="2617" w:type="dxa"/>
          </w:tcPr>
          <w:p w14:paraId="50B6F322" w14:textId="77777777" w:rsidR="00A858A8" w:rsidRPr="00C237D6" w:rsidRDefault="00A858A8" w:rsidP="00317956">
            <w:pPr>
              <w:pStyle w:val="Sangradetextonormal"/>
              <w:ind w:left="0" w:firstLine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237D6">
              <w:rPr>
                <w:rFonts w:ascii="Arial" w:hAnsi="Arial" w:cs="Arial"/>
                <w:iCs/>
                <w:sz w:val="22"/>
                <w:szCs w:val="22"/>
              </w:rPr>
              <w:t xml:space="preserve">LOT 1: Construcció de llibreries i seqüenciació directa d’ARN mitjançant tecnologia Nanopore (Direct RNA sequencing) </w:t>
            </w:r>
          </w:p>
        </w:tc>
        <w:tc>
          <w:tcPr>
            <w:tcW w:w="1742" w:type="dxa"/>
          </w:tcPr>
          <w:p w14:paraId="159A475A" w14:textId="77777777" w:rsidR="00A858A8" w:rsidRPr="00C237D6" w:rsidRDefault="00A858A8" w:rsidP="00317956">
            <w:pPr>
              <w:pStyle w:val="Sangradetextonormal"/>
              <w:ind w:left="0" w:firstLine="0"/>
              <w:rPr>
                <w:rFonts w:ascii="Arial" w:hAnsi="Arial" w:cs="Arial"/>
                <w:i/>
                <w:sz w:val="22"/>
                <w:szCs w:val="22"/>
              </w:rPr>
            </w:pPr>
            <w:r w:rsidRPr="00C237D6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" w:name="Texto61"/>
            <w:r w:rsidRPr="00C237D6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96" w:type="dxa"/>
            <w:shd w:val="clear" w:color="auto" w:fill="E0E0E0"/>
          </w:tcPr>
          <w:p w14:paraId="5AAFF806" w14:textId="77777777" w:rsidR="00A858A8" w:rsidRPr="00C237D6" w:rsidRDefault="00A858A8" w:rsidP="00317956">
            <w:pPr>
              <w:pStyle w:val="Sangradetextonormal"/>
              <w:ind w:left="0" w:firstLine="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" w:name="Texto62"/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C237D6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  <w:r w:rsidRPr="00C237D6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  <w:tc>
          <w:tcPr>
            <w:tcW w:w="2067" w:type="dxa"/>
            <w:shd w:val="clear" w:color="auto" w:fill="E0E0E0"/>
          </w:tcPr>
          <w:p w14:paraId="2BCADE17" w14:textId="77777777" w:rsidR="00A858A8" w:rsidRPr="00C237D6" w:rsidRDefault="00A858A8" w:rsidP="00317956">
            <w:pPr>
              <w:pStyle w:val="Sangradetextonormal"/>
              <w:ind w:left="0" w:firstLine="0"/>
              <w:rPr>
                <w:rFonts w:ascii="Arial" w:hAnsi="Arial" w:cs="Arial"/>
                <w:i/>
                <w:sz w:val="22"/>
                <w:szCs w:val="22"/>
              </w:rPr>
            </w:pPr>
            <w:r w:rsidRPr="00BB6DF7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" w:name="Texto63"/>
            <w:r w:rsidRPr="00BB6DF7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C237D6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  <w:t> </w:t>
            </w:r>
            <w:r w:rsidRPr="00BB6DF7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"/>
            <w:r w:rsidRPr="00C237D6">
              <w:rPr>
                <w:rFonts w:ascii="Arial" w:hAnsi="Arial" w:cs="Arial"/>
                <w:i/>
                <w:sz w:val="22"/>
                <w:szCs w:val="22"/>
              </w:rPr>
              <w:t>€</w:t>
            </w:r>
          </w:p>
        </w:tc>
      </w:tr>
    </w:tbl>
    <w:p w14:paraId="22965AF2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</w:p>
    <w:p w14:paraId="7D2BBC1E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  <w:r w:rsidRPr="00C237D6">
        <w:rPr>
          <w:rFonts w:ascii="Arial" w:hAnsi="Arial" w:cs="Arial"/>
          <w:b/>
          <w:bCs/>
          <w:i/>
          <w:iCs/>
          <w:sz w:val="22"/>
          <w:szCs w:val="22"/>
        </w:rPr>
        <w:t>Amb el detall indicat a l’Annex 2.2 del PCAP</w:t>
      </w:r>
    </w:p>
    <w:p w14:paraId="11DCD2AC" w14:textId="77777777" w:rsidR="00A858A8" w:rsidRPr="00C237D6" w:rsidRDefault="00A858A8" w:rsidP="00A858A8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</w:p>
    <w:p w14:paraId="5F8AC90E" w14:textId="77777777" w:rsidR="00A858A8" w:rsidRPr="00CF0B86" w:rsidRDefault="00A858A8" w:rsidP="00A858A8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6A4FFD3E" w14:textId="77777777" w:rsidR="00A858A8" w:rsidRPr="00B17144" w:rsidRDefault="00A858A8" w:rsidP="00A858A8">
      <w:pPr>
        <w:pStyle w:val="Sangradetextonormal"/>
        <w:numPr>
          <w:ilvl w:val="0"/>
          <w:numId w:val="1"/>
        </w:numPr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CRITERIS DE QUALITAT </w:t>
      </w:r>
      <w:r w:rsidRPr="00B17144">
        <w:rPr>
          <w:rFonts w:ascii="Arial" w:hAnsi="Arial" w:cs="Arial"/>
          <w:b/>
          <w:bCs/>
          <w:iCs/>
          <w:sz w:val="22"/>
          <w:szCs w:val="22"/>
        </w:rPr>
        <w:t>AVALUABLES AUTOMÀTICAMENT</w:t>
      </w:r>
      <w:r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19B32797" w14:textId="77777777" w:rsidR="00A858A8" w:rsidRPr="00B17144" w:rsidRDefault="00A858A8" w:rsidP="00A858A8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9028D32" w14:textId="77777777" w:rsidR="00A858A8" w:rsidRDefault="00A858A8" w:rsidP="00A858A8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B17144">
        <w:rPr>
          <w:rFonts w:ascii="Arial" w:hAnsi="Arial" w:cs="Arial"/>
          <w:b/>
          <w:bCs/>
          <w:iCs/>
          <w:sz w:val="22"/>
          <w:szCs w:val="22"/>
        </w:rPr>
        <w:t>- Millora dels terminis d’execució:</w:t>
      </w:r>
    </w:p>
    <w:p w14:paraId="41EF79A0" w14:textId="77777777" w:rsidR="00A858A8" w:rsidRDefault="00A858A8" w:rsidP="00A858A8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B19CD63" w14:textId="77777777" w:rsidR="00A858A8" w:rsidRPr="00B17144" w:rsidRDefault="00A858A8" w:rsidP="00A858A8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B17144">
        <w:rPr>
          <w:rFonts w:ascii="Arial" w:hAnsi="Arial" w:cs="Arial"/>
          <w:iCs/>
          <w:sz w:val="22"/>
          <w:szCs w:val="22"/>
        </w:rPr>
        <w:t xml:space="preserve">El licitador ofereix el següent termini per a l’entrega de les dades de seqüenciació, per sota del termini màxim establert de 21 naturals des de la recepció de la corresponent tanda de mostres: </w:t>
      </w:r>
      <w:r w:rsidRPr="00B17144">
        <w:rPr>
          <w:rFonts w:ascii="Arial" w:hAnsi="Arial" w:cs="Arial"/>
          <w:b/>
          <w:bCs/>
          <w:iCs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 w:rsidRPr="00B17144">
        <w:rPr>
          <w:rFonts w:ascii="Arial" w:hAnsi="Arial" w:cs="Arial"/>
          <w:b/>
          <w:bCs/>
          <w:iCs/>
          <w:sz w:val="22"/>
          <w:szCs w:val="22"/>
        </w:rPr>
        <w:instrText xml:space="preserve"> FORMTEXT </w:instrText>
      </w:r>
      <w:r w:rsidRPr="00B17144">
        <w:rPr>
          <w:rFonts w:ascii="Arial" w:hAnsi="Arial" w:cs="Arial"/>
          <w:b/>
          <w:bCs/>
          <w:iCs/>
          <w:sz w:val="22"/>
          <w:szCs w:val="22"/>
        </w:rPr>
      </w:r>
      <w:r w:rsidRPr="00B17144">
        <w:rPr>
          <w:rFonts w:ascii="Arial" w:hAnsi="Arial" w:cs="Arial"/>
          <w:b/>
          <w:bCs/>
          <w:iCs/>
          <w:sz w:val="22"/>
          <w:szCs w:val="22"/>
        </w:rPr>
        <w:fldChar w:fldCharType="separate"/>
      </w:r>
      <w:r w:rsidRPr="00B17144">
        <w:rPr>
          <w:rFonts w:ascii="Arial" w:hAnsi="Arial" w:cs="Arial"/>
          <w:b/>
          <w:bCs/>
          <w:iCs/>
          <w:sz w:val="22"/>
          <w:szCs w:val="22"/>
        </w:rPr>
        <w:t> </w:t>
      </w:r>
      <w:r w:rsidRPr="00B17144">
        <w:rPr>
          <w:rFonts w:ascii="Arial" w:hAnsi="Arial" w:cs="Arial"/>
          <w:b/>
          <w:bCs/>
          <w:iCs/>
          <w:sz w:val="22"/>
          <w:szCs w:val="22"/>
        </w:rPr>
        <w:t> </w:t>
      </w:r>
      <w:r w:rsidRPr="00B17144">
        <w:rPr>
          <w:rFonts w:ascii="Arial" w:hAnsi="Arial" w:cs="Arial"/>
          <w:b/>
          <w:bCs/>
          <w:iCs/>
          <w:sz w:val="22"/>
          <w:szCs w:val="22"/>
        </w:rPr>
        <w:t> </w:t>
      </w:r>
      <w:r w:rsidRPr="00B17144">
        <w:rPr>
          <w:rFonts w:ascii="Arial" w:hAnsi="Arial" w:cs="Arial"/>
          <w:b/>
          <w:bCs/>
          <w:iCs/>
          <w:sz w:val="22"/>
          <w:szCs w:val="22"/>
        </w:rPr>
        <w:t> </w:t>
      </w:r>
      <w:r w:rsidRPr="00B17144">
        <w:rPr>
          <w:rFonts w:ascii="Arial" w:hAnsi="Arial" w:cs="Arial"/>
          <w:b/>
          <w:bCs/>
          <w:iCs/>
          <w:sz w:val="22"/>
          <w:szCs w:val="22"/>
        </w:rPr>
        <w:t> </w:t>
      </w:r>
      <w:r w:rsidRPr="00B17144">
        <w:rPr>
          <w:rFonts w:ascii="Arial" w:hAnsi="Arial" w:cs="Arial"/>
          <w:b/>
          <w:bCs/>
          <w:iCs/>
          <w:sz w:val="22"/>
          <w:szCs w:val="22"/>
        </w:rPr>
        <w:fldChar w:fldCharType="end"/>
      </w:r>
      <w:r w:rsidRPr="00B17144">
        <w:rPr>
          <w:rFonts w:ascii="Arial" w:hAnsi="Arial" w:cs="Arial"/>
          <w:b/>
          <w:bCs/>
          <w:iCs/>
          <w:sz w:val="22"/>
          <w:szCs w:val="22"/>
        </w:rPr>
        <w:t xml:space="preserve"> dies naturals.</w:t>
      </w:r>
    </w:p>
    <w:p w14:paraId="47E915C6" w14:textId="77777777" w:rsidR="00A858A8" w:rsidRPr="00B17144" w:rsidRDefault="00A858A8" w:rsidP="00A858A8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3F5195B" w14:textId="77777777" w:rsidR="00A858A8" w:rsidRDefault="00A858A8" w:rsidP="00A858A8">
      <w:pPr>
        <w:contextualSpacing/>
        <w:rPr>
          <w:rFonts w:ascii="Arial" w:hAnsi="Arial" w:cs="Arial"/>
          <w:sz w:val="22"/>
          <w:szCs w:val="22"/>
        </w:rPr>
      </w:pPr>
    </w:p>
    <w:p w14:paraId="7CDA9C62" w14:textId="77777777" w:rsidR="00A858A8" w:rsidRPr="00C237D6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 Rendiment tècnic ofert a la plataforma PromethION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69AE641E" w14:textId="77777777" w:rsidR="00A858A8" w:rsidRPr="00C237D6" w:rsidRDefault="00A858A8" w:rsidP="00A858A8">
      <w:pPr>
        <w:spacing w:after="160"/>
        <w:contextualSpacing/>
        <w:rPr>
          <w:rFonts w:ascii="Arial" w:hAnsi="Arial" w:cs="Arial"/>
          <w:b/>
          <w:bCs/>
          <w:sz w:val="22"/>
          <w:szCs w:val="22"/>
        </w:rPr>
      </w:pPr>
    </w:p>
    <w:p w14:paraId="6243D14D" w14:textId="77777777" w:rsidR="00A858A8" w:rsidRDefault="00A858A8" w:rsidP="00A858A8">
      <w:pPr>
        <w:contextualSpacing/>
        <w:rPr>
          <w:rFonts w:ascii="Arial" w:hAnsi="Arial" w:cs="Arial"/>
          <w:sz w:val="22"/>
          <w:szCs w:val="22"/>
        </w:rPr>
      </w:pPr>
    </w:p>
    <w:p w14:paraId="5EC16138" w14:textId="77777777" w:rsidR="00A858A8" w:rsidRPr="00E74C5B" w:rsidRDefault="00A858A8" w:rsidP="00A858A8">
      <w:pPr>
        <w:contextualSpacing/>
        <w:rPr>
          <w:rFonts w:ascii="Arial" w:hAnsi="Arial" w:cs="Arial"/>
          <w:sz w:val="22"/>
          <w:szCs w:val="22"/>
        </w:rPr>
      </w:pPr>
      <w:r w:rsidRPr="00E74C5B">
        <w:rPr>
          <w:rFonts w:ascii="Arial" w:hAnsi="Arial" w:cs="Arial"/>
          <w:sz w:val="22"/>
          <w:szCs w:val="22"/>
        </w:rPr>
        <w:t xml:space="preserve">El licitador garanteix un rendiment tècnic mínim de </w:t>
      </w:r>
      <w:r w:rsidRPr="00E639C6">
        <w:rPr>
          <w:rFonts w:ascii="Arial" w:hAnsi="Arial" w:cs="Arial"/>
          <w:b/>
          <w:bCs/>
          <w:iCs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 w:rsidRPr="00E639C6">
        <w:rPr>
          <w:rFonts w:ascii="Arial" w:hAnsi="Arial" w:cs="Arial"/>
          <w:b/>
          <w:bCs/>
          <w:iCs/>
          <w:sz w:val="22"/>
          <w:szCs w:val="22"/>
        </w:rPr>
        <w:instrText xml:space="preserve"> FORMTEXT </w:instrText>
      </w:r>
      <w:r w:rsidRPr="00E639C6">
        <w:rPr>
          <w:rFonts w:ascii="Arial" w:hAnsi="Arial" w:cs="Arial"/>
          <w:b/>
          <w:bCs/>
          <w:iCs/>
          <w:sz w:val="22"/>
          <w:szCs w:val="22"/>
        </w:rPr>
      </w:r>
      <w:r w:rsidRPr="00E639C6">
        <w:rPr>
          <w:rFonts w:ascii="Arial" w:hAnsi="Arial" w:cs="Arial"/>
          <w:b/>
          <w:bCs/>
          <w:iCs/>
          <w:sz w:val="22"/>
          <w:szCs w:val="22"/>
        </w:rPr>
        <w:fldChar w:fldCharType="separate"/>
      </w:r>
      <w:r w:rsidRPr="00E639C6">
        <w:rPr>
          <w:rFonts w:ascii="Arial" w:hAnsi="Arial" w:cs="Arial"/>
          <w:b/>
          <w:bCs/>
          <w:i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i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i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i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i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iCs/>
          <w:sz w:val="22"/>
          <w:szCs w:val="22"/>
        </w:rPr>
        <w:fldChar w:fldCharType="end"/>
      </w:r>
      <w:r w:rsidRPr="00E74C5B">
        <w:rPr>
          <w:rFonts w:ascii="Arial" w:hAnsi="Arial" w:cs="Arial"/>
          <w:b/>
          <w:bCs/>
          <w:sz w:val="22"/>
          <w:szCs w:val="22"/>
        </w:rPr>
        <w:t xml:space="preserve"> milions de lectures per mostra</w:t>
      </w:r>
      <w:r w:rsidRPr="00E74C5B">
        <w:rPr>
          <w:rFonts w:ascii="Arial" w:hAnsi="Arial" w:cs="Arial"/>
          <w:sz w:val="22"/>
          <w:szCs w:val="22"/>
        </w:rPr>
        <w:t xml:space="preserve"> a la plataforma PromethION, igual o superior al mínim establert al PPT (entre 15 i 20 milions de lectures per mostra), amb caràcter clar, mesurable i vinculant.</w:t>
      </w:r>
    </w:p>
    <w:p w14:paraId="3BBB90EA" w14:textId="77777777" w:rsidR="00A858A8" w:rsidRPr="00E74C5B" w:rsidRDefault="00A858A8" w:rsidP="00A858A8">
      <w:pPr>
        <w:contextualSpacing/>
        <w:rPr>
          <w:rFonts w:ascii="Arial" w:hAnsi="Arial" w:cs="Arial"/>
          <w:sz w:val="22"/>
          <w:szCs w:val="22"/>
          <w:lang w:val="es-ES"/>
        </w:rPr>
      </w:pPr>
    </w:p>
    <w:p w14:paraId="25B3263E" w14:textId="77777777" w:rsidR="00A858A8" w:rsidRPr="00C237D6" w:rsidRDefault="00A858A8" w:rsidP="00A858A8">
      <w:pPr>
        <w:rPr>
          <w:rFonts w:ascii="Arial" w:hAnsi="Arial" w:cs="Arial"/>
          <w:b/>
          <w:bCs/>
          <w:sz w:val="22"/>
          <w:szCs w:val="22"/>
        </w:rPr>
      </w:pPr>
    </w:p>
    <w:p w14:paraId="64CEEC11" w14:textId="77777777" w:rsidR="00A858A8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 Robustesa del control de qualitat (QC) ofert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71433651" w14:textId="77777777" w:rsidR="00A858A8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3A87C214" w14:textId="77777777" w:rsidR="00A858A8" w:rsidRPr="00E74C5B" w:rsidRDefault="00A858A8" w:rsidP="00A858A8">
      <w:pPr>
        <w:contextualSpacing/>
        <w:rPr>
          <w:rFonts w:ascii="Arial" w:hAnsi="Arial" w:cs="Arial"/>
          <w:sz w:val="22"/>
          <w:szCs w:val="22"/>
        </w:rPr>
      </w:pPr>
      <w:r w:rsidRPr="00E74C5B">
        <w:rPr>
          <w:rFonts w:ascii="Arial" w:hAnsi="Arial" w:cs="Arial"/>
          <w:sz w:val="22"/>
          <w:szCs w:val="22"/>
        </w:rPr>
        <w:t xml:space="preserve">El licitador garanteix l’aplicació dels següents procediments de control de qualitat (QC) per a l’avaluació de les mostres: </w:t>
      </w:r>
    </w:p>
    <w:p w14:paraId="052D4E77" w14:textId="77777777" w:rsidR="00A858A8" w:rsidRPr="00E74C5B" w:rsidRDefault="00A858A8" w:rsidP="00A858A8">
      <w:pPr>
        <w:contextualSpacing/>
        <w:rPr>
          <w:rFonts w:ascii="Arial" w:hAnsi="Arial" w:cs="Arial"/>
          <w:sz w:val="22"/>
          <w:szCs w:val="22"/>
        </w:rPr>
      </w:pPr>
    </w:p>
    <w:p w14:paraId="3627CC80" w14:textId="77777777" w:rsidR="00A858A8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E74C5B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4C5B">
        <w:rPr>
          <w:rFonts w:ascii="Arial" w:hAnsi="Arial" w:cs="Arial"/>
          <w:sz w:val="22"/>
          <w:szCs w:val="22"/>
        </w:rPr>
        <w:instrText xml:space="preserve"> FORMCHECKBOX </w:instrText>
      </w:r>
      <w:r w:rsidRPr="00E74C5B">
        <w:rPr>
          <w:rFonts w:ascii="Arial" w:hAnsi="Arial" w:cs="Arial"/>
          <w:sz w:val="22"/>
          <w:szCs w:val="22"/>
        </w:rPr>
      </w:r>
      <w:r w:rsidRPr="00E74C5B">
        <w:rPr>
          <w:rFonts w:ascii="Arial" w:hAnsi="Arial" w:cs="Arial"/>
          <w:sz w:val="22"/>
          <w:szCs w:val="22"/>
        </w:rPr>
        <w:fldChar w:fldCharType="separate"/>
      </w:r>
      <w:r w:rsidRPr="00E74C5B">
        <w:rPr>
          <w:rFonts w:ascii="Arial" w:hAnsi="Arial" w:cs="Arial"/>
          <w:sz w:val="22"/>
          <w:szCs w:val="22"/>
        </w:rPr>
        <w:fldChar w:fldCharType="end"/>
      </w:r>
      <w:r w:rsidRPr="00E74C5B">
        <w:rPr>
          <w:rFonts w:ascii="Arial" w:hAnsi="Arial" w:cs="Arial"/>
          <w:sz w:val="22"/>
          <w:szCs w:val="22"/>
        </w:rPr>
        <w:t xml:space="preserve"> Inclusió de DV200, RIN/RQN, fluorimetria i anàlisi de fragments (Fragment Analyzer o equivalent)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FDD16DA" w14:textId="77777777" w:rsidR="00A858A8" w:rsidRPr="00E74C5B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4FC2868E" w14:textId="77777777" w:rsidR="00A858A8" w:rsidRPr="00E74C5B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E74C5B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4C5B">
        <w:rPr>
          <w:rFonts w:ascii="Arial" w:hAnsi="Arial" w:cs="Arial"/>
          <w:sz w:val="22"/>
          <w:szCs w:val="22"/>
        </w:rPr>
        <w:instrText xml:space="preserve"> FORMCHECKBOX </w:instrText>
      </w:r>
      <w:r w:rsidRPr="00E74C5B">
        <w:rPr>
          <w:rFonts w:ascii="Arial" w:hAnsi="Arial" w:cs="Arial"/>
          <w:sz w:val="22"/>
          <w:szCs w:val="22"/>
        </w:rPr>
      </w:r>
      <w:r w:rsidRPr="00E74C5B">
        <w:rPr>
          <w:rFonts w:ascii="Arial" w:hAnsi="Arial" w:cs="Arial"/>
          <w:sz w:val="22"/>
          <w:szCs w:val="22"/>
        </w:rPr>
        <w:fldChar w:fldCharType="separate"/>
      </w:r>
      <w:r w:rsidRPr="00E74C5B">
        <w:rPr>
          <w:rFonts w:ascii="Arial" w:hAnsi="Arial" w:cs="Arial"/>
          <w:sz w:val="22"/>
          <w:szCs w:val="22"/>
        </w:rPr>
        <w:fldChar w:fldCharType="end"/>
      </w:r>
      <w:r w:rsidRPr="00E74C5B">
        <w:rPr>
          <w:rFonts w:ascii="Arial" w:hAnsi="Arial" w:cs="Arial"/>
          <w:sz w:val="22"/>
          <w:szCs w:val="22"/>
        </w:rPr>
        <w:t xml:space="preserve"> Inclusió de RIN/RQN i fluorimetria</w:t>
      </w:r>
      <w:r>
        <w:rPr>
          <w:rFonts w:ascii="Arial" w:hAnsi="Arial" w:cs="Arial"/>
          <w:sz w:val="22"/>
          <w:szCs w:val="22"/>
        </w:rPr>
        <w:t>.</w:t>
      </w:r>
    </w:p>
    <w:p w14:paraId="74B0DBDC" w14:textId="77777777" w:rsidR="00A858A8" w:rsidRPr="00E74C5B" w:rsidRDefault="00A858A8" w:rsidP="00A858A8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3FEF84CD" w14:textId="77777777" w:rsidR="00A858A8" w:rsidRDefault="00A858A8" w:rsidP="00A858A8">
      <w:pPr>
        <w:contextualSpacing/>
        <w:rPr>
          <w:rFonts w:ascii="Arial" w:hAnsi="Arial" w:cs="Arial"/>
          <w:sz w:val="22"/>
          <w:szCs w:val="22"/>
        </w:rPr>
      </w:pPr>
      <w:r w:rsidRPr="00E74C5B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4C5B">
        <w:rPr>
          <w:rFonts w:ascii="Arial" w:hAnsi="Arial" w:cs="Arial"/>
          <w:sz w:val="22"/>
          <w:szCs w:val="22"/>
        </w:rPr>
        <w:instrText xml:space="preserve"> FORMCHECKBOX </w:instrText>
      </w:r>
      <w:r w:rsidRPr="00E74C5B">
        <w:rPr>
          <w:rFonts w:ascii="Arial" w:hAnsi="Arial" w:cs="Arial"/>
          <w:sz w:val="22"/>
          <w:szCs w:val="22"/>
        </w:rPr>
      </w:r>
      <w:r w:rsidRPr="00E74C5B">
        <w:rPr>
          <w:rFonts w:ascii="Arial" w:hAnsi="Arial" w:cs="Arial"/>
          <w:sz w:val="22"/>
          <w:szCs w:val="22"/>
        </w:rPr>
        <w:fldChar w:fldCharType="separate"/>
      </w:r>
      <w:r w:rsidRPr="00E74C5B">
        <w:rPr>
          <w:rFonts w:ascii="Arial" w:hAnsi="Arial" w:cs="Arial"/>
          <w:sz w:val="22"/>
          <w:szCs w:val="22"/>
        </w:rPr>
        <w:fldChar w:fldCharType="end"/>
      </w:r>
      <w:r w:rsidRPr="00E74C5B">
        <w:rPr>
          <w:rFonts w:ascii="Arial" w:hAnsi="Arial" w:cs="Arial"/>
          <w:sz w:val="22"/>
          <w:szCs w:val="22"/>
        </w:rPr>
        <w:t xml:space="preserve"> Únicament fluorimetria</w:t>
      </w:r>
      <w:r>
        <w:rPr>
          <w:rFonts w:ascii="Arial" w:hAnsi="Arial" w:cs="Arial"/>
          <w:sz w:val="22"/>
          <w:szCs w:val="22"/>
        </w:rPr>
        <w:t>.</w:t>
      </w:r>
    </w:p>
    <w:p w14:paraId="62C68C4E" w14:textId="77777777" w:rsidR="00A858A8" w:rsidRPr="00C237D6" w:rsidRDefault="00A858A8" w:rsidP="00A858A8">
      <w:pPr>
        <w:contextualSpacing/>
        <w:rPr>
          <w:rFonts w:ascii="Arial" w:hAnsi="Arial" w:cs="Arial"/>
          <w:sz w:val="22"/>
          <w:szCs w:val="22"/>
        </w:rPr>
      </w:pPr>
    </w:p>
    <w:p w14:paraId="1157655C" w14:textId="77777777" w:rsidR="00F14CE6" w:rsidRPr="00C237D6" w:rsidRDefault="00F14CE6" w:rsidP="00F14CE6">
      <w:pPr>
        <w:contextualSpacing/>
        <w:rPr>
          <w:rFonts w:ascii="Arial" w:hAnsi="Arial" w:cs="Arial"/>
          <w:sz w:val="22"/>
          <w:szCs w:val="22"/>
        </w:rPr>
      </w:pPr>
    </w:p>
    <w:p w14:paraId="60D83E4E" w14:textId="77777777" w:rsidR="00F14CE6" w:rsidRDefault="00F14CE6" w:rsidP="00F14CE6">
      <w:pPr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 Capacitat logística i temps de recollida de mostres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62DB25E7" w14:textId="77777777" w:rsidR="00F14CE6" w:rsidRDefault="00F14CE6" w:rsidP="00F14CE6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0C49FA85" w14:textId="77777777" w:rsidR="00F14CE6" w:rsidRPr="00C237D6" w:rsidRDefault="00F14CE6" w:rsidP="00F14CE6">
      <w:pPr>
        <w:contextualSpacing/>
        <w:rPr>
          <w:rFonts w:ascii="Arial" w:hAnsi="Arial" w:cs="Arial"/>
          <w:sz w:val="22"/>
          <w:szCs w:val="22"/>
        </w:rPr>
      </w:pPr>
      <w:r w:rsidRPr="00413EE9">
        <w:rPr>
          <w:rFonts w:ascii="Arial" w:hAnsi="Arial" w:cs="Arial"/>
          <w:sz w:val="22"/>
          <w:szCs w:val="22"/>
        </w:rPr>
        <w:t xml:space="preserve">El licitador es compromet a un temps de recollida de les mostres de </w:t>
      </w:r>
      <w:r w:rsidRPr="00413EE9">
        <w:rPr>
          <w:rFonts w:ascii="Arial" w:hAnsi="Arial" w:cs="Arial"/>
          <w:b/>
          <w:bCs/>
          <w:iCs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 w:rsidRPr="00413EE9">
        <w:rPr>
          <w:rFonts w:ascii="Arial" w:hAnsi="Arial" w:cs="Arial"/>
          <w:b/>
          <w:bCs/>
          <w:iCs/>
          <w:sz w:val="22"/>
          <w:szCs w:val="22"/>
        </w:rPr>
        <w:instrText xml:space="preserve"> FORMTEXT </w:instrText>
      </w:r>
      <w:r w:rsidRPr="00413EE9">
        <w:rPr>
          <w:rFonts w:ascii="Arial" w:hAnsi="Arial" w:cs="Arial"/>
          <w:b/>
          <w:bCs/>
          <w:iCs/>
          <w:sz w:val="22"/>
          <w:szCs w:val="22"/>
        </w:rPr>
      </w:r>
      <w:r w:rsidRPr="00413EE9">
        <w:rPr>
          <w:rFonts w:ascii="Arial" w:hAnsi="Arial" w:cs="Arial"/>
          <w:b/>
          <w:bCs/>
          <w:iCs/>
          <w:sz w:val="22"/>
          <w:szCs w:val="22"/>
        </w:rPr>
        <w:fldChar w:fldCharType="separate"/>
      </w:r>
      <w:r w:rsidRPr="00413EE9">
        <w:rPr>
          <w:rFonts w:ascii="Arial" w:hAnsi="Arial" w:cs="Arial"/>
          <w:b/>
          <w:bCs/>
          <w:iCs/>
          <w:sz w:val="22"/>
          <w:szCs w:val="22"/>
        </w:rPr>
        <w:t> </w:t>
      </w:r>
      <w:r w:rsidRPr="00413EE9">
        <w:rPr>
          <w:rFonts w:ascii="Arial" w:hAnsi="Arial" w:cs="Arial"/>
          <w:b/>
          <w:bCs/>
          <w:iCs/>
          <w:sz w:val="22"/>
          <w:szCs w:val="22"/>
        </w:rPr>
        <w:t> </w:t>
      </w:r>
      <w:r w:rsidRPr="00413EE9">
        <w:rPr>
          <w:rFonts w:ascii="Arial" w:hAnsi="Arial" w:cs="Arial"/>
          <w:b/>
          <w:bCs/>
          <w:iCs/>
          <w:sz w:val="22"/>
          <w:szCs w:val="22"/>
        </w:rPr>
        <w:t> </w:t>
      </w:r>
      <w:r w:rsidRPr="00413EE9">
        <w:rPr>
          <w:rFonts w:ascii="Arial" w:hAnsi="Arial" w:cs="Arial"/>
          <w:b/>
          <w:bCs/>
          <w:iCs/>
          <w:sz w:val="22"/>
          <w:szCs w:val="22"/>
        </w:rPr>
        <w:t> </w:t>
      </w:r>
      <w:r w:rsidRPr="00413EE9">
        <w:rPr>
          <w:rFonts w:ascii="Arial" w:hAnsi="Arial" w:cs="Arial"/>
          <w:b/>
          <w:bCs/>
          <w:iCs/>
          <w:sz w:val="22"/>
          <w:szCs w:val="22"/>
        </w:rPr>
        <w:t> </w:t>
      </w:r>
      <w:r w:rsidRPr="00413EE9">
        <w:rPr>
          <w:rFonts w:ascii="Arial" w:hAnsi="Arial" w:cs="Arial"/>
          <w:b/>
          <w:bCs/>
          <w:iCs/>
          <w:sz w:val="22"/>
          <w:szCs w:val="22"/>
        </w:rPr>
        <w:fldChar w:fldCharType="end"/>
      </w:r>
      <w:r w:rsidRPr="00413EE9">
        <w:rPr>
          <w:rFonts w:ascii="Arial" w:hAnsi="Arial" w:cs="Arial"/>
          <w:b/>
          <w:bCs/>
          <w:sz w:val="22"/>
          <w:szCs w:val="22"/>
        </w:rPr>
        <w:t xml:space="preserve"> dies laborables </w:t>
      </w:r>
      <w:r w:rsidRPr="00413EE9">
        <w:rPr>
          <w:rFonts w:ascii="Arial" w:hAnsi="Arial" w:cs="Arial"/>
          <w:sz w:val="22"/>
          <w:szCs w:val="22"/>
        </w:rPr>
        <w:t>des de l’avís del responsable del contracte, inferior al termini màxim admissible de 5 dies laborables establert al PPT.</w:t>
      </w:r>
    </w:p>
    <w:p w14:paraId="42645F79" w14:textId="6C32E164" w:rsidR="00A858A8" w:rsidRPr="00F14CE6" w:rsidRDefault="00A858A8" w:rsidP="00A858A8">
      <w:pPr>
        <w:contextualSpacing/>
        <w:rPr>
          <w:rFonts w:ascii="Arial" w:hAnsi="Arial" w:cs="Arial"/>
          <w:sz w:val="22"/>
          <w:szCs w:val="22"/>
        </w:rPr>
      </w:pPr>
    </w:p>
    <w:p w14:paraId="1FAF829F" w14:textId="77777777" w:rsidR="00A858A8" w:rsidRDefault="00A858A8" w:rsidP="00A858A8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Qualitat: increment d’e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xperiència específica en </w:t>
      </w:r>
      <w:r w:rsidRPr="00C237D6">
        <w:rPr>
          <w:rFonts w:ascii="Arial" w:hAnsi="Arial" w:cs="Arial"/>
          <w:b/>
          <w:bCs/>
          <w:i/>
          <w:iCs/>
          <w:sz w:val="22"/>
          <w:szCs w:val="22"/>
        </w:rPr>
        <w:t>Direct RNA Sequencing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 ONT </w:t>
      </w:r>
      <w:r>
        <w:rPr>
          <w:rFonts w:ascii="Arial" w:hAnsi="Arial" w:cs="Arial"/>
          <w:b/>
          <w:bCs/>
          <w:sz w:val="22"/>
          <w:szCs w:val="22"/>
        </w:rPr>
        <w:t>per sobre de l’exigida com a solvència:</w:t>
      </w:r>
    </w:p>
    <w:p w14:paraId="2B32C330" w14:textId="77777777" w:rsidR="00A858A8" w:rsidRPr="00E639C6" w:rsidRDefault="00A858A8" w:rsidP="00A858A8">
      <w:pPr>
        <w:contextualSpacing/>
        <w:rPr>
          <w:rFonts w:ascii="Arial" w:hAnsi="Arial" w:cs="Arial"/>
          <w:sz w:val="22"/>
          <w:szCs w:val="22"/>
        </w:rPr>
      </w:pPr>
      <w:r w:rsidRPr="00E639C6">
        <w:rPr>
          <w:rFonts w:ascii="Arial" w:hAnsi="Arial" w:cs="Arial"/>
          <w:sz w:val="22"/>
          <w:szCs w:val="22"/>
        </w:rPr>
        <w:t xml:space="preserve">El licitador acredita haver processat </w:t>
      </w:r>
      <w:r w:rsidRPr="00E639C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 w:rsidRPr="00E639C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639C6">
        <w:rPr>
          <w:rFonts w:ascii="Arial" w:hAnsi="Arial" w:cs="Arial"/>
          <w:b/>
          <w:bCs/>
          <w:sz w:val="22"/>
          <w:szCs w:val="22"/>
        </w:rPr>
      </w:r>
      <w:r w:rsidRPr="00E639C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fldChar w:fldCharType="end"/>
      </w:r>
      <w:r w:rsidRPr="00E639C6">
        <w:rPr>
          <w:rFonts w:ascii="Arial" w:hAnsi="Arial" w:cs="Arial"/>
          <w:b/>
          <w:bCs/>
          <w:sz w:val="22"/>
          <w:szCs w:val="22"/>
        </w:rPr>
        <w:t xml:space="preserve"> mostres de Direct RNA</w:t>
      </w:r>
      <w:r w:rsidRPr="00E639C6">
        <w:rPr>
          <w:rFonts w:ascii="Arial" w:hAnsi="Arial" w:cs="Arial"/>
          <w:sz w:val="22"/>
          <w:szCs w:val="22"/>
        </w:rPr>
        <w:t xml:space="preserve"> Sequencing amb tecnologia ONT durant els darrers tres (3) anys, per sobre del mínim de 10 mostres</w:t>
      </w:r>
      <w:r>
        <w:rPr>
          <w:rFonts w:ascii="Arial" w:hAnsi="Arial" w:cs="Arial"/>
          <w:sz w:val="22"/>
          <w:szCs w:val="22"/>
        </w:rPr>
        <w:t>.</w:t>
      </w:r>
    </w:p>
    <w:p w14:paraId="5576CF78" w14:textId="77777777" w:rsidR="00A858A8" w:rsidRPr="00C237D6" w:rsidRDefault="00A858A8" w:rsidP="00A858A8">
      <w:pPr>
        <w:rPr>
          <w:rFonts w:ascii="Arial" w:hAnsi="Arial" w:cs="Arial"/>
          <w:sz w:val="22"/>
          <w:szCs w:val="22"/>
        </w:rPr>
      </w:pPr>
    </w:p>
    <w:p w14:paraId="4A020FED" w14:textId="77777777" w:rsidR="00A858A8" w:rsidRDefault="00A858A8" w:rsidP="00A858A8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C237D6">
        <w:rPr>
          <w:rFonts w:ascii="Arial" w:hAnsi="Arial" w:cs="Arial"/>
          <w:b/>
          <w:bCs/>
          <w:sz w:val="22"/>
          <w:szCs w:val="22"/>
        </w:rPr>
        <w:t xml:space="preserve"> Garanties i termini de repetició del servei sense cost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C29CF10" w14:textId="77777777" w:rsidR="00A858A8" w:rsidRPr="00E639C6" w:rsidRDefault="00A858A8" w:rsidP="00A858A8">
      <w:pPr>
        <w:contextualSpacing/>
        <w:rPr>
          <w:rFonts w:ascii="Arial" w:hAnsi="Arial" w:cs="Arial"/>
          <w:sz w:val="22"/>
          <w:szCs w:val="22"/>
        </w:rPr>
      </w:pPr>
      <w:r w:rsidRPr="00E639C6">
        <w:rPr>
          <w:rFonts w:ascii="Arial" w:hAnsi="Arial" w:cs="Arial"/>
          <w:sz w:val="22"/>
          <w:szCs w:val="22"/>
        </w:rPr>
        <w:t xml:space="preserve">El licitador garanteix, en cas de no assolir-se les mètriques mínimes establertes al PPT per causes tècniques imputables al procés de seqüenciació, la repetició del servei sense cost addicional </w:t>
      </w:r>
      <w:r>
        <w:rPr>
          <w:rFonts w:ascii="Arial" w:hAnsi="Arial" w:cs="Arial"/>
          <w:sz w:val="22"/>
          <w:szCs w:val="22"/>
        </w:rPr>
        <w:t xml:space="preserve">per a la FRCB-IDIBAPS </w:t>
      </w:r>
      <w:r w:rsidRPr="00E639C6">
        <w:rPr>
          <w:rFonts w:ascii="Arial" w:hAnsi="Arial" w:cs="Arial"/>
          <w:sz w:val="22"/>
          <w:szCs w:val="22"/>
        </w:rPr>
        <w:t xml:space="preserve">en un termini de </w:t>
      </w:r>
      <w:r w:rsidRPr="00E639C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r w:rsidRPr="00E639C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639C6">
        <w:rPr>
          <w:rFonts w:ascii="Arial" w:hAnsi="Arial" w:cs="Arial"/>
          <w:b/>
          <w:bCs/>
          <w:sz w:val="22"/>
          <w:szCs w:val="22"/>
        </w:rPr>
      </w:r>
      <w:r w:rsidRPr="00E639C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t> </w:t>
      </w:r>
      <w:r w:rsidRPr="00E639C6">
        <w:rPr>
          <w:rFonts w:ascii="Arial" w:hAnsi="Arial" w:cs="Arial"/>
          <w:b/>
          <w:bCs/>
          <w:sz w:val="22"/>
          <w:szCs w:val="22"/>
        </w:rPr>
        <w:fldChar w:fldCharType="end"/>
      </w:r>
      <w:r w:rsidRPr="00E639C6">
        <w:rPr>
          <w:rFonts w:ascii="Arial" w:hAnsi="Arial" w:cs="Arial"/>
          <w:b/>
          <w:bCs/>
          <w:sz w:val="22"/>
          <w:szCs w:val="22"/>
        </w:rPr>
        <w:t xml:space="preserve"> dies naturals</w:t>
      </w:r>
      <w:r w:rsidRPr="00E639C6">
        <w:rPr>
          <w:rFonts w:ascii="Arial" w:hAnsi="Arial" w:cs="Arial"/>
          <w:sz w:val="22"/>
          <w:szCs w:val="22"/>
        </w:rPr>
        <w:t>.</w:t>
      </w:r>
    </w:p>
    <w:p w14:paraId="7AF97C17" w14:textId="77777777" w:rsidR="00A858A8" w:rsidRPr="00E639C6" w:rsidRDefault="00A858A8" w:rsidP="00A858A8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01A720B" w14:textId="77777777" w:rsidR="00A858A8" w:rsidRPr="00CF0B86" w:rsidRDefault="00A858A8" w:rsidP="00A858A8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2195FB38" w14:textId="77777777" w:rsidR="00A858A8" w:rsidRPr="005969A6" w:rsidRDefault="00A858A8" w:rsidP="00A858A8">
      <w:pPr>
        <w:contextualSpacing/>
        <w:rPr>
          <w:rFonts w:ascii="Arial" w:hAnsi="Arial" w:cs="Arial"/>
          <w:sz w:val="22"/>
          <w:szCs w:val="22"/>
        </w:rPr>
      </w:pPr>
      <w:r w:rsidRPr="005969A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, data i signatura"/>
            </w:textInput>
          </w:ffData>
        </w:fldChar>
      </w:r>
      <w:r w:rsidRPr="005969A6">
        <w:rPr>
          <w:rFonts w:ascii="Arial" w:hAnsi="Arial" w:cs="Arial"/>
          <w:sz w:val="22"/>
          <w:szCs w:val="22"/>
        </w:rPr>
        <w:instrText xml:space="preserve"> FORMTEXT </w:instrText>
      </w:r>
      <w:r w:rsidRPr="005969A6">
        <w:rPr>
          <w:rFonts w:ascii="Arial" w:hAnsi="Arial" w:cs="Arial"/>
          <w:sz w:val="22"/>
          <w:szCs w:val="22"/>
        </w:rPr>
      </w:r>
      <w:r w:rsidRPr="005969A6">
        <w:rPr>
          <w:rFonts w:ascii="Arial" w:hAnsi="Arial" w:cs="Arial"/>
          <w:sz w:val="22"/>
          <w:szCs w:val="22"/>
        </w:rPr>
        <w:fldChar w:fldCharType="separate"/>
      </w:r>
      <w:r w:rsidRPr="005969A6">
        <w:rPr>
          <w:rFonts w:ascii="Arial" w:hAnsi="Arial" w:cs="Arial"/>
          <w:sz w:val="22"/>
          <w:szCs w:val="22"/>
        </w:rPr>
        <w:t>Nom, data i signatura</w:t>
      </w:r>
      <w:r w:rsidRPr="005969A6">
        <w:rPr>
          <w:rFonts w:ascii="Arial" w:hAnsi="Arial" w:cs="Arial"/>
          <w:sz w:val="22"/>
          <w:szCs w:val="22"/>
        </w:rPr>
        <w:fldChar w:fldCharType="end"/>
      </w:r>
    </w:p>
    <w:p w14:paraId="63790A07" w14:textId="6CE7F7FE" w:rsidR="00A858A8" w:rsidRPr="0069645B" w:rsidRDefault="00A858A8" w:rsidP="00C261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F0B86">
        <w:rPr>
          <w:rFonts w:ascii="Arial" w:hAnsi="Arial" w:cs="Arial"/>
          <w:i/>
          <w:sz w:val="22"/>
          <w:szCs w:val="22"/>
          <w:highlight w:val="yellow"/>
        </w:rPr>
        <w:br w:type="page"/>
      </w:r>
    </w:p>
    <w:p w14:paraId="18FB3D5C" w14:textId="77777777" w:rsidR="00D22D61" w:rsidRDefault="00D22D61"/>
    <w:sectPr w:rsidR="00D22D61" w:rsidSect="00A858A8">
      <w:headerReference w:type="default" r:id="rId7"/>
      <w:footerReference w:type="default" r:id="rId8"/>
      <w:pgSz w:w="11907" w:h="16840" w:code="9"/>
      <w:pgMar w:top="612" w:right="1134" w:bottom="1276" w:left="1134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D6A9" w14:textId="77777777" w:rsidR="008E0BB4" w:rsidRDefault="008E0BB4" w:rsidP="00A858A8">
      <w:r>
        <w:separator/>
      </w:r>
    </w:p>
  </w:endnote>
  <w:endnote w:type="continuationSeparator" w:id="0">
    <w:p w14:paraId="09F4EF4E" w14:textId="77777777" w:rsidR="008E0BB4" w:rsidRDefault="008E0BB4" w:rsidP="00A8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6971" w14:textId="77777777" w:rsidR="00A858A8" w:rsidRPr="00BB6DF7" w:rsidRDefault="00A858A8" w:rsidP="00BB6DF7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FILENAME   \* MERGEFORMAT </w:instrText>
    </w:r>
    <w:r w:rsidRPr="00BB6DF7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F26.033CN_PCAP_SE Seqüenciació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 xml:space="preserve"> </w:t>
    </w:r>
    <w:r w:rsidRPr="001002F2">
      <w:rPr>
        <w:color w:val="D9D9D9"/>
        <w:sz w:val="16"/>
        <w:szCs w:val="16"/>
      </w:rPr>
      <w:tab/>
    </w:r>
    <w:r w:rsidRPr="001002F2">
      <w:rPr>
        <w:color w:val="D9D9D9"/>
        <w:sz w:val="16"/>
        <w:szCs w:val="16"/>
      </w:rPr>
      <w:tab/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 xml:space="preserve"> PAGE   \* MERGEFORMAT 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  <w:r w:rsidRPr="00BB6DF7">
      <w:rPr>
        <w:color w:val="D9D9D9"/>
        <w:sz w:val="16"/>
        <w:szCs w:val="16"/>
      </w:rPr>
      <w:t>/</w:t>
    </w:r>
    <w:r w:rsidRPr="00BB6DF7">
      <w:rPr>
        <w:color w:val="D9D9D9"/>
        <w:sz w:val="16"/>
        <w:szCs w:val="16"/>
      </w:rPr>
      <w:fldChar w:fldCharType="begin"/>
    </w:r>
    <w:r w:rsidRPr="00BB6DF7">
      <w:rPr>
        <w:color w:val="D9D9D9"/>
        <w:sz w:val="16"/>
        <w:szCs w:val="16"/>
      </w:rPr>
      <w:instrText>PAGE   \* MERGEFORMAT</w:instrText>
    </w:r>
    <w:r w:rsidRPr="00BB6DF7">
      <w:rPr>
        <w:color w:val="D9D9D9"/>
        <w:sz w:val="16"/>
        <w:szCs w:val="16"/>
      </w:rPr>
      <w:fldChar w:fldCharType="separate"/>
    </w:r>
    <w:r w:rsidRPr="001002F2">
      <w:rPr>
        <w:color w:val="D9D9D9"/>
        <w:sz w:val="16"/>
        <w:szCs w:val="16"/>
      </w:rPr>
      <w:t>6</w:t>
    </w:r>
    <w:r w:rsidRPr="00BB6DF7">
      <w:rPr>
        <w:color w:val="D9D9D9"/>
        <w:sz w:val="16"/>
        <w:szCs w:val="16"/>
      </w:rPr>
      <w:fldChar w:fldCharType="end"/>
    </w:r>
  </w:p>
  <w:p w14:paraId="6E7EE951" w14:textId="77777777" w:rsidR="00A858A8" w:rsidRPr="001002F2" w:rsidRDefault="00A85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9EA4" w14:textId="77777777" w:rsidR="008E0BB4" w:rsidRDefault="008E0BB4" w:rsidP="00A858A8">
      <w:r>
        <w:separator/>
      </w:r>
    </w:p>
  </w:footnote>
  <w:footnote w:type="continuationSeparator" w:id="0">
    <w:p w14:paraId="0CD4FEE7" w14:textId="77777777" w:rsidR="008E0BB4" w:rsidRDefault="008E0BB4" w:rsidP="00A8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17C" w14:textId="77777777" w:rsidR="00A858A8" w:rsidRPr="001002F2" w:rsidRDefault="00A858A8" w:rsidP="00234F97">
    <w:pPr>
      <w:pStyle w:val="Encabezado"/>
      <w:jc w:val="right"/>
      <w:rPr>
        <w:rFonts w:ascii="Arial" w:hAnsi="Arial" w:cs="Arial"/>
        <w:i/>
        <w:lang w:val="ca-ES"/>
      </w:rPr>
    </w:pPr>
  </w:p>
  <w:p w14:paraId="6F79DDF2" w14:textId="77777777" w:rsidR="00A858A8" w:rsidRPr="001002F2" w:rsidRDefault="00A858A8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6574"/>
    <w:multiLevelType w:val="multilevel"/>
    <w:tmpl w:val="D1B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89F"/>
    <w:multiLevelType w:val="multilevel"/>
    <w:tmpl w:val="2DA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1445574"/>
    <w:multiLevelType w:val="multilevel"/>
    <w:tmpl w:val="1A22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51533"/>
    <w:multiLevelType w:val="multilevel"/>
    <w:tmpl w:val="CFCC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5642587A"/>
    <w:multiLevelType w:val="multilevel"/>
    <w:tmpl w:val="F0B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C1974"/>
    <w:multiLevelType w:val="hybridMultilevel"/>
    <w:tmpl w:val="5654360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D38C0"/>
    <w:multiLevelType w:val="multilevel"/>
    <w:tmpl w:val="331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0C202D"/>
    <w:multiLevelType w:val="multilevel"/>
    <w:tmpl w:val="4C2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4469">
    <w:abstractNumId w:val="15"/>
  </w:num>
  <w:num w:numId="2" w16cid:durableId="1923025599">
    <w:abstractNumId w:val="14"/>
  </w:num>
  <w:num w:numId="3" w16cid:durableId="109974947">
    <w:abstractNumId w:val="0"/>
  </w:num>
  <w:num w:numId="4" w16cid:durableId="118888082">
    <w:abstractNumId w:val="12"/>
  </w:num>
  <w:num w:numId="5" w16cid:durableId="404882066">
    <w:abstractNumId w:val="4"/>
  </w:num>
  <w:num w:numId="6" w16cid:durableId="1030035424">
    <w:abstractNumId w:val="9"/>
  </w:num>
  <w:num w:numId="7" w16cid:durableId="633675957">
    <w:abstractNumId w:val="8"/>
  </w:num>
  <w:num w:numId="8" w16cid:durableId="2023624821">
    <w:abstractNumId w:val="17"/>
  </w:num>
  <w:num w:numId="9" w16cid:durableId="294221669">
    <w:abstractNumId w:val="1"/>
  </w:num>
  <w:num w:numId="10" w16cid:durableId="887455526">
    <w:abstractNumId w:val="6"/>
  </w:num>
  <w:num w:numId="11" w16cid:durableId="630668779">
    <w:abstractNumId w:val="7"/>
  </w:num>
  <w:num w:numId="12" w16cid:durableId="361781523">
    <w:abstractNumId w:val="19"/>
  </w:num>
  <w:num w:numId="13" w16cid:durableId="1857959894">
    <w:abstractNumId w:val="5"/>
  </w:num>
  <w:num w:numId="14" w16cid:durableId="5987872">
    <w:abstractNumId w:val="11"/>
  </w:num>
  <w:num w:numId="15" w16cid:durableId="1193346826">
    <w:abstractNumId w:val="13"/>
  </w:num>
  <w:num w:numId="16" w16cid:durableId="1202090704">
    <w:abstractNumId w:val="2"/>
  </w:num>
  <w:num w:numId="17" w16cid:durableId="1432317569">
    <w:abstractNumId w:val="18"/>
  </w:num>
  <w:num w:numId="18" w16cid:durableId="331762664">
    <w:abstractNumId w:val="16"/>
  </w:num>
  <w:num w:numId="19" w16cid:durableId="1285648796">
    <w:abstractNumId w:val="10"/>
  </w:num>
  <w:num w:numId="20" w16cid:durableId="115561141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dUyq17GHdaFvkxbb9EU9C/QWklGRCk0nrJcYffj7G9GIOLnhaV1Bky4xCdwhuWkJBsJEIVzltHe1GIfpIYSQ==" w:salt="v29SgDzukZ/JnU+Wljz4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8"/>
    <w:rsid w:val="001477B3"/>
    <w:rsid w:val="00200468"/>
    <w:rsid w:val="003A409C"/>
    <w:rsid w:val="00474D16"/>
    <w:rsid w:val="005F43FC"/>
    <w:rsid w:val="008E0BB4"/>
    <w:rsid w:val="009406D7"/>
    <w:rsid w:val="00A858A8"/>
    <w:rsid w:val="00B64821"/>
    <w:rsid w:val="00C2600F"/>
    <w:rsid w:val="00C2617A"/>
    <w:rsid w:val="00D22D61"/>
    <w:rsid w:val="00D90219"/>
    <w:rsid w:val="00F1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1EB31"/>
  <w15:chartTrackingRefBased/>
  <w15:docId w15:val="{5A7E6A93-A5D4-4FEB-9051-11113CD0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8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A8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A85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A85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A858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A858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8A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A858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8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8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8A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A858A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A858A8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A858A8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A858A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A858A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A858A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A858A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A858A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A858A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A858A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A858A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858A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uiPriority w:val="59"/>
    <w:rsid w:val="00A858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A858A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A858A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A858A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A858A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858A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A858A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A858A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58A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58A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Fuerte">
    <w:name w:val="Strong"/>
    <w:uiPriority w:val="22"/>
    <w:qFormat/>
    <w:rsid w:val="00A858A8"/>
    <w:rPr>
      <w:b/>
      <w:bCs/>
    </w:rPr>
  </w:style>
  <w:style w:type="character" w:styleId="nfasis">
    <w:name w:val="Emphasis"/>
    <w:uiPriority w:val="20"/>
    <w:qFormat/>
    <w:rsid w:val="00A858A8"/>
    <w:rPr>
      <w:i/>
      <w:iCs/>
    </w:rPr>
  </w:style>
  <w:style w:type="paragraph" w:styleId="Listaconvietas">
    <w:name w:val="List Bullet"/>
    <w:basedOn w:val="Normal"/>
    <w:rsid w:val="00A858A8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A858A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A858A8"/>
    <w:rPr>
      <w:vertAlign w:val="superscript"/>
    </w:rPr>
  </w:style>
  <w:style w:type="character" w:styleId="Hipervnculo">
    <w:name w:val="Hyperlink"/>
    <w:rsid w:val="00A858A8"/>
    <w:rPr>
      <w:color w:val="0000FF"/>
      <w:u w:val="single"/>
    </w:rPr>
  </w:style>
  <w:style w:type="character" w:customStyle="1" w:styleId="Estilo3">
    <w:name w:val="Estilo3"/>
    <w:uiPriority w:val="1"/>
    <w:rsid w:val="00A858A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A858A8"/>
  </w:style>
  <w:style w:type="paragraph" w:styleId="Sinespaciado">
    <w:name w:val="No Spacing"/>
    <w:uiPriority w:val="1"/>
    <w:qFormat/>
    <w:rsid w:val="00A858A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A858A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A858A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A858A8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A858A8"/>
  </w:style>
  <w:style w:type="paragraph" w:customStyle="1" w:styleId="m7433679199978628293gmail-msonormal">
    <w:name w:val="m_7433679199978628293gmail-msonormal"/>
    <w:basedOn w:val="Normal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A858A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A858A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A858A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A858A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A858A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A858A8"/>
  </w:style>
  <w:style w:type="paragraph" w:customStyle="1" w:styleId="Textoindependiente21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A858A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A858A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A858A8"/>
    <w:pPr>
      <w:tabs>
        <w:tab w:val="left" w:pos="426"/>
      </w:tabs>
    </w:pPr>
    <w:rPr>
      <w:rFonts w:ascii="Arial" w:hAnsi="Arial"/>
      <w:b/>
      <w:sz w:val="22"/>
      <w:lang w:val="es-ES"/>
    </w:rPr>
  </w:style>
  <w:style w:type="paragraph" w:customStyle="1" w:styleId="Textoindependiente210">
    <w:name w:val="Texto independiente 21"/>
    <w:basedOn w:val="Normal"/>
    <w:rsid w:val="00A858A8"/>
    <w:pPr>
      <w:tabs>
        <w:tab w:val="left" w:pos="993"/>
      </w:tabs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5</cp:revision>
  <dcterms:created xsi:type="dcterms:W3CDTF">2026-05-13T10:23:00Z</dcterms:created>
  <dcterms:modified xsi:type="dcterms:W3CDTF">2026-05-15T10:23:00Z</dcterms:modified>
</cp:coreProperties>
</file>