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2FBDD403" w14:textId="76D15B95" w:rsidR="005A0481" w:rsidRDefault="00416D25" w:rsidP="000801E3">
      <w:pPr>
        <w:pStyle w:val="1"/>
        <w:jc w:val="both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PLEC DE CLÀUSULES ADMINISTRATIVES PARTICULARS APLICABLE</w:t>
      </w:r>
      <w:r w:rsidR="000748DC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EA5C11" w:rsidRPr="00EA5C11">
        <w:rPr>
          <w:rFonts w:ascii="Roboto Medium" w:hAnsi="Roboto Medium"/>
          <w:b w:val="0"/>
          <w:sz w:val="22"/>
          <w:szCs w:val="22"/>
          <w:lang w:val="ca-ES"/>
        </w:rPr>
        <w:t xml:space="preserve">CONTRACTE </w:t>
      </w:r>
      <w:r w:rsidR="000801E3" w:rsidRPr="000801E3">
        <w:rPr>
          <w:rFonts w:ascii="Roboto Medium" w:hAnsi="Roboto Medium"/>
          <w:b w:val="0"/>
          <w:sz w:val="22"/>
          <w:szCs w:val="22"/>
        </w:rPr>
        <w:t>MIXT DE SERVEIS I SUBMINISTRAMENTS PER A L’AUTOMATITZACIÓ DE</w:t>
      </w:r>
      <w:r w:rsidR="000801E3">
        <w:rPr>
          <w:rFonts w:ascii="Roboto Medium" w:hAnsi="Roboto Medium"/>
          <w:b w:val="0"/>
          <w:sz w:val="22"/>
          <w:szCs w:val="22"/>
        </w:rPr>
        <w:t xml:space="preserve"> </w:t>
      </w:r>
      <w:r w:rsidR="000801E3" w:rsidRPr="000801E3">
        <w:rPr>
          <w:rFonts w:ascii="Roboto Medium" w:hAnsi="Roboto Medium"/>
          <w:b w:val="0"/>
          <w:sz w:val="22"/>
          <w:szCs w:val="22"/>
        </w:rPr>
        <w:t>PROCESSOS I LA SIMPLIFICACIÓ ADMINISTRATIVA MITJANÇANT SOFTWARE</w:t>
      </w:r>
      <w:r w:rsidR="000801E3">
        <w:rPr>
          <w:rFonts w:ascii="Roboto Medium" w:hAnsi="Roboto Medium"/>
          <w:b w:val="0"/>
          <w:sz w:val="22"/>
          <w:szCs w:val="22"/>
        </w:rPr>
        <w:t xml:space="preserve"> </w:t>
      </w:r>
      <w:r w:rsidR="000801E3" w:rsidRPr="000801E3">
        <w:rPr>
          <w:rFonts w:ascii="Roboto Medium" w:hAnsi="Roboto Medium"/>
          <w:b w:val="0"/>
          <w:sz w:val="22"/>
          <w:szCs w:val="22"/>
        </w:rPr>
        <w:t>ORQUESTRADOR DE FLUXOS</w:t>
      </w:r>
      <w:r w:rsidR="000801E3">
        <w:rPr>
          <w:rFonts w:ascii="Roboto Medium" w:hAnsi="Roboto Medium"/>
          <w:b w:val="0"/>
          <w:sz w:val="22"/>
          <w:szCs w:val="22"/>
          <w:lang w:val="ca-ES"/>
        </w:rPr>
        <w:t>, A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 TRAMITAR MITJANÇANT </w:t>
      </w:r>
      <w:r w:rsidR="005A0481" w:rsidRPr="006A7613">
        <w:rPr>
          <w:rFonts w:ascii="Roboto Medium" w:hAnsi="Roboto Medium"/>
          <w:b w:val="0"/>
          <w:sz w:val="22"/>
          <w:szCs w:val="22"/>
          <w:lang w:val="ca-ES"/>
        </w:rPr>
        <w:t>PROCEDIMENT OBERT SIMPLIFICAT ABREUJAT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77D35558" w:rsidR="00BB22FD" w:rsidRPr="00BB22FD" w:rsidRDefault="00BB22FD" w:rsidP="000801E3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9E0ECA">
        <w:rPr>
          <w:rFonts w:ascii="Roboto Light" w:hAnsi="Roboto Light" w:cs="Arial"/>
          <w:sz w:val="22"/>
          <w:szCs w:val="22"/>
        </w:rPr>
        <w:t xml:space="preserve"> </w:t>
      </w:r>
      <w:r w:rsidR="003B2CD0">
        <w:rPr>
          <w:rFonts w:ascii="Roboto Light" w:hAnsi="Roboto Light" w:cs="Arial"/>
          <w:sz w:val="22"/>
          <w:szCs w:val="22"/>
        </w:rPr>
        <w:t>l</w:t>
      </w:r>
      <w:r w:rsidR="009E0ECA">
        <w:rPr>
          <w:rFonts w:ascii="Roboto Light" w:hAnsi="Roboto Light" w:cs="Arial"/>
          <w:sz w:val="22"/>
          <w:szCs w:val="22"/>
        </w:rPr>
        <w:t>a</w:t>
      </w:r>
      <w:r w:rsidR="00BA14D7">
        <w:rPr>
          <w:rFonts w:ascii="Roboto Light" w:hAnsi="Roboto Light" w:cs="Arial"/>
          <w:sz w:val="22"/>
          <w:szCs w:val="22"/>
        </w:rPr>
        <w:t xml:space="preserve"> </w:t>
      </w:r>
      <w:r w:rsidR="00EA5C11">
        <w:rPr>
          <w:rFonts w:ascii="Roboto Light" w:hAnsi="Roboto Light" w:cs="Arial"/>
          <w:b/>
          <w:sz w:val="22"/>
          <w:szCs w:val="22"/>
        </w:rPr>
        <w:t xml:space="preserve">contractació </w:t>
      </w:r>
      <w:r w:rsidR="000801E3" w:rsidRPr="000801E3">
        <w:rPr>
          <w:rFonts w:ascii="Roboto Light" w:hAnsi="Roboto Light"/>
          <w:b/>
          <w:bCs/>
          <w:sz w:val="22"/>
          <w:szCs w:val="22"/>
        </w:rPr>
        <w:t>mixt</w:t>
      </w:r>
      <w:r w:rsidR="000801E3">
        <w:rPr>
          <w:rFonts w:ascii="Roboto Light" w:hAnsi="Roboto Light"/>
          <w:b/>
          <w:bCs/>
          <w:sz w:val="22"/>
          <w:szCs w:val="22"/>
        </w:rPr>
        <w:t>a</w:t>
      </w:r>
      <w:r w:rsidR="000801E3" w:rsidRPr="000801E3">
        <w:rPr>
          <w:rFonts w:ascii="Roboto Light" w:hAnsi="Roboto Light"/>
          <w:b/>
          <w:bCs/>
          <w:sz w:val="22"/>
          <w:szCs w:val="22"/>
        </w:rPr>
        <w:t xml:space="preserve"> de serveis i subministraments per a l’automatització de</w:t>
      </w:r>
      <w:r w:rsidR="000801E3">
        <w:rPr>
          <w:rFonts w:ascii="Roboto Light" w:hAnsi="Roboto Light"/>
          <w:b/>
          <w:bCs/>
          <w:sz w:val="22"/>
          <w:szCs w:val="22"/>
        </w:rPr>
        <w:t xml:space="preserve"> </w:t>
      </w:r>
      <w:r w:rsidR="000801E3" w:rsidRPr="000801E3">
        <w:rPr>
          <w:rFonts w:ascii="Roboto Light" w:hAnsi="Roboto Light"/>
          <w:b/>
          <w:bCs/>
          <w:sz w:val="22"/>
          <w:szCs w:val="22"/>
        </w:rPr>
        <w:t>processos i la simplificació administrativa mitjançant software</w:t>
      </w:r>
      <w:r w:rsidR="000801E3">
        <w:rPr>
          <w:rFonts w:ascii="Roboto Light" w:hAnsi="Roboto Light"/>
          <w:b/>
          <w:bCs/>
          <w:sz w:val="22"/>
          <w:szCs w:val="22"/>
        </w:rPr>
        <w:t xml:space="preserve"> </w:t>
      </w:r>
      <w:r w:rsidR="000801E3" w:rsidRPr="000801E3">
        <w:rPr>
          <w:rFonts w:ascii="Roboto Light" w:hAnsi="Roboto Light"/>
          <w:b/>
          <w:bCs/>
          <w:sz w:val="22"/>
          <w:szCs w:val="22"/>
        </w:rPr>
        <w:t>orquestrador de fluxos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, 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8EB3F6B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27BDD8F5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  <w:r w:rsidR="00411F4E">
        <w:rPr>
          <w:rFonts w:ascii="Roboto Light" w:hAnsi="Roboto Light" w:cs="Arial"/>
          <w:sz w:val="22"/>
          <w:szCs w:val="22"/>
        </w:rPr>
        <w:t xml:space="preserve"> </w:t>
      </w:r>
    </w:p>
    <w:p w14:paraId="3E63C16C" w14:textId="77777777" w:rsidR="00131759" w:rsidRDefault="00131759" w:rsidP="00131759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C4F69B4" w14:textId="4A75964C" w:rsidR="00131759" w:rsidRPr="00A75076" w:rsidRDefault="00131759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Que compta amb l’habilitació empresarial o professional que, en el seu cas, sigui exigible per a la realització de les prestacions que constitueixen l’objecte del contracte.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P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7EBC3E7E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lastRenderedPageBreak/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7E3EA7B8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lastRenderedPageBreak/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2CBD0B81" w14:textId="5B8C98DC" w:rsidR="00154602" w:rsidRDefault="00154602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>
        <w:rPr>
          <w:rFonts w:ascii="Roboto Light" w:hAnsi="Roboto Light" w:cs="Arial"/>
          <w:sz w:val="22"/>
          <w:szCs w:val="22"/>
          <w:lang w:eastAsia="en-US"/>
        </w:rPr>
        <w:t>Que, en cas de resultar adjudicatari, es compromet a aportar la documentació indicada a l’Annex IV del PCAP</w:t>
      </w:r>
      <w:r w:rsidR="000225A8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0ABC04A7" w14:textId="603BEA57" w:rsidR="00640BE3" w:rsidRPr="000801E3" w:rsidRDefault="004160AC" w:rsidP="0011276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0801E3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0801E3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0801E3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0801E3">
        <w:rPr>
          <w:rFonts w:ascii="Roboto Light" w:hAnsi="Roboto Light"/>
          <w:iCs/>
          <w:sz w:val="22"/>
        </w:rPr>
        <w:t>al Plec de Prescripcions Tècniques Particulars</w:t>
      </w:r>
      <w:r w:rsidRPr="000801E3">
        <w:rPr>
          <w:rFonts w:ascii="Roboto Light" w:hAnsi="Roboto Light"/>
          <w:sz w:val="22"/>
        </w:rPr>
        <w:t>.</w:t>
      </w: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77777777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8187" w14:textId="77777777" w:rsidR="00CD069B" w:rsidRDefault="00CD069B">
      <w:r>
        <w:separator/>
      </w:r>
    </w:p>
  </w:endnote>
  <w:endnote w:type="continuationSeparator" w:id="0">
    <w:p w14:paraId="19F1F788" w14:textId="77777777" w:rsidR="00CD069B" w:rsidRDefault="00CD069B">
      <w:r>
        <w:continuationSeparator/>
      </w:r>
    </w:p>
  </w:endnote>
  <w:endnote w:type="continuationNotice" w:id="1">
    <w:p w14:paraId="2DEABB76" w14:textId="77777777" w:rsidR="00CD069B" w:rsidRDefault="00CD0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65C7" w14:textId="77777777" w:rsidR="00CD069B" w:rsidRDefault="00CD069B">
      <w:r>
        <w:separator/>
      </w:r>
    </w:p>
  </w:footnote>
  <w:footnote w:type="continuationSeparator" w:id="0">
    <w:p w14:paraId="5993FA69" w14:textId="77777777" w:rsidR="00CD069B" w:rsidRDefault="00CD069B">
      <w:r>
        <w:continuationSeparator/>
      </w:r>
    </w:p>
  </w:footnote>
  <w:footnote w:type="continuationNotice" w:id="1">
    <w:p w14:paraId="4F1D6D14" w14:textId="77777777" w:rsidR="00CD069B" w:rsidRDefault="00CD06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281538AD" w:rsidR="007974EF" w:rsidRDefault="00BF3AB2">
    <w:pPr>
      <w:pStyle w:val="Capaler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CD67E9" wp14:editId="06D4AD9E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25A8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1E3"/>
    <w:rsid w:val="00080C8F"/>
    <w:rsid w:val="00085076"/>
    <w:rsid w:val="00087442"/>
    <w:rsid w:val="00087C47"/>
    <w:rsid w:val="00092040"/>
    <w:rsid w:val="000957C4"/>
    <w:rsid w:val="000A0295"/>
    <w:rsid w:val="000A652B"/>
    <w:rsid w:val="000B3B72"/>
    <w:rsid w:val="000B437B"/>
    <w:rsid w:val="000B5692"/>
    <w:rsid w:val="000B7B0E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493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1759"/>
    <w:rsid w:val="00136152"/>
    <w:rsid w:val="001411D3"/>
    <w:rsid w:val="00145812"/>
    <w:rsid w:val="00146E2E"/>
    <w:rsid w:val="00147166"/>
    <w:rsid w:val="00150D8A"/>
    <w:rsid w:val="00152ACD"/>
    <w:rsid w:val="00154602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B7A1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FE5"/>
    <w:rsid w:val="00264C72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12F4"/>
    <w:rsid w:val="00362827"/>
    <w:rsid w:val="00363B9C"/>
    <w:rsid w:val="003668C6"/>
    <w:rsid w:val="00372864"/>
    <w:rsid w:val="00372888"/>
    <w:rsid w:val="00375104"/>
    <w:rsid w:val="003756CC"/>
    <w:rsid w:val="00382F61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070E2"/>
    <w:rsid w:val="00410197"/>
    <w:rsid w:val="00411F4E"/>
    <w:rsid w:val="004121E6"/>
    <w:rsid w:val="004160AC"/>
    <w:rsid w:val="00416D25"/>
    <w:rsid w:val="00417659"/>
    <w:rsid w:val="004208B8"/>
    <w:rsid w:val="004313CF"/>
    <w:rsid w:val="00440277"/>
    <w:rsid w:val="00440635"/>
    <w:rsid w:val="00451817"/>
    <w:rsid w:val="00452D8B"/>
    <w:rsid w:val="00455972"/>
    <w:rsid w:val="00462982"/>
    <w:rsid w:val="00463078"/>
    <w:rsid w:val="00466978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80D3C"/>
    <w:rsid w:val="005816FF"/>
    <w:rsid w:val="00582020"/>
    <w:rsid w:val="00584A79"/>
    <w:rsid w:val="005962BE"/>
    <w:rsid w:val="005A0481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3C95"/>
    <w:rsid w:val="0081254A"/>
    <w:rsid w:val="00823C81"/>
    <w:rsid w:val="00841068"/>
    <w:rsid w:val="00846821"/>
    <w:rsid w:val="00852665"/>
    <w:rsid w:val="00861BBE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EAD"/>
    <w:rsid w:val="00B15B24"/>
    <w:rsid w:val="00B162D8"/>
    <w:rsid w:val="00B252F0"/>
    <w:rsid w:val="00B30E88"/>
    <w:rsid w:val="00B4047E"/>
    <w:rsid w:val="00B40972"/>
    <w:rsid w:val="00B412BF"/>
    <w:rsid w:val="00B43771"/>
    <w:rsid w:val="00B46C49"/>
    <w:rsid w:val="00B56799"/>
    <w:rsid w:val="00B57D72"/>
    <w:rsid w:val="00B67869"/>
    <w:rsid w:val="00B67B72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6C66"/>
    <w:rsid w:val="00BE4939"/>
    <w:rsid w:val="00BE793B"/>
    <w:rsid w:val="00BF0263"/>
    <w:rsid w:val="00BF3AB2"/>
    <w:rsid w:val="00BF513A"/>
    <w:rsid w:val="00BF5C8B"/>
    <w:rsid w:val="00C011A9"/>
    <w:rsid w:val="00C07A4C"/>
    <w:rsid w:val="00C1645C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64F5"/>
    <w:rsid w:val="00CA2F84"/>
    <w:rsid w:val="00CA3156"/>
    <w:rsid w:val="00CA3712"/>
    <w:rsid w:val="00CA3749"/>
    <w:rsid w:val="00CB1A60"/>
    <w:rsid w:val="00CB6FF2"/>
    <w:rsid w:val="00CC0E00"/>
    <w:rsid w:val="00CC593A"/>
    <w:rsid w:val="00CD05DF"/>
    <w:rsid w:val="00CD069B"/>
    <w:rsid w:val="00CD44AC"/>
    <w:rsid w:val="00CD688E"/>
    <w:rsid w:val="00CD79DC"/>
    <w:rsid w:val="00CE3FF9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4A79"/>
    <w:rsid w:val="00D97237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16784"/>
    <w:rsid w:val="00F17836"/>
    <w:rsid w:val="00F20C3B"/>
    <w:rsid w:val="00F248AC"/>
    <w:rsid w:val="00F26438"/>
    <w:rsid w:val="00F27BF7"/>
    <w:rsid w:val="00F31203"/>
    <w:rsid w:val="00F3140F"/>
    <w:rsid w:val="00F31544"/>
    <w:rsid w:val="00F3265F"/>
    <w:rsid w:val="00F36D4D"/>
    <w:rsid w:val="00F43A32"/>
    <w:rsid w:val="00F53975"/>
    <w:rsid w:val="00F56C1C"/>
    <w:rsid w:val="00F61B57"/>
    <w:rsid w:val="00F631B5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CB6FF2"/>
    <w:pPr>
      <w:keepNext/>
      <w:outlineLvl w:val="0"/>
    </w:pPr>
    <w:rPr>
      <w:u w:val="single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ol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lang w:val="es-ES"/>
    </w:rPr>
  </w:style>
  <w:style w:type="paragraph" w:styleId="Sagniadetextindependent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independent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character" w:customStyle="1" w:styleId="Ttol2Car">
    <w:name w:val="Títol 2 Car"/>
    <w:link w:val="Ttol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ennegreta">
    <w:name w:val="Strong"/>
    <w:uiPriority w:val="22"/>
    <w:qFormat/>
    <w:rsid w:val="00CB6FF2"/>
    <w:rPr>
      <w:b/>
      <w:bCs/>
    </w:rPr>
  </w:style>
  <w:style w:type="character" w:customStyle="1" w:styleId="Ttol6Car">
    <w:name w:val="Títol 6 Car"/>
    <w:link w:val="Ttol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denotaapeudepgina">
    <w:name w:val="footnote text"/>
    <w:basedOn w:val="Normal"/>
    <w:link w:val="TextdenotaapeudepginaCar"/>
    <w:semiHidden/>
    <w:unhideWhenUsed/>
    <w:rsid w:val="00395B7B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semiHidden/>
    <w:rsid w:val="00395B7B"/>
    <w:rPr>
      <w:lang w:val="es-ES" w:eastAsia="es-ES"/>
    </w:rPr>
  </w:style>
  <w:style w:type="character" w:styleId="Refernciadenotaapeudepgina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euCar">
    <w:name w:val="Peu Car"/>
    <w:link w:val="Peu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argrafdellistaCar">
    <w:name w:val="Paràgraf de llista Car"/>
    <w:link w:val="Pargrafdellista"/>
    <w:uiPriority w:val="34"/>
    <w:qFormat/>
    <w:locked/>
    <w:rsid w:val="00DB20DD"/>
    <w:rPr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mfasi">
    <w:name w:val="Emphasis"/>
    <w:qFormat/>
    <w:rsid w:val="00AB5568"/>
    <w:rPr>
      <w:i/>
      <w:iCs/>
    </w:rPr>
  </w:style>
  <w:style w:type="character" w:styleId="Enlla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CapaleraCar">
    <w:name w:val="Capçalera Car"/>
    <w:link w:val="Capalera"/>
    <w:uiPriority w:val="99"/>
    <w:rsid w:val="00416D25"/>
    <w:rPr>
      <w:sz w:val="24"/>
      <w:szCs w:val="24"/>
      <w:lang w:eastAsia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denotaalfinalCar">
    <w:name w:val="Text de nota al final Car"/>
    <w:link w:val="Textde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erncia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decomentariCar">
    <w:name w:val="Text de comentari Car"/>
    <w:link w:val="Textdecomentari"/>
    <w:uiPriority w:val="99"/>
    <w:semiHidden/>
    <w:rsid w:val="00416D25"/>
    <w:rPr>
      <w:rFonts w:ascii="Calibri" w:eastAsia="Calibri" w:hAnsi="Calibri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16D25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ensellista"/>
    <w:uiPriority w:val="99"/>
    <w:semiHidden/>
    <w:unhideWhenUsed/>
    <w:rsid w:val="00416D25"/>
  </w:style>
  <w:style w:type="character" w:customStyle="1" w:styleId="Ttol1Car">
    <w:name w:val="Títol 1 Car"/>
    <w:link w:val="Ttol1"/>
    <w:uiPriority w:val="9"/>
    <w:rsid w:val="00416D25"/>
    <w:rPr>
      <w:sz w:val="24"/>
      <w:szCs w:val="24"/>
      <w:u w:val="single"/>
      <w:lang w:eastAsia="es-ES"/>
    </w:rPr>
  </w:style>
  <w:style w:type="table" w:styleId="Taulaambquadrcula">
    <w:name w:val="Table Grid"/>
    <w:basedOn w:val="Tau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ambformatpreviCar">
    <w:name w:val="HTML amb format previ Car"/>
    <w:link w:val="HTMLambformatprevi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independentCar">
    <w:name w:val="Text independent Car"/>
    <w:link w:val="Textindependent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e1ba271925fc0c85047fd4e146263240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0d253de869dfb1f86d90c24585cf0f55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3FAF3E-F8AB-4E51-8B27-0BAD196BA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Èlia Bigordà Rodó</cp:lastModifiedBy>
  <cp:revision>3</cp:revision>
  <cp:lastPrinted>2019-03-21T08:18:00Z</cp:lastPrinted>
  <dcterms:created xsi:type="dcterms:W3CDTF">2026-04-29T10:01:00Z</dcterms:created>
  <dcterms:modified xsi:type="dcterms:W3CDTF">2026-04-29T10:02:00Z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