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AB38" w14:textId="77777777" w:rsidR="00F454D8" w:rsidRPr="00AC2C00" w:rsidRDefault="001150FE" w:rsidP="00AC2C0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C2C00">
        <w:rPr>
          <w:rFonts w:cs="Arial"/>
          <w:b/>
          <w:sz w:val="40"/>
          <w:szCs w:val="40"/>
          <w:lang w:eastAsia="es-ES"/>
        </w:rPr>
        <w:t xml:space="preserve">ANNEX </w:t>
      </w:r>
      <w:r w:rsidR="00AC2C00">
        <w:rPr>
          <w:rFonts w:cs="Arial"/>
          <w:b/>
          <w:sz w:val="40"/>
          <w:szCs w:val="40"/>
          <w:lang w:eastAsia="es-ES"/>
        </w:rPr>
        <w:t>5</w:t>
      </w:r>
    </w:p>
    <w:p w14:paraId="4BA05BE9" w14:textId="77777777" w:rsidR="007A5C07" w:rsidRPr="00AC2C00" w:rsidRDefault="007A5C07" w:rsidP="00AC2C00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C2C00">
        <w:rPr>
          <w:rFonts w:cs="Arial"/>
          <w:b/>
          <w:sz w:val="40"/>
          <w:szCs w:val="40"/>
          <w:lang w:eastAsia="es-ES"/>
        </w:rPr>
        <w:t>CONDICIONS ESPECÍFIQUES</w:t>
      </w:r>
      <w:r w:rsidR="00AC2C00">
        <w:rPr>
          <w:rFonts w:cs="Arial"/>
          <w:b/>
          <w:sz w:val="40"/>
          <w:szCs w:val="40"/>
          <w:lang w:eastAsia="es-ES"/>
        </w:rPr>
        <w:t xml:space="preserve"> </w:t>
      </w:r>
      <w:r w:rsidRPr="00AC2C00">
        <w:rPr>
          <w:rFonts w:cs="Arial"/>
          <w:b/>
          <w:sz w:val="40"/>
          <w:szCs w:val="40"/>
          <w:lang w:eastAsia="es-ES"/>
        </w:rPr>
        <w:t>(CESSIONS,</w:t>
      </w:r>
      <w:r w:rsidR="00AC2C00">
        <w:rPr>
          <w:rFonts w:cs="Arial"/>
          <w:b/>
          <w:sz w:val="40"/>
          <w:szCs w:val="40"/>
          <w:lang w:eastAsia="es-ES"/>
        </w:rPr>
        <w:t xml:space="preserve"> </w:t>
      </w:r>
      <w:r w:rsidRPr="00AC2C00">
        <w:rPr>
          <w:rFonts w:cs="Arial"/>
          <w:b/>
          <w:sz w:val="40"/>
          <w:szCs w:val="40"/>
          <w:lang w:eastAsia="es-ES"/>
        </w:rPr>
        <w:t xml:space="preserve">ACCESSORIS, COMPLEMENTS, </w:t>
      </w:r>
      <w:r w:rsidR="00AC2C00">
        <w:rPr>
          <w:rFonts w:cs="Arial"/>
          <w:b/>
          <w:sz w:val="40"/>
          <w:szCs w:val="40"/>
          <w:lang w:eastAsia="es-ES"/>
        </w:rPr>
        <w:t xml:space="preserve">MOSTRES, DEMOSTRACIONS, </w:t>
      </w:r>
      <w:r w:rsidRPr="00AC2C00">
        <w:rPr>
          <w:rFonts w:cs="Arial"/>
          <w:b/>
          <w:sz w:val="40"/>
          <w:szCs w:val="40"/>
          <w:lang w:eastAsia="es-ES"/>
        </w:rPr>
        <w:t>ETC)</w:t>
      </w:r>
    </w:p>
    <w:p w14:paraId="61F2C7F1" w14:textId="77777777" w:rsidR="005505E3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14:paraId="192B91F8" w14:textId="0B846B09" w:rsidR="00096763" w:rsidRPr="001A6102" w:rsidRDefault="001A6102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  <w:lang w:eastAsia="es-ES"/>
        </w:rPr>
      </w:pPr>
      <w:r w:rsidRPr="001A6102">
        <w:rPr>
          <w:rFonts w:cs="Arial"/>
          <w:b/>
          <w:bCs/>
          <w:sz w:val="24"/>
          <w:szCs w:val="24"/>
          <w:lang w:eastAsia="es-ES"/>
        </w:rPr>
        <w:t>MOSTRES</w:t>
      </w:r>
    </w:p>
    <w:p w14:paraId="78F2DDB1" w14:textId="77777777" w:rsidR="001A6102" w:rsidRDefault="001A6102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p w14:paraId="0C745B0C" w14:textId="10A1B521" w:rsidR="00732B10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</w:pP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El lliurament de mostres s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’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ha de fer a l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’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edifici de 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Microbiologia, a l</w:t>
      </w:r>
      <w:r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atenci</w:t>
      </w:r>
      <w:r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ó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del </w:t>
      </w:r>
      <w:r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Dr. Vicente Cortina Giner</w:t>
      </w:r>
      <w:r w:rsidR="001A6102" w:rsidRPr="00096763">
        <w:rPr>
          <w:rFonts w:cs="Arial"/>
          <w:color w:val="000000"/>
          <w:sz w:val="24"/>
          <w:szCs w:val="24"/>
        </w:rPr>
        <w:t>, responsable del Laboratori d'hemostàsia i trombosi</w:t>
      </w:r>
      <w:r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 al tel</w:t>
      </w:r>
      <w:r w:rsidRPr="001A6102">
        <w:rPr>
          <w:rFonts w:ascii="CIDFont+F1" w:eastAsia="CIDFont+F1" w:hAnsiTheme="minorHAnsi" w:cs="CIDFont+F1" w:hint="eastAsia"/>
          <w:color w:val="231F20"/>
          <w:sz w:val="24"/>
          <w:szCs w:val="24"/>
          <w:lang w:eastAsia="en-US"/>
        </w:rPr>
        <w:t>è</w:t>
      </w:r>
      <w:r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fon 93 489 30 00, extensi</w:t>
      </w:r>
      <w:r w:rsidRPr="001A6102">
        <w:rPr>
          <w:rFonts w:ascii="CIDFont+F1" w:eastAsia="CIDFont+F1" w:hAnsiTheme="minorHAnsi" w:cs="CIDFont+F1" w:hint="eastAsia"/>
          <w:color w:val="231F20"/>
          <w:sz w:val="24"/>
          <w:szCs w:val="24"/>
          <w:lang w:eastAsia="en-US"/>
        </w:rPr>
        <w:t>ó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 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6395 en el termini m</w:t>
      </w:r>
      <w:r w:rsidR="001A6102" w:rsidRPr="001A6102">
        <w:rPr>
          <w:rFonts w:ascii="CIDFont+F1" w:eastAsia="CIDFont+F1" w:hAnsiTheme="minorHAnsi" w:cs="CIDFont+F1" w:hint="eastAsia"/>
          <w:color w:val="231F20"/>
          <w:sz w:val="24"/>
          <w:szCs w:val="24"/>
          <w:lang w:eastAsia="en-US"/>
        </w:rPr>
        <w:t>à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xim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 ser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à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 l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’ú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ltim dia de presentaci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ó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 de la documentaci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ó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 publicat a la plataforma.</w:t>
      </w:r>
    </w:p>
    <w:p w14:paraId="27332A64" w14:textId="4E10582B" w:rsidR="001A6102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</w:pPr>
      <w:r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Si les mostres no s</w:t>
      </w:r>
      <w:r w:rsidRPr="001A6102">
        <w:rPr>
          <w:rFonts w:ascii="CIDFont+F1" w:eastAsia="CIDFont+F1" w:hAnsiTheme="minorHAnsi" w:cs="CIDFont+F1" w:hint="eastAsia"/>
          <w:color w:val="231F20"/>
          <w:sz w:val="24"/>
          <w:szCs w:val="24"/>
          <w:lang w:eastAsia="en-US"/>
        </w:rPr>
        <w:t>ó</w:t>
      </w:r>
      <w:r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n presentades en el termini indicat,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 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l</w:t>
      </w:r>
      <w:r w:rsidR="001A6102" w:rsidRPr="001A6102">
        <w:rPr>
          <w:rFonts w:ascii="CIDFont+F1" w:eastAsia="CIDFont+F1" w:hAnsiTheme="minorHAnsi" w:cs="CIDFont+F1" w:hint="eastAsia"/>
          <w:color w:val="231F20"/>
          <w:sz w:val="24"/>
          <w:szCs w:val="24"/>
          <w:lang w:eastAsia="en-US"/>
        </w:rPr>
        <w:t>’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oferta quedar</w:t>
      </w:r>
      <w:r w:rsidR="001A6102" w:rsidRPr="001A6102">
        <w:rPr>
          <w:rFonts w:ascii="CIDFont+F1" w:eastAsia="CIDFont+F1" w:hAnsiTheme="minorHAnsi" w:cs="CIDFont+F1" w:hint="eastAsia"/>
          <w:color w:val="231F20"/>
          <w:sz w:val="24"/>
          <w:szCs w:val="24"/>
          <w:lang w:eastAsia="en-US"/>
        </w:rPr>
        <w:t>à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 exclosa.</w:t>
      </w:r>
    </w:p>
    <w:p w14:paraId="66D58504" w14:textId="70EDF52C" w:rsidR="00732B10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</w:pPr>
    </w:p>
    <w:p w14:paraId="2ABF6A93" w14:textId="458FA3DC" w:rsidR="001A6102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Un cop presentades les mostres, aquestes seran provades i avaluades pel Servei. Si les seves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caracter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í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stiques no coincideixen amb les fitxes t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è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cniques presentades o s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observa un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funcionament incorrecte, l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oferta quedar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à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exclosa de la licitaci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ó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. Aquestes avaluacions no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conformes, es justificaran en un informe elaborat pel T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è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cnic que el Servei assigni.</w:t>
      </w:r>
    </w:p>
    <w:p w14:paraId="0F978139" w14:textId="382E8DE9" w:rsidR="00732B10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</w:p>
    <w:p w14:paraId="45FAD1CB" w14:textId="73827418" w:rsidR="001A6102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Aquest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informe es presentar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à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el dia de la data de l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obertura del sobre 2.</w:t>
      </w:r>
    </w:p>
    <w:p w14:paraId="45161C61" w14:textId="424F33C9" w:rsidR="00732B10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</w:p>
    <w:p w14:paraId="788651E7" w14:textId="3F6BC783" w:rsidR="00732B10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Amb les mostres presentades, l</w:t>
      </w:r>
      <w:r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Hospital Universitari Vall d</w:t>
      </w:r>
      <w:r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Hebron es reserva el dret de 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fer-ne 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l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ú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s que estimi convenient.</w:t>
      </w:r>
    </w:p>
    <w:p w14:paraId="44BE90E9" w14:textId="2B8AB26E" w:rsidR="00732B10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Si el licitador vol recuperar l</w:t>
      </w:r>
      <w:r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excedent ho haur</w:t>
      </w:r>
      <w:r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à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d</w:t>
      </w:r>
      <w:r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indicar per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escrit a la Unitat de Gesti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ó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Econ</w:t>
      </w:r>
      <w:r w:rsidR="001A6102" w:rsidRP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ò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mica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en el moment del lliurament</w:t>
      </w:r>
    </w:p>
    <w:p w14:paraId="100A8ED8" w14:textId="018051B8" w:rsid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</w:pPr>
      <w:r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Totes les despeses que es puguin produir per al lliurament i recollida de mostres aniran a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 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c</w:t>
      </w:r>
      <w:r w:rsidR="001A6102">
        <w:rPr>
          <w:rFonts w:ascii="CIDFont+F1" w:eastAsia="CIDFont+F1" w:hAnsiTheme="minorHAnsi" w:cs="CIDFont+F1" w:hint="eastAsia"/>
          <w:color w:val="231F20"/>
          <w:sz w:val="24"/>
          <w:szCs w:val="24"/>
          <w:lang w:eastAsia="en-US"/>
        </w:rPr>
        <w:t>à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rrec del prove</w:t>
      </w:r>
      <w:r w:rsidR="001A6102">
        <w:rPr>
          <w:rFonts w:ascii="CIDFont+F1" w:eastAsia="CIDFont+F1" w:hAnsiTheme="minorHAnsi" w:cs="CIDFont+F1" w:hint="eastAsia"/>
          <w:color w:val="231F20"/>
          <w:sz w:val="24"/>
          <w:szCs w:val="24"/>
          <w:lang w:eastAsia="en-US"/>
        </w:rPr>
        <w:t>ï</w:t>
      </w:r>
      <w:r w:rsid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dor.</w:t>
      </w:r>
    </w:p>
    <w:p w14:paraId="5DCA01D3" w14:textId="0016B091" w:rsidR="00732B10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</w:pPr>
    </w:p>
    <w:p w14:paraId="625C22C9" w14:textId="05EA7847" w:rsid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  <w:r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Un cop presentades les mostres, aquestes seran provades i avaluades pel Servei. Si les seves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caracter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í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stiques no coincideixen amb les fitxes t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è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cniques 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lastRenderedPageBreak/>
        <w:t>presentades o s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observa un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funcionament incorrecte, l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oferta quedar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à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exclosa de la licitaci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ó</w:t>
      </w:r>
    </w:p>
    <w:p w14:paraId="1CA52F76" w14:textId="03AF5BEE" w:rsidR="00732B10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</w:p>
    <w:p w14:paraId="7B9B710D" w14:textId="1A89C46D" w:rsidR="00732B10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  <w:r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Aquestes avaluacions no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conformes, es justificaran en un informe elaborat pel T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è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cnic que el Servei assigni.</w:t>
      </w:r>
    </w:p>
    <w:p w14:paraId="3E798384" w14:textId="4D60FD0C" w:rsid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  <w:r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Aquest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informe es presentar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à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a la Mesa de Contractaci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ó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.</w:t>
      </w:r>
    </w:p>
    <w:p w14:paraId="154CE81A" w14:textId="56B7345F" w:rsidR="00732B10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</w:p>
    <w:p w14:paraId="7F99CD98" w14:textId="0E051B69" w:rsidR="00732B10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  <w:r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Amb les mostres presentades, l</w:t>
      </w:r>
      <w:r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Hospital Universitari Vall d</w:t>
      </w:r>
      <w:r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Hebron es reserva el dret de 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fer-ne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l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ú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s que estimi convenient.</w:t>
      </w:r>
    </w:p>
    <w:p w14:paraId="214F2A91" w14:textId="0559F415" w:rsid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  <w:r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Si el licitador vol recuperar l</w:t>
      </w:r>
      <w:r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excedent ho haur</w:t>
      </w:r>
      <w:r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à</w:t>
      </w:r>
      <w:r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d</w:t>
      </w:r>
      <w:r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’</w:t>
      </w:r>
      <w:r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indicar per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escrit a la Unitat de Gesti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ó</w:t>
      </w:r>
      <w:r w:rsidR="001A6102" w:rsidRP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 xml:space="preserve"> 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Econ</w:t>
      </w:r>
      <w:r w:rsidR="001A6102">
        <w:rPr>
          <w:rFonts w:ascii="CIDFont+F1" w:eastAsia="CIDFont+F1" w:hAnsiTheme="minorHAnsi" w:cs="CIDFont+F1" w:hint="eastAsia"/>
          <w:color w:val="000000"/>
          <w:sz w:val="24"/>
          <w:szCs w:val="24"/>
          <w:lang w:eastAsia="en-US"/>
        </w:rPr>
        <w:t>ò</w:t>
      </w:r>
      <w:r w:rsidR="001A6102"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  <w:t>mica en el moment del lliurament.</w:t>
      </w:r>
    </w:p>
    <w:p w14:paraId="4A712CA4" w14:textId="7520C607" w:rsidR="00732B10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000000"/>
          <w:sz w:val="24"/>
          <w:szCs w:val="24"/>
          <w:lang w:eastAsia="en-US"/>
        </w:rPr>
      </w:pPr>
    </w:p>
    <w:p w14:paraId="3D951380" w14:textId="4E2D80B3" w:rsidR="001A6102" w:rsidRPr="001A6102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lang w:eastAsia="es-ES"/>
        </w:rPr>
      </w:pPr>
      <w:r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Totes les despeses que es puguin produir per al lliurament i recollida de </w:t>
      </w:r>
      <w:r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mostres aniran a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 xml:space="preserve"> 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c</w:t>
      </w:r>
      <w:r w:rsidR="001A6102" w:rsidRPr="001A6102">
        <w:rPr>
          <w:rFonts w:ascii="CIDFont+F1" w:eastAsia="CIDFont+F1" w:hAnsiTheme="minorHAnsi" w:cs="CIDFont+F1" w:hint="eastAsia"/>
          <w:color w:val="231F20"/>
          <w:sz w:val="24"/>
          <w:szCs w:val="24"/>
          <w:lang w:eastAsia="en-US"/>
        </w:rPr>
        <w:t>à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rrec del prove</w:t>
      </w:r>
      <w:r w:rsidR="001A6102" w:rsidRPr="001A6102">
        <w:rPr>
          <w:rFonts w:ascii="CIDFont+F1" w:eastAsia="CIDFont+F1" w:hAnsiTheme="minorHAnsi" w:cs="CIDFont+F1" w:hint="eastAsia"/>
          <w:color w:val="231F20"/>
          <w:sz w:val="24"/>
          <w:szCs w:val="24"/>
          <w:lang w:eastAsia="en-US"/>
        </w:rPr>
        <w:t>ï</w:t>
      </w:r>
      <w:r w:rsidR="001A6102" w:rsidRPr="001A6102"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  <w:t>dor.</w:t>
      </w:r>
    </w:p>
    <w:p w14:paraId="59498A68" w14:textId="1B19F736" w:rsidR="00732B10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="CIDFont+F1" w:hAnsiTheme="minorHAnsi" w:cs="CIDFont+F1"/>
          <w:color w:val="231F20"/>
          <w:sz w:val="24"/>
          <w:szCs w:val="24"/>
          <w:lang w:eastAsia="en-US"/>
        </w:rPr>
      </w:pPr>
    </w:p>
    <w:p w14:paraId="00AEFFB6" w14:textId="77777777" w:rsidR="00732B10" w:rsidRPr="00096763" w:rsidRDefault="00732B10" w:rsidP="001A610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4EBC27AD" w14:textId="389FFE49" w:rsidR="00096763" w:rsidRPr="00096763" w:rsidRDefault="00096763" w:rsidP="00096763">
      <w:pPr>
        <w:spacing w:after="0" w:line="240" w:lineRule="auto"/>
        <w:rPr>
          <w:rFonts w:cs="Arial"/>
          <w:sz w:val="24"/>
          <w:szCs w:val="24"/>
        </w:rPr>
      </w:pPr>
    </w:p>
    <w:p w14:paraId="189D1658" w14:textId="77777777" w:rsidR="00096763" w:rsidRPr="00096763" w:rsidRDefault="0009676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sectPr w:rsidR="00096763" w:rsidRPr="00096763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4821" w14:textId="77777777" w:rsidR="00ED724F" w:rsidRDefault="00ED724F" w:rsidP="00F454D8">
      <w:pPr>
        <w:spacing w:after="0" w:line="240" w:lineRule="auto"/>
      </w:pPr>
      <w:r>
        <w:separator/>
      </w:r>
    </w:p>
  </w:endnote>
  <w:endnote w:type="continuationSeparator" w:id="0">
    <w:p w14:paraId="6FDEDB8F" w14:textId="77777777" w:rsidR="00ED724F" w:rsidRDefault="00ED724F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411E" w14:textId="77777777"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804A164" wp14:editId="54B03F9C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BC0B" w14:textId="77777777" w:rsidR="00ED724F" w:rsidRDefault="00ED724F" w:rsidP="00F454D8">
      <w:pPr>
        <w:spacing w:after="0" w:line="240" w:lineRule="auto"/>
      </w:pPr>
      <w:r>
        <w:separator/>
      </w:r>
    </w:p>
  </w:footnote>
  <w:footnote w:type="continuationSeparator" w:id="0">
    <w:p w14:paraId="79198538" w14:textId="77777777" w:rsidR="00ED724F" w:rsidRDefault="00ED724F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31C0" w14:textId="77777777" w:rsidR="00F454D8" w:rsidRDefault="00F454D8">
    <w:pPr>
      <w:pStyle w:val="Capalera"/>
    </w:pPr>
  </w:p>
  <w:p w14:paraId="16FC6D7E" w14:textId="77777777"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7D7EED90" wp14:editId="096CA50D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13558">
    <w:abstractNumId w:val="2"/>
  </w:num>
  <w:num w:numId="2" w16cid:durableId="64451593">
    <w:abstractNumId w:val="0"/>
  </w:num>
  <w:num w:numId="3" w16cid:durableId="1679498435">
    <w:abstractNumId w:val="3"/>
  </w:num>
  <w:num w:numId="4" w16cid:durableId="102394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8"/>
    <w:rsid w:val="00005BB8"/>
    <w:rsid w:val="0002264B"/>
    <w:rsid w:val="00054411"/>
    <w:rsid w:val="00065F93"/>
    <w:rsid w:val="000673BB"/>
    <w:rsid w:val="0008216F"/>
    <w:rsid w:val="000926B1"/>
    <w:rsid w:val="00096763"/>
    <w:rsid w:val="000A42C9"/>
    <w:rsid w:val="000B3431"/>
    <w:rsid w:val="001150FE"/>
    <w:rsid w:val="0016725E"/>
    <w:rsid w:val="001A6102"/>
    <w:rsid w:val="001F2DFC"/>
    <w:rsid w:val="002258BD"/>
    <w:rsid w:val="00227795"/>
    <w:rsid w:val="00241350"/>
    <w:rsid w:val="00247B10"/>
    <w:rsid w:val="00284E2A"/>
    <w:rsid w:val="002C33FB"/>
    <w:rsid w:val="00312C38"/>
    <w:rsid w:val="0037780A"/>
    <w:rsid w:val="004065E8"/>
    <w:rsid w:val="00436473"/>
    <w:rsid w:val="0046181C"/>
    <w:rsid w:val="00470A8C"/>
    <w:rsid w:val="00475BC3"/>
    <w:rsid w:val="00487A4C"/>
    <w:rsid w:val="004D453B"/>
    <w:rsid w:val="00526168"/>
    <w:rsid w:val="005334C6"/>
    <w:rsid w:val="005505E3"/>
    <w:rsid w:val="00563E86"/>
    <w:rsid w:val="00586F07"/>
    <w:rsid w:val="006348BD"/>
    <w:rsid w:val="00657997"/>
    <w:rsid w:val="00667B94"/>
    <w:rsid w:val="006A1D4F"/>
    <w:rsid w:val="006B11CD"/>
    <w:rsid w:val="006B4CAB"/>
    <w:rsid w:val="006B5A9D"/>
    <w:rsid w:val="0073173E"/>
    <w:rsid w:val="00732B10"/>
    <w:rsid w:val="007A5C07"/>
    <w:rsid w:val="007D4DE8"/>
    <w:rsid w:val="007D7384"/>
    <w:rsid w:val="00815478"/>
    <w:rsid w:val="008B395B"/>
    <w:rsid w:val="00900292"/>
    <w:rsid w:val="009125DE"/>
    <w:rsid w:val="00973C45"/>
    <w:rsid w:val="00A53191"/>
    <w:rsid w:val="00A7317C"/>
    <w:rsid w:val="00A86B94"/>
    <w:rsid w:val="00AB4D52"/>
    <w:rsid w:val="00AC2C00"/>
    <w:rsid w:val="00BA6EE6"/>
    <w:rsid w:val="00BE673C"/>
    <w:rsid w:val="00C10920"/>
    <w:rsid w:val="00C20D6A"/>
    <w:rsid w:val="00C9570A"/>
    <w:rsid w:val="00CA5822"/>
    <w:rsid w:val="00CA7AD1"/>
    <w:rsid w:val="00CB5187"/>
    <w:rsid w:val="00CC4CCF"/>
    <w:rsid w:val="00CE36A4"/>
    <w:rsid w:val="00D16222"/>
    <w:rsid w:val="00D746AC"/>
    <w:rsid w:val="00DE75F5"/>
    <w:rsid w:val="00E06D7E"/>
    <w:rsid w:val="00E556F8"/>
    <w:rsid w:val="00E758A4"/>
    <w:rsid w:val="00EC4559"/>
    <w:rsid w:val="00EC4601"/>
    <w:rsid w:val="00ED724F"/>
    <w:rsid w:val="00F246B5"/>
    <w:rsid w:val="00F42E1D"/>
    <w:rsid w:val="00F454D8"/>
    <w:rsid w:val="00F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7A32B"/>
  <w15:docId w15:val="{526C138F-03D6-4F05-A255-09DA1619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6760E-1A94-4B9C-8B6F-B9E285C27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0598D4-A5CC-414E-ACE7-37EF00B98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4CF537-B8F6-4A14-9A86-931C4FC295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Gonzalez Ares, Silvia</cp:lastModifiedBy>
  <cp:revision>5</cp:revision>
  <cp:lastPrinted>2018-12-18T08:58:00Z</cp:lastPrinted>
  <dcterms:created xsi:type="dcterms:W3CDTF">2023-05-26T06:44:00Z</dcterms:created>
  <dcterms:modified xsi:type="dcterms:W3CDTF">2026-04-29T09:00:00Z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