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712B" w14:textId="706C4EAB" w:rsidR="002E011C" w:rsidRPr="00355863" w:rsidRDefault="00364BC0" w:rsidP="006E29AB">
      <w:pPr>
        <w:pStyle w:val="Ttol1"/>
        <w:jc w:val="left"/>
        <w:rPr>
          <w:snapToGrid w:val="0"/>
        </w:rPr>
      </w:pPr>
      <w:bookmarkStart w:id="0" w:name="_Toc524518643"/>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0"/>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2B36DE7A" w:rsidR="000B507F" w:rsidRPr="00355863" w:rsidRDefault="000B507F" w:rsidP="006E29AB">
      <w:pPr>
        <w:ind w:left="0" w:firstLine="0"/>
        <w:jc w:val="left"/>
        <w:rPr>
          <w:rFonts w:cs="Arial"/>
          <w:sz w:val="22"/>
          <w:szCs w:val="22"/>
        </w:rPr>
      </w:pPr>
      <w:bookmarkStart w:id="1"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w:t>
      </w:r>
      <w:r w:rsidR="00E47785">
        <w:rPr>
          <w:rFonts w:cs="Arial"/>
          <w:sz w:val="22"/>
          <w:szCs w:val="22"/>
        </w:rPr>
        <w:t>l CEE Jeroni de Moragas</w:t>
      </w:r>
      <w:r w:rsidRPr="00355863">
        <w:rPr>
          <w:rFonts w:cs="Arial"/>
          <w:sz w:val="22"/>
          <w:szCs w:val="22"/>
        </w:rPr>
        <w:t xml:space="preserve">, amb expedient número </w:t>
      </w:r>
      <w:r w:rsidR="006A7BE4" w:rsidRPr="006A7BE4">
        <w:rPr>
          <w:rFonts w:cs="Arial"/>
          <w:sz w:val="22"/>
          <w:szCs w:val="22"/>
        </w:rPr>
        <w:t>080</w:t>
      </w:r>
      <w:r w:rsidR="00E47785">
        <w:rPr>
          <w:rFonts w:cs="Arial"/>
          <w:sz w:val="22"/>
          <w:szCs w:val="22"/>
        </w:rPr>
        <w:t>35623</w:t>
      </w:r>
      <w:r w:rsidR="006A7BE4" w:rsidRPr="006A7BE4">
        <w:rPr>
          <w:rFonts w:cs="Arial"/>
          <w:sz w:val="22"/>
          <w:szCs w:val="22"/>
        </w:rPr>
        <w:t>/2026/01</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55CF61B0" w14:textId="77777777" w:rsidR="00087590" w:rsidRPr="00087590" w:rsidRDefault="00087590" w:rsidP="00E47785">
      <w:pPr>
        <w:suppressAutoHyphens/>
        <w:ind w:left="0"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5B48B2" w:rsidRPr="005B48B2" w14:paraId="22128EC1" w14:textId="77777777" w:rsidTr="00E47785">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186"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389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E47785">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09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91"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81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208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E47785">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09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091"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811"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2086"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E47785">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3900B05" w14:textId="431E1D24" w:rsidR="005B48B2" w:rsidRPr="005B48B2" w:rsidRDefault="00E47785" w:rsidP="005B48B2">
            <w:pPr>
              <w:ind w:left="0" w:firstLine="0"/>
              <w:jc w:val="left"/>
              <w:rPr>
                <w:rFonts w:cs="Arial"/>
                <w:b/>
                <w:bCs/>
                <w:snapToGrid w:val="0"/>
                <w:sz w:val="22"/>
                <w:szCs w:val="22"/>
              </w:rPr>
            </w:pPr>
            <w:r>
              <w:rPr>
                <w:rFonts w:cs="Arial"/>
                <w:b/>
                <w:bCs/>
                <w:snapToGrid w:val="0"/>
                <w:sz w:val="22"/>
                <w:szCs w:val="22"/>
              </w:rPr>
              <w:t>Alumnes</w:t>
            </w:r>
          </w:p>
        </w:tc>
        <w:tc>
          <w:tcPr>
            <w:tcW w:w="1120" w:type="dxa"/>
            <w:tcBorders>
              <w:top w:val="nil"/>
              <w:left w:val="nil"/>
              <w:bottom w:val="single" w:sz="8" w:space="0" w:color="000000"/>
              <w:right w:val="single" w:sz="8" w:space="0" w:color="000000"/>
            </w:tcBorders>
            <w:shd w:val="clear" w:color="auto" w:fill="auto"/>
            <w:vAlign w:val="center"/>
            <w:hideMark/>
          </w:tcPr>
          <w:p w14:paraId="180379DD" w14:textId="319CBA23" w:rsidR="005B48B2" w:rsidRPr="005B48B2" w:rsidRDefault="00E47785" w:rsidP="005B48B2">
            <w:pPr>
              <w:ind w:left="0" w:firstLine="0"/>
              <w:jc w:val="left"/>
              <w:rPr>
                <w:rFonts w:cs="Arial"/>
                <w:snapToGrid w:val="0"/>
                <w:sz w:val="22"/>
                <w:szCs w:val="22"/>
              </w:rPr>
            </w:pPr>
            <w:r>
              <w:rPr>
                <w:rFonts w:cs="Arial"/>
                <w:snapToGrid w:val="0"/>
                <w:sz w:val="22"/>
                <w:szCs w:val="22"/>
              </w:rPr>
              <w:t>60</w:t>
            </w:r>
          </w:p>
        </w:tc>
        <w:tc>
          <w:tcPr>
            <w:tcW w:w="109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091"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single" w:sz="8" w:space="0" w:color="000000"/>
              <w:right w:val="single" w:sz="8" w:space="0" w:color="000000"/>
            </w:tcBorders>
            <w:shd w:val="clear" w:color="auto" w:fill="auto"/>
            <w:vAlign w:val="center"/>
            <w:hideMark/>
          </w:tcPr>
          <w:p w14:paraId="0475B38C" w14:textId="7B82F547"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E47785">
              <w:rPr>
                <w:rFonts w:cs="Arial"/>
                <w:snapToGrid w:val="0"/>
                <w:sz w:val="22"/>
                <w:szCs w:val="22"/>
              </w:rPr>
              <w:t>7</w:t>
            </w:r>
          </w:p>
        </w:tc>
        <w:tc>
          <w:tcPr>
            <w:tcW w:w="1811"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E47785">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347867C5" w14:textId="0CF5DA2C" w:rsidR="005B48B2" w:rsidRPr="005B48B2" w:rsidRDefault="00E47785" w:rsidP="005B48B2">
            <w:pPr>
              <w:ind w:left="0" w:firstLine="0"/>
              <w:jc w:val="left"/>
              <w:rPr>
                <w:rFonts w:cs="Arial"/>
                <w:snapToGrid w:val="0"/>
                <w:sz w:val="22"/>
                <w:szCs w:val="22"/>
              </w:rPr>
            </w:pPr>
            <w:r>
              <w:rPr>
                <w:rFonts w:cs="Arial"/>
                <w:snapToGrid w:val="0"/>
                <w:sz w:val="22"/>
                <w:szCs w:val="22"/>
              </w:rPr>
              <w:t>5</w:t>
            </w:r>
          </w:p>
        </w:tc>
        <w:tc>
          <w:tcPr>
            <w:tcW w:w="109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091"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nil"/>
              <w:right w:val="single" w:sz="8" w:space="0" w:color="000000"/>
            </w:tcBorders>
            <w:shd w:val="clear" w:color="auto" w:fill="auto"/>
            <w:vAlign w:val="center"/>
            <w:hideMark/>
          </w:tcPr>
          <w:p w14:paraId="6E7B2BAC" w14:textId="1805BD88"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E47785">
              <w:rPr>
                <w:rFonts w:cs="Arial"/>
                <w:snapToGrid w:val="0"/>
                <w:sz w:val="22"/>
                <w:szCs w:val="22"/>
              </w:rPr>
              <w:t>7</w:t>
            </w:r>
          </w:p>
        </w:tc>
        <w:tc>
          <w:tcPr>
            <w:tcW w:w="1811"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E47785">
        <w:trPr>
          <w:trHeight w:val="315"/>
        </w:trPr>
        <w:tc>
          <w:tcPr>
            <w:tcW w:w="598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811"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E47785">
        <w:trPr>
          <w:trHeight w:val="315"/>
        </w:trPr>
        <w:tc>
          <w:tcPr>
            <w:tcW w:w="598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811"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086"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2452C657" w14:textId="7482A31F"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Aquest import no pot superar el preu màxim</w:t>
      </w:r>
      <w:r w:rsidR="00E47785">
        <w:rPr>
          <w:rFonts w:ascii="Helvetica*" w:hAnsi="Helvetica*" w:cs="Helvetica*"/>
          <w:i/>
          <w:color w:val="000000"/>
          <w:sz w:val="18"/>
          <w:szCs w:val="18"/>
        </w:rPr>
        <w:t xml:space="preserve"> de </w:t>
      </w:r>
      <w:r w:rsidR="00E47785" w:rsidRPr="00E47785">
        <w:rPr>
          <w:rFonts w:ascii="Helvetica*" w:hAnsi="Helvetica*" w:cs="Helvetica*"/>
          <w:i/>
          <w:color w:val="000000"/>
          <w:sz w:val="18"/>
          <w:szCs w:val="18"/>
        </w:rPr>
        <w:t>18,18</w:t>
      </w:r>
      <w:r w:rsidR="00E47785">
        <w:rPr>
          <w:rFonts w:ascii="Helvetica*" w:hAnsi="Helvetica*" w:cs="Helvetica*"/>
          <w:i/>
          <w:color w:val="000000"/>
          <w:sz w:val="18"/>
          <w:szCs w:val="18"/>
        </w:rPr>
        <w:t xml:space="preserve"> IVA exclòs, </w:t>
      </w:r>
      <w:r w:rsidR="00E47785" w:rsidRPr="00E47785">
        <w:rPr>
          <w:rFonts w:ascii="Helvetica*" w:hAnsi="Helvetica*" w:cs="Helvetica*"/>
          <w:i/>
          <w:color w:val="000000"/>
          <w:sz w:val="18"/>
          <w:szCs w:val="18"/>
        </w:rPr>
        <w:t>18,68</w:t>
      </w:r>
      <w:r w:rsidR="00E47785">
        <w:rPr>
          <w:rFonts w:ascii="Helvetica*" w:hAnsi="Helvetica*" w:cs="Helvetica*"/>
          <w:i/>
          <w:color w:val="000000"/>
          <w:sz w:val="18"/>
          <w:szCs w:val="18"/>
        </w:rPr>
        <w:t xml:space="preserve"> IVA inclòs</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F2B9D" w:rsidRPr="003D6241" w14:paraId="485FEE3A" w14:textId="77777777" w:rsidTr="00F225BB">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1"/>
          <w:p w14:paraId="712C2B0F" w14:textId="77777777" w:rsidR="004F2B9D" w:rsidRPr="003D6241" w:rsidRDefault="004F2B9D" w:rsidP="004F2B9D">
            <w:pPr>
              <w:ind w:left="0" w:firstLine="0"/>
              <w:jc w:val="left"/>
              <w:rPr>
                <w:rFonts w:cs="Arial"/>
                <w:snapToGrid w:val="0"/>
              </w:rPr>
            </w:pPr>
            <w:r w:rsidRPr="003D6241">
              <w:rPr>
                <w:rFonts w:cs="Arial"/>
                <w:b/>
                <w:snapToGrid w:val="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67CD789" w14:textId="77777777" w:rsidR="004F2B9D" w:rsidRPr="003D6241" w:rsidRDefault="004F2B9D" w:rsidP="004F2B9D">
            <w:pPr>
              <w:ind w:left="0" w:firstLine="0"/>
              <w:jc w:val="left"/>
              <w:rPr>
                <w:rFonts w:cs="Arial"/>
                <w:b/>
                <w:snapToGrid w:val="0"/>
              </w:rPr>
            </w:pPr>
          </w:p>
          <w:p w14:paraId="3E656AA0" w14:textId="77777777" w:rsidR="004F2B9D" w:rsidRPr="003D6241" w:rsidRDefault="004F2B9D" w:rsidP="004F2B9D">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3B85D62" w14:textId="77777777" w:rsidR="004F2B9D" w:rsidRPr="003D6241" w:rsidRDefault="004F2B9D" w:rsidP="004F2B9D">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4F2B9D" w:rsidRPr="003D6241" w14:paraId="3107E580"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2E3499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8B59FC"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5056CA9"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16FC27E2" w14:textId="5BD43CA2" w:rsidR="004F2B9D" w:rsidRPr="003D6241" w:rsidRDefault="004F2B9D" w:rsidP="00171CB6">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92CE6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0A08095A"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26530E" w14:textId="1F067693" w:rsidR="004F2B9D" w:rsidRPr="003D6241" w:rsidRDefault="004F2B9D" w:rsidP="00171CB6">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D1AC0"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7EBE1551"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715B6DC0" w14:textId="57B480B5" w:rsidR="004F2B9D" w:rsidRPr="003D6241" w:rsidRDefault="004F2B9D" w:rsidP="00171CB6">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sidR="003D6241">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8E5775"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CC1EEF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D44C141" w14:textId="4E24863C" w:rsidR="004F2B9D" w:rsidRPr="003D6241" w:rsidRDefault="004F2B9D" w:rsidP="00171CB6">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6CC21"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1022260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6F89567"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8861F1"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0</w:t>
                  </w:r>
                </w:p>
              </w:tc>
            </w:tr>
          </w:tbl>
          <w:p w14:paraId="0918CAD6" w14:textId="77777777" w:rsidR="004F2B9D" w:rsidRPr="003D6241" w:rsidRDefault="004F2B9D" w:rsidP="004F2B9D">
            <w:pPr>
              <w:ind w:left="0" w:firstLine="0"/>
              <w:jc w:val="left"/>
              <w:rPr>
                <w:rFonts w:cs="Arial"/>
                <w:snapToGrid w:val="0"/>
              </w:rPr>
            </w:pPr>
          </w:p>
          <w:p w14:paraId="172A1863" w14:textId="77777777" w:rsidR="004F2B9D" w:rsidRPr="003D6241" w:rsidRDefault="004F2B9D" w:rsidP="004F2B9D">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F63A9F" w14:textId="77777777" w:rsidR="004F2B9D" w:rsidRPr="003D6241" w:rsidRDefault="004F2B9D" w:rsidP="004F2B9D">
            <w:pPr>
              <w:ind w:left="0" w:firstLine="0"/>
              <w:jc w:val="left"/>
              <w:rPr>
                <w:rFonts w:cs="Arial"/>
                <w:snapToGrid w:val="0"/>
              </w:rPr>
            </w:pPr>
          </w:p>
          <w:p w14:paraId="3533C97E" w14:textId="77777777" w:rsidR="004F2B9D" w:rsidRPr="003D6241" w:rsidRDefault="004F2B9D" w:rsidP="004F2B9D">
            <w:pPr>
              <w:ind w:left="0" w:firstLine="0"/>
              <w:jc w:val="left"/>
              <w:rPr>
                <w:rFonts w:cs="Arial"/>
                <w:snapToGrid w:val="0"/>
              </w:rPr>
            </w:pPr>
          </w:p>
          <w:p w14:paraId="1EC5B78C" w14:textId="77777777" w:rsidR="004F2B9D" w:rsidRPr="003D6241" w:rsidRDefault="004F2B9D" w:rsidP="004F2B9D">
            <w:pPr>
              <w:ind w:left="0" w:firstLine="0"/>
              <w:jc w:val="left"/>
              <w:rPr>
                <w:rFonts w:cs="Arial"/>
                <w:snapToGrid w:val="0"/>
              </w:rPr>
            </w:pPr>
          </w:p>
          <w:p w14:paraId="221F485C" w14:textId="77777777" w:rsidR="004F2B9D" w:rsidRPr="003D6241" w:rsidRDefault="004F2B9D" w:rsidP="004F2B9D">
            <w:pPr>
              <w:ind w:left="0" w:firstLine="0"/>
              <w:jc w:val="left"/>
              <w:rPr>
                <w:rFonts w:cs="Arial"/>
                <w:snapToGrid w:val="0"/>
              </w:rPr>
            </w:pPr>
          </w:p>
          <w:p w14:paraId="2527A460" w14:textId="77777777" w:rsidR="004F2B9D" w:rsidRPr="003D6241" w:rsidRDefault="004F2B9D" w:rsidP="004F2B9D">
            <w:pPr>
              <w:ind w:left="0" w:firstLine="0"/>
              <w:jc w:val="left"/>
              <w:rPr>
                <w:rFonts w:cs="Arial"/>
                <w:snapToGrid w:val="0"/>
              </w:rPr>
            </w:pPr>
          </w:p>
          <w:p w14:paraId="7CD9BE21" w14:textId="77777777" w:rsidR="004F2B9D" w:rsidRPr="003D6241" w:rsidRDefault="004F2B9D" w:rsidP="004F2B9D">
            <w:pPr>
              <w:ind w:left="0" w:firstLine="0"/>
              <w:jc w:val="left"/>
              <w:rPr>
                <w:rFonts w:cs="Arial"/>
                <w:snapToGrid w:val="0"/>
              </w:rPr>
            </w:pPr>
            <w:r w:rsidRPr="003D6241">
              <w:rPr>
                <w:rFonts w:cs="Arial"/>
                <w:b/>
                <w:snapToGrid w:val="0"/>
              </w:rPr>
              <w:t xml:space="preserve">Quantes varietats  diferents per trimestres: </w:t>
            </w:r>
          </w:p>
        </w:tc>
      </w:tr>
      <w:tr w:rsidR="004F2B9D" w:rsidRPr="003D6241" w14:paraId="0ED71DBE" w14:textId="77777777" w:rsidTr="00F225BB">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342F2D3" w14:textId="77777777" w:rsidR="004F2B9D" w:rsidRPr="003D6241" w:rsidRDefault="004F2B9D" w:rsidP="004F2B9D">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A54A1" w14:textId="6E564DFF"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003D6241" w:rsidRPr="003D6241">
              <w:rPr>
                <w:rFonts w:cs="Arial"/>
                <w:b/>
                <w:bCs/>
                <w:snapToGrid w:val="0"/>
                <w:vertAlign w:val="superscript"/>
              </w:rPr>
              <w:t>1</w:t>
            </w:r>
            <w:r w:rsidRPr="003D6241">
              <w:rPr>
                <w:rFonts w:cs="Arial"/>
                <w:snapToGrid w:val="0"/>
              </w:rPr>
              <w:t xml:space="preserve">/trimestre (Fins a </w:t>
            </w:r>
            <w:r w:rsidR="00271BBF" w:rsidRPr="003D6241">
              <w:rPr>
                <w:rFonts w:cs="Arial"/>
                <w:snapToGrid w:val="0"/>
              </w:rPr>
              <w:t>2</w:t>
            </w:r>
            <w:r w:rsidRPr="003D6241">
              <w:rPr>
                <w:rFonts w:cs="Arial"/>
                <w:snapToGrid w:val="0"/>
              </w:rPr>
              <w:t xml:space="preserve"> punts)</w:t>
            </w:r>
          </w:p>
          <w:p w14:paraId="3C3D855F"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5353C64D"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26208"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E7A28C"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7447E4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519578"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E026FC" w14:textId="64751F08"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 xml:space="preserve"> 2</w:t>
                  </w:r>
                </w:p>
              </w:tc>
            </w:tr>
            <w:tr w:rsidR="004F2B9D" w:rsidRPr="003D6241" w14:paraId="44209FA2"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ACE60C"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 1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902310D"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 xml:space="preserve"> 1</w:t>
                  </w:r>
                </w:p>
              </w:tc>
            </w:tr>
            <w:tr w:rsidR="004F2B9D" w:rsidRPr="003D6241" w14:paraId="7F9E1BD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8D083"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B83F015"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 xml:space="preserve"> 0</w:t>
                  </w:r>
                </w:p>
              </w:tc>
            </w:tr>
          </w:tbl>
          <w:p w14:paraId="6F9EC225" w14:textId="77777777" w:rsidR="004F2B9D" w:rsidRPr="003D6241" w:rsidRDefault="004F2B9D" w:rsidP="004F2B9D">
            <w:pPr>
              <w:ind w:left="0" w:firstLine="0"/>
              <w:jc w:val="left"/>
              <w:rPr>
                <w:rFonts w:cs="Arial"/>
                <w:snapToGrid w:val="0"/>
              </w:rPr>
            </w:pPr>
          </w:p>
          <w:p w14:paraId="388B0ABD" w14:textId="77777777" w:rsidR="004F2B9D" w:rsidRPr="003D6241" w:rsidRDefault="004F2B9D" w:rsidP="004F2B9D">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27D3E5" w14:textId="77777777" w:rsidR="004F2B9D" w:rsidRPr="003D6241" w:rsidRDefault="004F2B9D" w:rsidP="004F2B9D">
            <w:pPr>
              <w:ind w:left="0" w:firstLine="0"/>
              <w:jc w:val="left"/>
              <w:rPr>
                <w:rFonts w:cs="Arial"/>
                <w:snapToGrid w:val="0"/>
              </w:rPr>
            </w:pPr>
          </w:p>
          <w:p w14:paraId="17F8CCDD" w14:textId="77777777" w:rsidR="004F2B9D" w:rsidRPr="003D6241" w:rsidRDefault="004F2B9D" w:rsidP="004F2B9D">
            <w:pPr>
              <w:ind w:left="0" w:firstLine="0"/>
              <w:jc w:val="left"/>
              <w:rPr>
                <w:rFonts w:cs="Arial"/>
                <w:snapToGrid w:val="0"/>
              </w:rPr>
            </w:pPr>
          </w:p>
          <w:p w14:paraId="3ED7F781" w14:textId="77777777" w:rsidR="004F2B9D" w:rsidRPr="003D6241" w:rsidRDefault="004F2B9D" w:rsidP="004F2B9D">
            <w:pPr>
              <w:ind w:left="0" w:firstLine="0"/>
              <w:jc w:val="left"/>
              <w:rPr>
                <w:rFonts w:cs="Arial"/>
                <w:snapToGrid w:val="0"/>
              </w:rPr>
            </w:pPr>
          </w:p>
          <w:p w14:paraId="7E3ED2B2" w14:textId="77777777" w:rsidR="004F2B9D" w:rsidRPr="003D6241" w:rsidRDefault="004F2B9D" w:rsidP="004F2B9D">
            <w:pPr>
              <w:ind w:left="0" w:firstLine="0"/>
              <w:jc w:val="left"/>
              <w:rPr>
                <w:rFonts w:cs="Arial"/>
                <w:snapToGrid w:val="0"/>
              </w:rPr>
            </w:pPr>
          </w:p>
          <w:p w14:paraId="4B25F7C4" w14:textId="77777777" w:rsidR="004F2B9D" w:rsidRPr="003D6241" w:rsidRDefault="004F2B9D" w:rsidP="004F2B9D">
            <w:pPr>
              <w:ind w:left="0" w:firstLine="0"/>
              <w:jc w:val="left"/>
              <w:rPr>
                <w:rFonts w:cs="Arial"/>
                <w:snapToGrid w:val="0"/>
              </w:rPr>
            </w:pPr>
          </w:p>
          <w:p w14:paraId="0A9EF2D9" w14:textId="77777777" w:rsidR="004F2B9D" w:rsidRPr="003D6241" w:rsidRDefault="004F2B9D" w:rsidP="004F2B9D">
            <w:pPr>
              <w:ind w:left="0" w:firstLine="0"/>
              <w:jc w:val="left"/>
              <w:rPr>
                <w:rFonts w:cs="Arial"/>
                <w:snapToGrid w:val="0"/>
              </w:rPr>
            </w:pPr>
            <w:r w:rsidRPr="003D6241">
              <w:rPr>
                <w:rFonts w:cs="Arial"/>
                <w:b/>
                <w:snapToGrid w:val="0"/>
              </w:rPr>
              <w:t>Quants tipus de peix blau per trimestre:</w:t>
            </w:r>
          </w:p>
        </w:tc>
      </w:tr>
      <w:tr w:rsidR="004F2B9D" w:rsidRPr="003D6241" w14:paraId="497F7D80" w14:textId="77777777" w:rsidTr="00F225BB">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D9CAA42" w14:textId="77777777" w:rsidR="004F2B9D" w:rsidRPr="003D6241" w:rsidRDefault="004F2B9D" w:rsidP="004F2B9D">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E3C9492" w14:textId="77777777" w:rsidR="004F2B9D" w:rsidRPr="003D6241" w:rsidRDefault="004F2B9D" w:rsidP="004F2B9D">
            <w:pPr>
              <w:ind w:left="0" w:firstLine="0"/>
              <w:jc w:val="left"/>
              <w:rPr>
                <w:rFonts w:cs="Arial"/>
                <w:b/>
                <w:snapToGrid w:val="0"/>
              </w:rPr>
            </w:pPr>
          </w:p>
          <w:p w14:paraId="651C82C6" w14:textId="60DF9297"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271BBF" w:rsidRPr="003D6241">
              <w:rPr>
                <w:rFonts w:cs="Arial"/>
                <w:snapToGrid w:val="0"/>
              </w:rPr>
              <w:t>2</w:t>
            </w:r>
            <w:r w:rsidRPr="003D6241">
              <w:rPr>
                <w:rFonts w:cs="Arial"/>
                <w:snapToGrid w:val="0"/>
              </w:rPr>
              <w:t xml:space="preserve"> punts)</w:t>
            </w:r>
          </w:p>
          <w:p w14:paraId="11D1C8B0"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60F02A93"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80CCAD9" w14:textId="77777777" w:rsidR="004F2B9D" w:rsidRPr="003D6241" w:rsidRDefault="004F2B9D" w:rsidP="00171CB6">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DCEC88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0097D730" w14:textId="77777777" w:rsidTr="00F225BB">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42A28BD"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2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069A97C"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FE48B6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C26F772"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DEFB44B"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2FEB1F3C"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DC5707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789B4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0</w:t>
                  </w:r>
                </w:p>
              </w:tc>
            </w:tr>
          </w:tbl>
          <w:p w14:paraId="6A1A0C19" w14:textId="77777777" w:rsidR="004F2B9D" w:rsidRPr="003D6241" w:rsidRDefault="004F2B9D" w:rsidP="004F2B9D">
            <w:pPr>
              <w:ind w:left="0" w:firstLine="0"/>
              <w:jc w:val="left"/>
              <w:rPr>
                <w:rFonts w:cs="Arial"/>
                <w:snapToGrid w:val="0"/>
              </w:rPr>
            </w:pPr>
          </w:p>
          <w:p w14:paraId="044F09FB" w14:textId="77777777" w:rsidR="004F2B9D" w:rsidRPr="003D6241" w:rsidRDefault="004F2B9D" w:rsidP="004F2B9D">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673E8F10"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6035172" w14:textId="77777777" w:rsidR="004F2B9D" w:rsidRPr="003D6241" w:rsidRDefault="004F2B9D" w:rsidP="004F2B9D">
            <w:pPr>
              <w:ind w:left="0" w:firstLine="0"/>
              <w:jc w:val="left"/>
              <w:rPr>
                <w:rFonts w:cs="Arial"/>
                <w:b/>
                <w:snapToGrid w:val="0"/>
              </w:rPr>
            </w:pPr>
          </w:p>
          <w:p w14:paraId="28586D30" w14:textId="77777777" w:rsidR="004F2B9D" w:rsidRPr="003D6241" w:rsidRDefault="004F2B9D" w:rsidP="004F2B9D">
            <w:pPr>
              <w:ind w:left="0" w:firstLine="0"/>
              <w:jc w:val="left"/>
              <w:rPr>
                <w:rFonts w:cs="Arial"/>
                <w:b/>
                <w:snapToGrid w:val="0"/>
              </w:rPr>
            </w:pPr>
          </w:p>
          <w:p w14:paraId="63619E0E" w14:textId="77777777" w:rsidR="004F2B9D" w:rsidRPr="003D6241" w:rsidRDefault="004F2B9D" w:rsidP="004F2B9D">
            <w:pPr>
              <w:ind w:left="0" w:firstLine="0"/>
              <w:jc w:val="left"/>
              <w:rPr>
                <w:rFonts w:cs="Arial"/>
                <w:b/>
                <w:snapToGrid w:val="0"/>
              </w:rPr>
            </w:pPr>
          </w:p>
          <w:p w14:paraId="32F97433" w14:textId="77777777" w:rsidR="004F2B9D" w:rsidRPr="003D6241" w:rsidRDefault="004F2B9D" w:rsidP="004F2B9D">
            <w:pPr>
              <w:ind w:left="0" w:firstLine="0"/>
              <w:jc w:val="left"/>
              <w:rPr>
                <w:rFonts w:cs="Arial"/>
                <w:b/>
                <w:snapToGrid w:val="0"/>
              </w:rPr>
            </w:pPr>
          </w:p>
          <w:p w14:paraId="26EB9EB2" w14:textId="77777777" w:rsidR="004F2B9D" w:rsidRPr="003D6241" w:rsidRDefault="004F2B9D" w:rsidP="004F2B9D">
            <w:pPr>
              <w:ind w:left="0" w:firstLine="0"/>
              <w:jc w:val="left"/>
              <w:rPr>
                <w:rFonts w:cs="Arial"/>
                <w:b/>
                <w:snapToGrid w:val="0"/>
              </w:rPr>
            </w:pPr>
          </w:p>
          <w:p w14:paraId="3833E828" w14:textId="77777777" w:rsidR="004F2B9D" w:rsidRPr="003D6241" w:rsidRDefault="004F2B9D" w:rsidP="004F2B9D">
            <w:pPr>
              <w:ind w:left="0" w:firstLine="0"/>
              <w:jc w:val="left"/>
              <w:rPr>
                <w:rFonts w:cs="Arial"/>
                <w:b/>
                <w:snapToGrid w:val="0"/>
              </w:rPr>
            </w:pPr>
          </w:p>
          <w:p w14:paraId="3A5E2A09"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carn fresca:</w:t>
            </w:r>
          </w:p>
        </w:tc>
      </w:tr>
      <w:tr w:rsidR="004F2B9D" w:rsidRPr="003D6241" w14:paraId="020C5154" w14:textId="77777777" w:rsidTr="00F225BB">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AFE765C" w14:textId="77777777" w:rsidR="004F2B9D" w:rsidRPr="003D6241" w:rsidRDefault="004F2B9D" w:rsidP="004F2B9D">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0F7F9D" w14:textId="77777777" w:rsidR="004F2B9D" w:rsidRPr="003D6241" w:rsidRDefault="004F2B9D" w:rsidP="004F2B9D">
            <w:pPr>
              <w:ind w:left="0" w:firstLine="0"/>
              <w:jc w:val="left"/>
              <w:rPr>
                <w:rFonts w:cs="Arial"/>
                <w:b/>
                <w:snapToGrid w:val="0"/>
              </w:rPr>
            </w:pPr>
          </w:p>
          <w:p w14:paraId="209F7BDC" w14:textId="77777777" w:rsidR="004F2B9D" w:rsidRPr="003D6241" w:rsidRDefault="004F2B9D" w:rsidP="004F2B9D">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215F67E3" w14:textId="77777777" w:rsidR="004F2B9D" w:rsidRPr="003D6241" w:rsidRDefault="004F2B9D" w:rsidP="004F2B9D">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4F2B9D" w:rsidRPr="003D6241" w14:paraId="17641418"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4213572" w14:textId="77777777" w:rsidR="004F2B9D" w:rsidRPr="003D6241" w:rsidRDefault="004F2B9D" w:rsidP="00171CB6">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0C4947"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12AD829"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5639463"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840989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39606E76"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3B367AC"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9D15F7"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3D3068D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37A7484"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4C903"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6882A34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5338190"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3FE294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3F9017C1"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6BF62EA"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428FB7"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0</w:t>
                  </w:r>
                </w:p>
              </w:tc>
            </w:tr>
          </w:tbl>
          <w:p w14:paraId="15EC0A67" w14:textId="77777777" w:rsidR="004F2B9D" w:rsidRPr="003D6241" w:rsidRDefault="004F2B9D" w:rsidP="004F2B9D">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63872" behindDoc="1" locked="0" layoutInCell="1" allowOverlap="1" wp14:anchorId="783E5BC6" wp14:editId="0B53A914">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FE9F09" id="Connector recte 3" o:spid="_x0000_s1026" style="position:absolute;z-index:-251652608;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57C93E" w14:textId="77777777" w:rsidR="004F2B9D" w:rsidRPr="003D6241" w:rsidRDefault="004F2B9D" w:rsidP="004F2B9D">
            <w:pPr>
              <w:ind w:left="0" w:firstLine="0"/>
              <w:jc w:val="left"/>
              <w:rPr>
                <w:rFonts w:cs="Arial"/>
                <w:b/>
                <w:snapToGrid w:val="0"/>
              </w:rPr>
            </w:pPr>
          </w:p>
          <w:p w14:paraId="11D00F5E" w14:textId="77777777" w:rsidR="004F2B9D" w:rsidRPr="003D6241" w:rsidRDefault="004F2B9D" w:rsidP="004F2B9D">
            <w:pPr>
              <w:ind w:left="0" w:firstLine="0"/>
              <w:jc w:val="left"/>
              <w:rPr>
                <w:rFonts w:cs="Arial"/>
                <w:b/>
                <w:snapToGrid w:val="0"/>
              </w:rPr>
            </w:pPr>
          </w:p>
          <w:p w14:paraId="75EA3355" w14:textId="77777777" w:rsidR="004F2B9D" w:rsidRPr="003D6241" w:rsidRDefault="004F2B9D" w:rsidP="004F2B9D">
            <w:pPr>
              <w:ind w:left="0" w:firstLine="0"/>
              <w:jc w:val="left"/>
              <w:rPr>
                <w:rFonts w:cs="Arial"/>
                <w:b/>
                <w:snapToGrid w:val="0"/>
              </w:rPr>
            </w:pPr>
          </w:p>
          <w:p w14:paraId="34C027D6" w14:textId="77777777" w:rsidR="004F2B9D" w:rsidRPr="003D6241" w:rsidRDefault="004F2B9D" w:rsidP="004F2B9D">
            <w:pPr>
              <w:ind w:left="0" w:firstLine="0"/>
              <w:jc w:val="left"/>
              <w:rPr>
                <w:rFonts w:cs="Arial"/>
                <w:b/>
                <w:snapToGrid w:val="0"/>
              </w:rPr>
            </w:pPr>
          </w:p>
          <w:p w14:paraId="4AC4FC35"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fruita:</w:t>
            </w:r>
          </w:p>
        </w:tc>
      </w:tr>
      <w:tr w:rsidR="004F2B9D" w:rsidRPr="003D6241" w14:paraId="2F3A05F5" w14:textId="77777777" w:rsidTr="00B85F33">
        <w:trPr>
          <w:trHeight w:val="1693"/>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98AF5A" w14:textId="77777777" w:rsidR="004F2B9D" w:rsidRPr="003D6241" w:rsidRDefault="004F2B9D" w:rsidP="004F2B9D">
            <w:pPr>
              <w:ind w:left="0" w:firstLine="0"/>
              <w:jc w:val="left"/>
              <w:rPr>
                <w:rFonts w:cs="Arial"/>
                <w:snapToGrid w:val="0"/>
              </w:rPr>
            </w:pPr>
            <w:r w:rsidRPr="003D6241">
              <w:rPr>
                <w:rFonts w:cs="Arial"/>
                <w:b/>
                <w:snapToGrid w:val="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9E6D1B" w14:textId="77777777" w:rsidR="00B85F33" w:rsidRDefault="00B85F33" w:rsidP="004F2B9D">
            <w:pPr>
              <w:ind w:left="0" w:firstLine="0"/>
              <w:jc w:val="left"/>
              <w:rPr>
                <w:rFonts w:cs="Arial"/>
                <w:b/>
                <w:snapToGrid w:val="0"/>
              </w:rPr>
            </w:pPr>
          </w:p>
          <w:p w14:paraId="6F49A675" w14:textId="7BDA37DF" w:rsidR="004F2B9D" w:rsidRPr="003D6241" w:rsidRDefault="004F2B9D" w:rsidP="004F2B9D">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(Fins a 4 punts)</w:t>
            </w:r>
          </w:p>
          <w:tbl>
            <w:tblPr>
              <w:tblW w:w="5160" w:type="dxa"/>
              <w:tblLayout w:type="fixed"/>
              <w:tblLook w:val="0000" w:firstRow="0" w:lastRow="0" w:firstColumn="0" w:lastColumn="0" w:noHBand="0" w:noVBand="0"/>
            </w:tblPr>
            <w:tblGrid>
              <w:gridCol w:w="4140"/>
              <w:gridCol w:w="1020"/>
            </w:tblGrid>
            <w:tr w:rsidR="004F2B9D" w:rsidRPr="003D6241" w14:paraId="348C4BE4" w14:textId="77777777" w:rsidTr="00F225BB">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783C22C" w14:textId="77777777" w:rsidR="004F2B9D" w:rsidRPr="003D6241" w:rsidRDefault="004F2B9D" w:rsidP="00171CB6">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BD12F0"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449631C7"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484758" w14:textId="323D3F82" w:rsidR="004F2B9D" w:rsidRPr="003D6241" w:rsidRDefault="00271BBF" w:rsidP="00171CB6">
                  <w:pPr>
                    <w:framePr w:hSpace="141" w:wrap="around" w:vAnchor="text" w:hAnchor="page" w:x="1347" w:y="-72"/>
                    <w:ind w:left="0" w:firstLine="0"/>
                    <w:jc w:val="left"/>
                    <w:rPr>
                      <w:rFonts w:cs="Arial"/>
                      <w:snapToGrid w:val="0"/>
                    </w:rPr>
                  </w:pPr>
                  <w:r w:rsidRPr="003D6241">
                    <w:rPr>
                      <w:rFonts w:cs="Arial"/>
                      <w:snapToGrid w:val="0"/>
                    </w:rPr>
                    <w:t>De 0 a 2 productes</w:t>
                  </w:r>
                  <w:r w:rsidR="004F2B9D" w:rsidRPr="003D6241">
                    <w:rPr>
                      <w:rFonts w:cs="Arial"/>
                      <w:snapToGrid w:val="0"/>
                    </w:rPr>
                    <w:t xml:space="preserve">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0E5A275"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17C0FCB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1007FE0" w14:textId="6D249FB2" w:rsidR="004F2B9D" w:rsidRPr="003D6241" w:rsidRDefault="00271BBF" w:rsidP="00171CB6">
                  <w:pPr>
                    <w:framePr w:hSpace="141" w:wrap="around" w:vAnchor="text" w:hAnchor="page" w:x="1347" w:y="-72"/>
                    <w:ind w:left="0" w:firstLine="0"/>
                    <w:jc w:val="left"/>
                    <w:rPr>
                      <w:rFonts w:cs="Arial"/>
                      <w:snapToGrid w:val="0"/>
                    </w:rPr>
                  </w:pPr>
                  <w:r w:rsidRPr="003D6241">
                    <w:rPr>
                      <w:rFonts w:cs="Arial"/>
                      <w:snapToGrid w:val="0"/>
                    </w:rPr>
                    <w:t>De 3 a 4</w:t>
                  </w:r>
                  <w:r w:rsidR="004F2B9D" w:rsidRPr="003D6241">
                    <w:rPr>
                      <w:rFonts w:cs="Arial"/>
                      <w:snapToGrid w:val="0"/>
                    </w:rPr>
                    <w:t xml:space="preserve"> producte</w:t>
                  </w:r>
                  <w:r w:rsidRPr="003D6241">
                    <w:rPr>
                      <w:rFonts w:cs="Arial"/>
                      <w:snapToGrid w:val="0"/>
                    </w:rPr>
                    <w:t>s</w:t>
                  </w:r>
                  <w:r w:rsidR="004F2B9D" w:rsidRPr="003D6241">
                    <w:rPr>
                      <w:rFonts w:cs="Arial"/>
                      <w:snapToGrid w:val="0"/>
                    </w:rPr>
                    <w:t xml:space="preserv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369363" w14:textId="5BB3559C"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1ED09710"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C5B83" w14:textId="3FDA6FF9"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5 o més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C3F98AB" w14:textId="3A068550"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0</w:t>
                  </w:r>
                </w:p>
              </w:tc>
            </w:tr>
          </w:tbl>
          <w:p w14:paraId="3E858B1F"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436F988" w14:textId="77777777" w:rsidR="004F2B9D" w:rsidRPr="003D6241" w:rsidRDefault="004F2B9D" w:rsidP="004F2B9D">
            <w:pPr>
              <w:ind w:left="0" w:firstLine="0"/>
              <w:jc w:val="left"/>
              <w:rPr>
                <w:rFonts w:cs="Arial"/>
                <w:snapToGrid w:val="0"/>
              </w:rPr>
            </w:pPr>
          </w:p>
          <w:p w14:paraId="6C0FA501" w14:textId="77777777" w:rsidR="004F2B9D" w:rsidRPr="003D6241" w:rsidRDefault="004F2B9D" w:rsidP="004F2B9D">
            <w:pPr>
              <w:ind w:left="0" w:firstLine="0"/>
              <w:jc w:val="left"/>
              <w:rPr>
                <w:rFonts w:cs="Arial"/>
                <w:snapToGrid w:val="0"/>
              </w:rPr>
            </w:pPr>
            <w:r w:rsidRPr="003D6241">
              <w:rPr>
                <w:rFonts w:cs="Arial"/>
                <w:b/>
                <w:snapToGrid w:val="0"/>
              </w:rPr>
              <w:t>Quants productes congelats s’utilitzaran:</w:t>
            </w:r>
          </w:p>
        </w:tc>
      </w:tr>
      <w:tr w:rsidR="004F2B9D" w:rsidRPr="003D6241" w14:paraId="768CC2FA" w14:textId="77777777" w:rsidTr="00B85F33">
        <w:trPr>
          <w:trHeight w:val="226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00365BD" w14:textId="77777777" w:rsidR="004F2B9D" w:rsidRPr="003D6241" w:rsidRDefault="004F2B9D" w:rsidP="004F2B9D">
            <w:pPr>
              <w:ind w:left="0" w:firstLine="0"/>
              <w:jc w:val="left"/>
              <w:rPr>
                <w:rFonts w:cs="Arial"/>
                <w:snapToGrid w:val="0"/>
              </w:rPr>
            </w:pPr>
            <w:r w:rsidRPr="003D6241">
              <w:rPr>
                <w:rFonts w:cs="Arial"/>
                <w:b/>
                <w:snapToGrid w:val="0"/>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62E66A" w14:textId="77777777" w:rsidR="004F2B9D" w:rsidRPr="003D6241" w:rsidRDefault="004F2B9D" w:rsidP="004F2B9D">
            <w:pPr>
              <w:ind w:left="0" w:firstLine="0"/>
              <w:jc w:val="left"/>
              <w:rPr>
                <w:rFonts w:cs="Arial"/>
                <w:snapToGrid w:val="0"/>
              </w:rPr>
            </w:pPr>
          </w:p>
          <w:p w14:paraId="562E59C8" w14:textId="77777777" w:rsidR="004F2B9D" w:rsidRPr="003D6241" w:rsidRDefault="004F2B9D" w:rsidP="004F2B9D">
            <w:pPr>
              <w:ind w:left="0" w:firstLine="0"/>
              <w:jc w:val="left"/>
              <w:rPr>
                <w:rFonts w:cs="Arial"/>
                <w:snapToGrid w:val="0"/>
              </w:rPr>
            </w:pPr>
            <w:bookmarkStart w:id="2" w:name="_Toc198760095"/>
            <w:r w:rsidRPr="003D6241">
              <w:rPr>
                <w:rFonts w:cs="Arial"/>
                <w:bCs/>
                <w:snapToGrid w:val="0"/>
              </w:rPr>
              <w:t xml:space="preserve">Utilització de varietats integrals de pa, pasta i/o arròs al mes  (Fins a 2  </w:t>
            </w:r>
            <w:r w:rsidRPr="003D6241">
              <w:rPr>
                <w:rFonts w:cs="Arial"/>
                <w:snapToGrid w:val="0"/>
              </w:rPr>
              <w:t>punts)</w:t>
            </w:r>
            <w:bookmarkEnd w:id="2"/>
          </w:p>
          <w:tbl>
            <w:tblPr>
              <w:tblW w:w="6663" w:type="dxa"/>
              <w:tblLayout w:type="fixed"/>
              <w:tblLook w:val="0000" w:firstRow="0" w:lastRow="0" w:firstColumn="0" w:lastColumn="0" w:noHBand="0" w:noVBand="0"/>
            </w:tblPr>
            <w:tblGrid>
              <w:gridCol w:w="5535"/>
              <w:gridCol w:w="1128"/>
            </w:tblGrid>
            <w:tr w:rsidR="004F2B9D" w:rsidRPr="003D6241" w14:paraId="38342B00" w14:textId="77777777" w:rsidTr="003D6241">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4B372F70" w14:textId="77777777" w:rsidR="004F2B9D" w:rsidRPr="003D6241" w:rsidRDefault="004F2B9D" w:rsidP="00171CB6">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1F23B71A"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12167DAA"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44626E93" w14:textId="135ACBE1"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F38D380" w14:textId="235F0FA3"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0 punts</w:t>
                  </w:r>
                </w:p>
              </w:tc>
            </w:tr>
            <w:tr w:rsidR="004F2B9D" w:rsidRPr="003D6241" w14:paraId="77ABE9DD"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03DFA406" w14:textId="168AD9AF"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1 o 2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5A435AC" w14:textId="5C08500F"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0.5 punts</w:t>
                  </w:r>
                </w:p>
              </w:tc>
            </w:tr>
            <w:tr w:rsidR="004F2B9D" w:rsidRPr="003D6241" w14:paraId="07F63157"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1937B015" w14:textId="491FA310"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3 o 4 varietats integrals de pa, pasta i/o arròs al mes</w:t>
                  </w:r>
                  <w:r w:rsidRPr="003D6241">
                    <w:rPr>
                      <w:rFonts w:cs="Arial"/>
                      <w:snapToGrid w:val="0"/>
                    </w:rPr>
                    <w:tab/>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86AE595" w14:textId="0D8EA550"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1 punt</w:t>
                  </w:r>
                </w:p>
              </w:tc>
            </w:tr>
            <w:tr w:rsidR="004F2B9D" w:rsidRPr="003D6241" w14:paraId="060C0AF7" w14:textId="77777777" w:rsidTr="003D6241">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0ACF9087" w14:textId="641431C8"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5 o més varietats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E84E2D" w14:textId="7FA7CE2E"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2 punts</w:t>
                  </w:r>
                </w:p>
              </w:tc>
            </w:tr>
          </w:tbl>
          <w:p w14:paraId="170D4773"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37AD693" w14:textId="77777777" w:rsidR="004F2B9D" w:rsidRPr="003D6241" w:rsidRDefault="004F2B9D" w:rsidP="004F2B9D">
            <w:pPr>
              <w:ind w:left="0" w:firstLine="0"/>
              <w:jc w:val="left"/>
              <w:rPr>
                <w:rFonts w:cs="Arial"/>
                <w:b/>
                <w:snapToGrid w:val="0"/>
              </w:rPr>
            </w:pPr>
          </w:p>
          <w:p w14:paraId="4A86B066" w14:textId="77777777" w:rsidR="004F2B9D" w:rsidRPr="003D6241" w:rsidRDefault="004F2B9D" w:rsidP="004F2B9D">
            <w:pPr>
              <w:ind w:left="0" w:firstLine="0"/>
              <w:jc w:val="left"/>
              <w:rPr>
                <w:rFonts w:cs="Arial"/>
                <w:b/>
                <w:snapToGrid w:val="0"/>
              </w:rPr>
            </w:pPr>
          </w:p>
          <w:p w14:paraId="2C2A2195" w14:textId="77777777" w:rsidR="004F2B9D" w:rsidRPr="003D6241" w:rsidRDefault="004F2B9D" w:rsidP="004F2B9D">
            <w:pPr>
              <w:ind w:left="0" w:firstLine="0"/>
              <w:jc w:val="left"/>
              <w:rPr>
                <w:rFonts w:cs="Arial"/>
                <w:b/>
                <w:snapToGrid w:val="0"/>
              </w:rPr>
            </w:pPr>
          </w:p>
          <w:p w14:paraId="66EEE9D0" w14:textId="7C4F322E" w:rsidR="004F2B9D" w:rsidRPr="00B85F33" w:rsidRDefault="004F2B9D" w:rsidP="004F2B9D">
            <w:pPr>
              <w:ind w:left="0" w:firstLine="0"/>
              <w:jc w:val="left"/>
              <w:rPr>
                <w:rFonts w:cs="Arial"/>
                <w:b/>
                <w:snapToGrid w:val="0"/>
              </w:rPr>
            </w:pPr>
            <w:r w:rsidRPr="003D6241">
              <w:rPr>
                <w:rFonts w:cs="Arial"/>
                <w:b/>
                <w:snapToGrid w:val="0"/>
              </w:rPr>
              <w:t>Nombre de varietats integrals de pa, pasta i/o arròs:</w:t>
            </w:r>
          </w:p>
        </w:tc>
      </w:tr>
      <w:tr w:rsidR="004F2B9D" w:rsidRPr="003D6241" w14:paraId="2C6506D3" w14:textId="77777777" w:rsidTr="003D6241">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120D8AD" w14:textId="77777777" w:rsidR="004F2B9D" w:rsidRPr="003D6241" w:rsidRDefault="004F2B9D" w:rsidP="004F2B9D">
            <w:pPr>
              <w:ind w:left="0" w:firstLine="0"/>
              <w:jc w:val="left"/>
              <w:rPr>
                <w:rFonts w:cs="Arial"/>
                <w:snapToGrid w:val="0"/>
              </w:rPr>
            </w:pPr>
            <w:r w:rsidRPr="003D6241">
              <w:rPr>
                <w:rFonts w:cs="Arial"/>
                <w:b/>
                <w:snapToGrid w:val="0"/>
              </w:rPr>
              <w:t xml:space="preserve">2.7.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BE89DD" w14:textId="5E293FF6" w:rsidR="004F2B9D" w:rsidRPr="003D6241" w:rsidRDefault="004F2B9D" w:rsidP="004F2B9D">
            <w:pPr>
              <w:ind w:left="0" w:firstLine="0"/>
              <w:jc w:val="left"/>
              <w:rPr>
                <w:rFonts w:cs="Arial"/>
                <w:snapToGrid w:val="0"/>
              </w:rPr>
            </w:pPr>
            <w:r w:rsidRPr="003D6241">
              <w:rPr>
                <w:rFonts w:cs="Arial"/>
                <w:snapToGrid w:val="0"/>
              </w:rPr>
              <w:t>Major nombre d'aliments o complements diferents per trimestre d’elaboració pròpia</w:t>
            </w:r>
            <w:r w:rsidR="00807B68">
              <w:rPr>
                <w:rFonts w:cs="Arial"/>
                <w:snapToGrid w:val="0"/>
                <w:vertAlign w:val="superscript"/>
              </w:rPr>
              <w:t>4</w:t>
            </w:r>
            <w:r w:rsidRPr="003D6241">
              <w:rPr>
                <w:rFonts w:cs="Arial"/>
                <w:snapToGrid w:val="0"/>
              </w:rPr>
              <w:t xml:space="preserve">, (postres, canelons, croquetes...) </w:t>
            </w:r>
            <w:r w:rsidRPr="003D6241">
              <w:rPr>
                <w:rFonts w:cs="Arial"/>
                <w:b/>
                <w:bCs/>
                <w:snapToGrid w:val="0"/>
              </w:rPr>
              <w:t xml:space="preserve">(Fins a </w:t>
            </w:r>
            <w:r w:rsidR="00903CED" w:rsidRPr="003D6241">
              <w:rPr>
                <w:rFonts w:cs="Arial"/>
                <w:b/>
                <w:bCs/>
                <w:snapToGrid w:val="0"/>
              </w:rPr>
              <w:t>2</w:t>
            </w:r>
            <w:r w:rsidRPr="003D6241">
              <w:rPr>
                <w:rFonts w:cs="Arial"/>
                <w:b/>
                <w:bCs/>
                <w:snapToGrid w:val="0"/>
              </w:rPr>
              <w:t xml:space="preserve"> punts) </w:t>
            </w:r>
          </w:p>
          <w:p w14:paraId="2D59B414" w14:textId="5DBF7BD2" w:rsidR="004F2B9D" w:rsidRPr="003D6241" w:rsidRDefault="004F2B9D" w:rsidP="004F2B9D">
            <w:pPr>
              <w:ind w:left="0" w:firstLine="0"/>
              <w:jc w:val="left"/>
              <w:rPr>
                <w:rFonts w:cs="Arial"/>
                <w:snapToGrid w:val="0"/>
              </w:rPr>
            </w:pPr>
            <w:r w:rsidRPr="003D6241">
              <w:rPr>
                <w:rFonts w:cs="Arial"/>
                <w:snapToGrid w:val="0"/>
              </w:rPr>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55E3DB4" w14:textId="77777777" w:rsidR="004F2B9D" w:rsidRPr="003D6241" w:rsidRDefault="004F2B9D" w:rsidP="004F2B9D">
            <w:pPr>
              <w:ind w:left="0" w:firstLine="0"/>
              <w:jc w:val="left"/>
              <w:rPr>
                <w:rFonts w:cs="Arial"/>
                <w:b/>
                <w:snapToGrid w:val="0"/>
              </w:rPr>
            </w:pPr>
          </w:p>
          <w:p w14:paraId="6B720572" w14:textId="2183A079" w:rsidR="004F2B9D" w:rsidRPr="003D6241" w:rsidRDefault="004F2B9D" w:rsidP="004F2B9D">
            <w:pPr>
              <w:ind w:left="0" w:firstLine="0"/>
              <w:jc w:val="left"/>
              <w:rPr>
                <w:rFonts w:cs="Arial"/>
                <w:b/>
                <w:snapToGrid w:val="0"/>
              </w:rPr>
            </w:pPr>
            <w:r w:rsidRPr="003D6241">
              <w:rPr>
                <w:rFonts w:cs="Arial"/>
                <w:b/>
                <w:snapToGrid w:val="0"/>
              </w:rPr>
              <w:t>Nombre d’aliments o complement:</w:t>
            </w:r>
          </w:p>
          <w:p w14:paraId="1047C534" w14:textId="77777777" w:rsidR="004F2B9D" w:rsidRPr="003D6241" w:rsidRDefault="004F2B9D" w:rsidP="004F2B9D">
            <w:pPr>
              <w:ind w:left="0" w:firstLine="0"/>
              <w:jc w:val="left"/>
              <w:rPr>
                <w:rFonts w:cs="Arial"/>
                <w:snapToGrid w:val="0"/>
              </w:rPr>
            </w:pPr>
          </w:p>
        </w:tc>
      </w:tr>
      <w:tr w:rsidR="004F2B9D" w:rsidRPr="003D6241" w14:paraId="257F9511" w14:textId="77777777" w:rsidTr="003D6241">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AC3A990" w14:textId="77777777" w:rsidR="004F2B9D" w:rsidRPr="003D6241" w:rsidRDefault="004F2B9D" w:rsidP="004F2B9D">
            <w:pPr>
              <w:ind w:left="0" w:firstLine="0"/>
              <w:jc w:val="left"/>
              <w:rPr>
                <w:rFonts w:cs="Arial"/>
                <w:snapToGrid w:val="0"/>
              </w:rPr>
            </w:pPr>
            <w:r w:rsidRPr="003D6241">
              <w:rPr>
                <w:rFonts w:cs="Arial"/>
                <w:b/>
                <w:snapToGrid w:val="0"/>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4CDC24" w14:textId="28CE0A5F" w:rsidR="004F2B9D" w:rsidRPr="003D6241" w:rsidRDefault="004F2B9D" w:rsidP="004F2B9D">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sidR="00903CED" w:rsidRPr="003D6241">
              <w:rPr>
                <w:rFonts w:cs="Arial"/>
                <w:b/>
                <w:snapToGrid w:val="0"/>
              </w:rPr>
              <w:t>4</w:t>
            </w:r>
            <w:r w:rsidRPr="003D6241">
              <w:rPr>
                <w:rFonts w:cs="Arial"/>
                <w:b/>
                <w:snapToGrid w:val="0"/>
              </w:rPr>
              <w:t xml:space="preserve"> punts)</w:t>
            </w:r>
          </w:p>
          <w:p w14:paraId="42A64152" w14:textId="77777777" w:rsidR="004F2B9D" w:rsidRPr="003D6241" w:rsidRDefault="004F2B9D" w:rsidP="004F2B9D">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4F2B9D" w:rsidRPr="003D6241" w14:paraId="0F532AC0" w14:textId="77777777" w:rsidTr="00F225BB">
              <w:trPr>
                <w:trHeight w:val="278"/>
              </w:trPr>
              <w:tc>
                <w:tcPr>
                  <w:tcW w:w="3915" w:type="dxa"/>
                  <w:shd w:val="clear" w:color="auto" w:fill="E0E0E0"/>
                </w:tcPr>
                <w:p w14:paraId="7F24C485" w14:textId="77777777" w:rsidR="004F2B9D" w:rsidRPr="003D6241" w:rsidRDefault="004F2B9D" w:rsidP="00171CB6">
                  <w:pPr>
                    <w:framePr w:hSpace="141" w:wrap="around" w:vAnchor="text" w:hAnchor="page" w:x="1347" w:y="-72"/>
                    <w:ind w:left="0" w:firstLine="0"/>
                    <w:jc w:val="left"/>
                    <w:rPr>
                      <w:rFonts w:cs="Arial"/>
                      <w:snapToGrid w:val="0"/>
                    </w:rPr>
                  </w:pPr>
                </w:p>
              </w:tc>
              <w:tc>
                <w:tcPr>
                  <w:tcW w:w="1080" w:type="dxa"/>
                  <w:shd w:val="clear" w:color="auto" w:fill="E0E0E0"/>
                </w:tcPr>
                <w:p w14:paraId="40942B6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19A4BD99" w14:textId="77777777" w:rsidTr="00F225BB">
              <w:trPr>
                <w:trHeight w:val="278"/>
              </w:trPr>
              <w:tc>
                <w:tcPr>
                  <w:tcW w:w="3915" w:type="dxa"/>
                  <w:shd w:val="clear" w:color="auto" w:fill="auto"/>
                </w:tcPr>
                <w:p w14:paraId="049BD109" w14:textId="0557457A"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Fins a 2</w:t>
                  </w:r>
                  <w:r w:rsidR="004F2B9D" w:rsidRPr="003D6241">
                    <w:rPr>
                      <w:rFonts w:cs="Arial"/>
                      <w:snapToGrid w:val="0"/>
                    </w:rPr>
                    <w:t xml:space="preserve"> productes processats</w:t>
                  </w:r>
                </w:p>
              </w:tc>
              <w:tc>
                <w:tcPr>
                  <w:tcW w:w="1080" w:type="dxa"/>
                  <w:shd w:val="clear" w:color="auto" w:fill="auto"/>
                </w:tcPr>
                <w:p w14:paraId="68AEEC1B" w14:textId="08B98DD0"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4 punts</w:t>
                  </w:r>
                </w:p>
              </w:tc>
            </w:tr>
            <w:tr w:rsidR="004F2B9D" w:rsidRPr="003D6241" w14:paraId="46B0EF79" w14:textId="77777777" w:rsidTr="00F225BB">
              <w:trPr>
                <w:trHeight w:val="278"/>
              </w:trPr>
              <w:tc>
                <w:tcPr>
                  <w:tcW w:w="3915" w:type="dxa"/>
                  <w:shd w:val="clear" w:color="auto" w:fill="auto"/>
                </w:tcPr>
                <w:p w14:paraId="600A5EBD" w14:textId="5B2669C4"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 xml:space="preserve">De 3 a 4 </w:t>
                  </w:r>
                  <w:r w:rsidR="004F2B9D" w:rsidRPr="003D6241">
                    <w:rPr>
                      <w:rFonts w:cs="Arial"/>
                      <w:snapToGrid w:val="0"/>
                    </w:rPr>
                    <w:t>producte</w:t>
                  </w:r>
                  <w:r w:rsidRPr="003D6241">
                    <w:rPr>
                      <w:rFonts w:cs="Arial"/>
                      <w:snapToGrid w:val="0"/>
                    </w:rPr>
                    <w:t>s</w:t>
                  </w:r>
                  <w:r w:rsidR="004F2B9D" w:rsidRPr="003D6241">
                    <w:rPr>
                      <w:rFonts w:cs="Arial"/>
                      <w:snapToGrid w:val="0"/>
                    </w:rPr>
                    <w:t xml:space="preserve"> processat</w:t>
                  </w:r>
                  <w:r w:rsidRPr="003D6241">
                    <w:rPr>
                      <w:rFonts w:cs="Arial"/>
                      <w:snapToGrid w:val="0"/>
                    </w:rPr>
                    <w:t>s</w:t>
                  </w:r>
                </w:p>
              </w:tc>
              <w:tc>
                <w:tcPr>
                  <w:tcW w:w="1080" w:type="dxa"/>
                  <w:shd w:val="clear" w:color="auto" w:fill="auto"/>
                </w:tcPr>
                <w:p w14:paraId="08E14F6E" w14:textId="2AC894EE"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2 punts</w:t>
                  </w:r>
                </w:p>
              </w:tc>
            </w:tr>
            <w:tr w:rsidR="004F2B9D" w:rsidRPr="003D6241" w14:paraId="08B7AB13" w14:textId="77777777" w:rsidTr="00F225BB">
              <w:trPr>
                <w:trHeight w:val="278"/>
              </w:trPr>
              <w:tc>
                <w:tcPr>
                  <w:tcW w:w="3915" w:type="dxa"/>
                  <w:shd w:val="clear" w:color="auto" w:fill="auto"/>
                </w:tcPr>
                <w:p w14:paraId="0CDFDDDC" w14:textId="19ADE7D3"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5 o més productes processats</w:t>
                  </w:r>
                </w:p>
              </w:tc>
              <w:tc>
                <w:tcPr>
                  <w:tcW w:w="1080" w:type="dxa"/>
                  <w:shd w:val="clear" w:color="auto" w:fill="auto"/>
                </w:tcPr>
                <w:p w14:paraId="034EFFCA" w14:textId="113D3603" w:rsidR="004F2B9D" w:rsidRPr="003D6241" w:rsidRDefault="00903CED" w:rsidP="00171CB6">
                  <w:pPr>
                    <w:framePr w:hSpace="141" w:wrap="around" w:vAnchor="text" w:hAnchor="page" w:x="1347" w:y="-72"/>
                    <w:ind w:left="0" w:firstLine="0"/>
                    <w:jc w:val="left"/>
                    <w:rPr>
                      <w:rFonts w:cs="Arial"/>
                      <w:snapToGrid w:val="0"/>
                    </w:rPr>
                  </w:pPr>
                  <w:r w:rsidRPr="003D6241">
                    <w:rPr>
                      <w:rFonts w:cs="Arial"/>
                      <w:snapToGrid w:val="0"/>
                    </w:rPr>
                    <w:t>0 punts</w:t>
                  </w:r>
                </w:p>
              </w:tc>
            </w:tr>
          </w:tbl>
          <w:p w14:paraId="19A3086C"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385F7C8" w14:textId="77777777" w:rsidR="004F2B9D" w:rsidRPr="003D6241" w:rsidRDefault="004F2B9D" w:rsidP="004F2B9D">
            <w:pPr>
              <w:ind w:left="0" w:firstLine="0"/>
              <w:jc w:val="left"/>
              <w:rPr>
                <w:rFonts w:cs="Arial"/>
                <w:snapToGrid w:val="0"/>
              </w:rPr>
            </w:pPr>
            <w:r w:rsidRPr="003D6241">
              <w:rPr>
                <w:rFonts w:cs="Arial"/>
                <w:b/>
                <w:snapToGrid w:val="0"/>
              </w:rPr>
              <w:t>Reducció de productes càrnics processats al mes:</w:t>
            </w:r>
          </w:p>
        </w:tc>
      </w:tr>
      <w:tr w:rsidR="00E336C0" w:rsidRPr="003D6241" w14:paraId="05A37552" w14:textId="77777777" w:rsidTr="00E336C0">
        <w:trPr>
          <w:trHeight w:val="2404"/>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19F2E78" w14:textId="05A15EFC" w:rsidR="00E336C0" w:rsidRPr="003D6241" w:rsidRDefault="00E336C0" w:rsidP="004F2B9D">
            <w:pPr>
              <w:ind w:left="0" w:firstLine="0"/>
              <w:jc w:val="left"/>
              <w:rPr>
                <w:rFonts w:cs="Arial"/>
                <w:b/>
                <w:snapToGrid w:val="0"/>
              </w:rPr>
            </w:pPr>
            <w:r w:rsidRPr="003D6241">
              <w:rPr>
                <w:rFonts w:cs="Arial"/>
                <w:b/>
                <w:snapToGrid w:val="0"/>
              </w:rPr>
              <w:t>2.9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5F8FDF8" w14:textId="77777777" w:rsidR="00E336C0" w:rsidRPr="003D6241" w:rsidRDefault="00E336C0" w:rsidP="00E336C0">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3 punts) </w:t>
            </w:r>
          </w:p>
          <w:tbl>
            <w:tblPr>
              <w:tblStyle w:val="Taulaambquadrcula"/>
              <w:tblW w:w="8170" w:type="dxa"/>
              <w:tblLayout w:type="fixed"/>
              <w:tblLook w:val="04A0" w:firstRow="1" w:lastRow="0" w:firstColumn="1" w:lastColumn="0" w:noHBand="0" w:noVBand="1"/>
            </w:tblPr>
            <w:tblGrid>
              <w:gridCol w:w="4810"/>
              <w:gridCol w:w="3360"/>
            </w:tblGrid>
            <w:tr w:rsidR="00E336C0" w:rsidRPr="003D6241" w14:paraId="136A4ABD" w14:textId="77777777" w:rsidTr="00E336C0">
              <w:tc>
                <w:tcPr>
                  <w:tcW w:w="4810" w:type="dxa"/>
                </w:tcPr>
                <w:p w14:paraId="7925CEC8" w14:textId="18F13E7E" w:rsidR="00E336C0" w:rsidRPr="003D6241" w:rsidRDefault="00E336C0" w:rsidP="00171CB6">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3A7AC87E" w14:textId="188C05EF" w:rsidR="00E336C0" w:rsidRPr="003D6241" w:rsidRDefault="00E336C0" w:rsidP="00171CB6">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E336C0" w:rsidRPr="003D6241" w14:paraId="2132AC4E" w14:textId="77777777" w:rsidTr="00E336C0">
              <w:tc>
                <w:tcPr>
                  <w:tcW w:w="4810" w:type="dxa"/>
                </w:tcPr>
                <w:p w14:paraId="0149A325" w14:textId="7EAB8B90" w:rsidR="00E336C0" w:rsidRPr="003D6241" w:rsidRDefault="00E336C0" w:rsidP="00171CB6">
                  <w:pPr>
                    <w:framePr w:hSpace="141" w:wrap="around" w:vAnchor="text" w:hAnchor="page" w:x="1347" w:y="-72"/>
                    <w:ind w:left="0" w:firstLine="0"/>
                    <w:jc w:val="left"/>
                    <w:rPr>
                      <w:rFonts w:cs="Arial"/>
                      <w:bCs/>
                      <w:snapToGrid w:val="0"/>
                    </w:rPr>
                  </w:pPr>
                  <w:r w:rsidRPr="003D6241">
                    <w:rPr>
                      <w:rFonts w:cs="Arial"/>
                      <w:bCs/>
                      <w:snapToGrid w:val="0"/>
                    </w:rPr>
                    <w:t>4 productes al mes</w:t>
                  </w:r>
                </w:p>
              </w:tc>
              <w:tc>
                <w:tcPr>
                  <w:tcW w:w="3360" w:type="dxa"/>
                </w:tcPr>
                <w:p w14:paraId="010468BC" w14:textId="5F9C3AB0" w:rsidR="00E336C0" w:rsidRPr="003D6241" w:rsidRDefault="00E336C0" w:rsidP="00171CB6">
                  <w:pPr>
                    <w:framePr w:hSpace="141" w:wrap="around" w:vAnchor="text" w:hAnchor="page" w:x="1347" w:y="-72"/>
                    <w:ind w:left="780" w:firstLine="142"/>
                    <w:jc w:val="left"/>
                    <w:rPr>
                      <w:rFonts w:cs="Arial"/>
                      <w:bCs/>
                      <w:snapToGrid w:val="0"/>
                    </w:rPr>
                  </w:pPr>
                  <w:r w:rsidRPr="003D6241">
                    <w:rPr>
                      <w:rFonts w:cs="Arial"/>
                      <w:bCs/>
                      <w:snapToGrid w:val="0"/>
                    </w:rPr>
                    <w:t>1 punt</w:t>
                  </w:r>
                </w:p>
              </w:tc>
            </w:tr>
            <w:tr w:rsidR="00E336C0" w:rsidRPr="003D6241" w14:paraId="74965F67" w14:textId="77777777" w:rsidTr="00E336C0">
              <w:trPr>
                <w:trHeight w:val="241"/>
              </w:trPr>
              <w:tc>
                <w:tcPr>
                  <w:tcW w:w="4810" w:type="dxa"/>
                </w:tcPr>
                <w:p w14:paraId="3008F9C9" w14:textId="4A35815B" w:rsidR="00E336C0" w:rsidRPr="003D6241" w:rsidRDefault="00E336C0" w:rsidP="00171CB6">
                  <w:pPr>
                    <w:framePr w:hSpace="141" w:wrap="around" w:vAnchor="text" w:hAnchor="page" w:x="1347" w:y="-72"/>
                    <w:ind w:left="0" w:firstLine="0"/>
                    <w:jc w:val="left"/>
                    <w:rPr>
                      <w:rFonts w:cs="Arial"/>
                      <w:bCs/>
                      <w:snapToGrid w:val="0"/>
                    </w:rPr>
                  </w:pPr>
                  <w:r w:rsidRPr="003D6241">
                    <w:rPr>
                      <w:rFonts w:cs="Arial"/>
                      <w:bCs/>
                      <w:snapToGrid w:val="0"/>
                    </w:rPr>
                    <w:t>≥ 5 productes al mes</w:t>
                  </w:r>
                </w:p>
              </w:tc>
              <w:tc>
                <w:tcPr>
                  <w:tcW w:w="3360" w:type="dxa"/>
                </w:tcPr>
                <w:p w14:paraId="636353E5" w14:textId="206680CE" w:rsidR="00E336C0" w:rsidRPr="003D6241" w:rsidRDefault="00E336C0" w:rsidP="00171CB6">
                  <w:pPr>
                    <w:framePr w:hSpace="141" w:wrap="around" w:vAnchor="text" w:hAnchor="page" w:x="1347" w:y="-72"/>
                    <w:ind w:left="780" w:firstLine="142"/>
                    <w:jc w:val="left"/>
                    <w:rPr>
                      <w:rFonts w:cs="Arial"/>
                      <w:bCs/>
                      <w:snapToGrid w:val="0"/>
                    </w:rPr>
                  </w:pPr>
                  <w:r w:rsidRPr="003D6241">
                    <w:rPr>
                      <w:rFonts w:cs="Arial"/>
                      <w:bCs/>
                      <w:snapToGrid w:val="0"/>
                    </w:rPr>
                    <w:t>2 punts</w:t>
                  </w:r>
                </w:p>
              </w:tc>
            </w:tr>
            <w:tr w:rsidR="00E336C0" w:rsidRPr="003D6241" w14:paraId="5F638CBF" w14:textId="77777777" w:rsidTr="00E336C0">
              <w:tc>
                <w:tcPr>
                  <w:tcW w:w="4810" w:type="dxa"/>
                </w:tcPr>
                <w:p w14:paraId="47D6E775" w14:textId="5DA74803" w:rsidR="00E336C0" w:rsidRPr="003D6241" w:rsidRDefault="00E336C0" w:rsidP="00171CB6">
                  <w:pPr>
                    <w:framePr w:hSpace="141" w:wrap="around" w:vAnchor="text" w:hAnchor="page" w:x="1347" w:y="-72"/>
                    <w:ind w:left="0" w:firstLine="0"/>
                    <w:jc w:val="left"/>
                    <w:rPr>
                      <w:rFonts w:cs="Arial"/>
                      <w:bCs/>
                      <w:snapToGrid w:val="0"/>
                    </w:rPr>
                  </w:pPr>
                  <w:r w:rsidRPr="003D6241">
                    <w:rPr>
                      <w:rFonts w:cs="Arial"/>
                      <w:bCs/>
                      <w:snapToGrid w:val="0"/>
                    </w:rPr>
                    <w:t>≥ 7 productes al mes</w:t>
                  </w:r>
                  <w:r w:rsidRPr="003D6241">
                    <w:rPr>
                      <w:rFonts w:cs="Arial"/>
                      <w:bCs/>
                      <w:snapToGrid w:val="0"/>
                    </w:rPr>
                    <w:tab/>
                  </w:r>
                </w:p>
              </w:tc>
              <w:tc>
                <w:tcPr>
                  <w:tcW w:w="3360" w:type="dxa"/>
                </w:tcPr>
                <w:p w14:paraId="1A7A42DB" w14:textId="07B29C1A" w:rsidR="00E336C0" w:rsidRPr="003D6241" w:rsidRDefault="00E336C0" w:rsidP="00171CB6">
                  <w:pPr>
                    <w:framePr w:hSpace="141" w:wrap="around" w:vAnchor="text" w:hAnchor="page" w:x="1347" w:y="-72"/>
                    <w:ind w:left="780" w:firstLine="142"/>
                    <w:jc w:val="left"/>
                    <w:rPr>
                      <w:rFonts w:cs="Arial"/>
                      <w:bCs/>
                      <w:snapToGrid w:val="0"/>
                    </w:rPr>
                  </w:pPr>
                  <w:r w:rsidRPr="003D6241">
                    <w:rPr>
                      <w:rFonts w:cs="Arial"/>
                      <w:bCs/>
                      <w:snapToGrid w:val="0"/>
                    </w:rPr>
                    <w:t>3 punts</w:t>
                  </w:r>
                </w:p>
              </w:tc>
            </w:tr>
          </w:tbl>
          <w:p w14:paraId="6AF7A642" w14:textId="77777777" w:rsidR="00E336C0" w:rsidRPr="003D6241" w:rsidRDefault="00E336C0" w:rsidP="00E336C0">
            <w:pPr>
              <w:ind w:left="0" w:firstLine="0"/>
              <w:jc w:val="left"/>
              <w:rPr>
                <w:rFonts w:cs="Arial"/>
                <w:b/>
                <w:snapToGrid w:val="0"/>
              </w:rPr>
            </w:pPr>
          </w:p>
          <w:p w14:paraId="62C69C5D" w14:textId="432B45F2" w:rsidR="00BF322A" w:rsidRPr="003D6241" w:rsidRDefault="00BF322A" w:rsidP="00E336C0">
            <w:pPr>
              <w:ind w:left="0" w:firstLine="0"/>
              <w:jc w:val="left"/>
              <w:rPr>
                <w:rFonts w:cs="Arial"/>
                <w:bCs/>
                <w:i/>
                <w:iCs/>
                <w:snapToGrid w:val="0"/>
                <w:u w:val="single"/>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86995C4" w14:textId="1AD54DD5" w:rsidR="00E336C0" w:rsidRPr="003D6241" w:rsidRDefault="00BF322A" w:rsidP="004F2B9D">
            <w:pPr>
              <w:ind w:left="0" w:firstLine="0"/>
              <w:jc w:val="left"/>
              <w:rPr>
                <w:rFonts w:cs="Arial"/>
                <w:b/>
                <w:bCs/>
                <w:snapToGrid w:val="0"/>
              </w:rPr>
            </w:pPr>
            <w:r w:rsidRPr="003D6241">
              <w:rPr>
                <w:rFonts w:cs="Arial"/>
                <w:b/>
                <w:bCs/>
                <w:snapToGrid w:val="0"/>
              </w:rPr>
              <w:t>Nombre de productes ecològics o de producció integrada mensuals:</w:t>
            </w:r>
          </w:p>
        </w:tc>
      </w:tr>
      <w:tr w:rsidR="00E336C0" w:rsidRPr="003D6241" w14:paraId="44404436" w14:textId="77777777" w:rsidTr="00F225BB">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2CF88F0" w14:textId="797BF319" w:rsidR="00E336C0" w:rsidRPr="003D6241" w:rsidRDefault="00E336C0" w:rsidP="004F2B9D">
            <w:pPr>
              <w:ind w:left="0" w:firstLine="0"/>
              <w:jc w:val="left"/>
              <w:rPr>
                <w:rFonts w:cs="Arial"/>
                <w:b/>
                <w:snapToGrid w:val="0"/>
              </w:rPr>
            </w:pPr>
            <w:r w:rsidRPr="003D6241">
              <w:rPr>
                <w:rFonts w:cs="Arial"/>
                <w:b/>
                <w:snapToGrid w:val="0"/>
              </w:rPr>
              <w:t>2.10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04D374D" w14:textId="77777777" w:rsidR="00DE650D" w:rsidRPr="003D6241" w:rsidRDefault="00DE650D" w:rsidP="00DE650D">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3 punts) </w:t>
            </w:r>
          </w:p>
          <w:p w14:paraId="3D4F6F72" w14:textId="77777777" w:rsidR="00DE650D" w:rsidRPr="003D6241" w:rsidRDefault="00DE650D" w:rsidP="00DE650D">
            <w:pPr>
              <w:suppressAutoHyphens/>
              <w:spacing w:before="100" w:beforeAutospacing="1"/>
              <w:ind w:hanging="73"/>
              <w:contextualSpacing/>
              <w:rPr>
                <w:rFonts w:cs="Arial"/>
                <w:color w:val="000000"/>
              </w:rPr>
            </w:pPr>
            <w:r w:rsidRPr="003D6241">
              <w:rPr>
                <w:rFonts w:cs="Arial"/>
                <w:color w:val="000000"/>
              </w:rPr>
              <w:t xml:space="preserve">• 0,5 punts per cada proveïdor homologat que disposi de l’acreditació de la venda de proximitat de productes alimentaris, d’acord amb el Decret 24/2013, de 8 de gener, del Departament de Presidència de la Generalitat de Catalunya. </w:t>
            </w:r>
          </w:p>
          <w:p w14:paraId="02C2E8B6" w14:textId="0F72789B" w:rsidR="00E336C0" w:rsidRPr="003D6241" w:rsidRDefault="00BF322A" w:rsidP="00E336C0">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5EC53248" w14:textId="77777777" w:rsidR="00BF322A" w:rsidRPr="003D6241" w:rsidRDefault="00BF322A" w:rsidP="00E336C0">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E26DEDB" w14:textId="0C05F8F2" w:rsidR="00E336C0" w:rsidRPr="003D6241" w:rsidRDefault="00BF322A" w:rsidP="004F2B9D">
            <w:pPr>
              <w:ind w:left="0" w:firstLine="0"/>
              <w:jc w:val="left"/>
              <w:rPr>
                <w:rFonts w:cs="Arial"/>
                <w:b/>
                <w:bCs/>
                <w:snapToGrid w:val="0"/>
              </w:rPr>
            </w:pPr>
            <w:r w:rsidRPr="003D6241">
              <w:rPr>
                <w:rFonts w:cs="Arial"/>
                <w:b/>
                <w:bCs/>
                <w:snapToGrid w:val="0"/>
              </w:rPr>
              <w:t>Nombre de proveïdors:</w:t>
            </w:r>
          </w:p>
        </w:tc>
      </w:tr>
      <w:tr w:rsidR="004F2B9D" w:rsidRPr="003D6241" w14:paraId="1AB66EB4" w14:textId="77777777" w:rsidTr="00F225BB">
        <w:trPr>
          <w:trHeight w:val="1181"/>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A8665C0" w14:textId="77777777" w:rsidR="004F2B9D" w:rsidRPr="003D6241" w:rsidRDefault="004F2B9D" w:rsidP="004F2B9D">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FEDB90" w14:textId="6D35B08D" w:rsidR="004F2B9D" w:rsidRPr="003D6241" w:rsidRDefault="00DE650D" w:rsidP="004F2B9D">
            <w:pPr>
              <w:ind w:left="0" w:firstLine="0"/>
              <w:jc w:val="left"/>
              <w:rPr>
                <w:rFonts w:cs="Arial"/>
                <w:b/>
                <w:bCs/>
                <w:snapToGrid w:val="0"/>
              </w:rPr>
            </w:pPr>
            <w:r w:rsidRPr="003D6241">
              <w:rPr>
                <w:rFonts w:cs="Arial"/>
                <w:b/>
                <w:bCs/>
                <w:snapToGrid w:val="0"/>
              </w:rPr>
              <w:t>Millores en l’equipament de la cuina (mobiliari, estris de cuina</w:t>
            </w:r>
            <w:r w:rsidR="00927447" w:rsidRPr="003D6241">
              <w:rPr>
                <w:rFonts w:cs="Arial"/>
                <w:b/>
                <w:bCs/>
                <w:snapToGrid w:val="0"/>
              </w:rPr>
              <w:t xml:space="preserve"> i electrodomèstics</w:t>
            </w:r>
            <w:r w:rsidRPr="003D6241">
              <w:rPr>
                <w:rFonts w:cs="Arial"/>
                <w:b/>
                <w:bCs/>
                <w:snapToGrid w:val="0"/>
              </w:rPr>
              <w:t>)</w:t>
            </w:r>
            <w:r w:rsidR="00927447" w:rsidRPr="003D6241">
              <w:rPr>
                <w:rFonts w:cs="Arial"/>
                <w:b/>
                <w:bCs/>
                <w:snapToGrid w:val="0"/>
              </w:rPr>
              <w:t xml:space="preserve"> </w:t>
            </w:r>
            <w:r w:rsidR="004F2B9D" w:rsidRPr="003D6241">
              <w:rPr>
                <w:rFonts w:cs="Arial"/>
                <w:b/>
                <w:bCs/>
                <w:snapToGrid w:val="0"/>
              </w:rPr>
              <w:t>(Fins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927447" w:rsidRPr="003D6241" w14:paraId="3A610EC0" w14:textId="77777777" w:rsidTr="00927447">
              <w:tc>
                <w:tcPr>
                  <w:tcW w:w="4815" w:type="dxa"/>
                </w:tcPr>
                <w:p w14:paraId="59FFE113" w14:textId="48BFCCE2" w:rsidR="00927447" w:rsidRPr="003D6241" w:rsidRDefault="00927447" w:rsidP="00927447">
                  <w:pPr>
                    <w:ind w:left="0" w:firstLine="0"/>
                    <w:jc w:val="left"/>
                    <w:rPr>
                      <w:rFonts w:cs="Arial"/>
                      <w:b/>
                      <w:bCs/>
                      <w:snapToGrid w:val="0"/>
                    </w:rPr>
                  </w:pPr>
                  <w:r w:rsidRPr="003D6241">
                    <w:rPr>
                      <w:rFonts w:cs="Arial"/>
                      <w:snapToGrid w:val="0"/>
                    </w:rPr>
                    <w:t>Millores per un valor d’entre 500 i 999 €</w:t>
                  </w:r>
                </w:p>
              </w:tc>
              <w:tc>
                <w:tcPr>
                  <w:tcW w:w="3883" w:type="dxa"/>
                </w:tcPr>
                <w:p w14:paraId="486A8AF1" w14:textId="432B3C93" w:rsidR="00927447" w:rsidRPr="003D6241" w:rsidRDefault="00927447" w:rsidP="00927447">
                  <w:pPr>
                    <w:ind w:left="0" w:firstLine="0"/>
                    <w:jc w:val="left"/>
                    <w:rPr>
                      <w:rFonts w:cs="Arial"/>
                      <w:snapToGrid w:val="0"/>
                    </w:rPr>
                  </w:pPr>
                  <w:r w:rsidRPr="003D6241">
                    <w:rPr>
                      <w:rFonts w:cs="Arial"/>
                      <w:snapToGrid w:val="0"/>
                    </w:rPr>
                    <w:t>1 punt</w:t>
                  </w:r>
                </w:p>
              </w:tc>
            </w:tr>
            <w:tr w:rsidR="00927447" w:rsidRPr="003D6241" w14:paraId="1F005DC3" w14:textId="77777777" w:rsidTr="00927447">
              <w:tc>
                <w:tcPr>
                  <w:tcW w:w="4815" w:type="dxa"/>
                </w:tcPr>
                <w:p w14:paraId="387FB55D" w14:textId="47DE1F57" w:rsidR="00927447" w:rsidRPr="003D6241" w:rsidRDefault="00927447" w:rsidP="00927447">
                  <w:pPr>
                    <w:ind w:left="0" w:firstLine="0"/>
                    <w:jc w:val="left"/>
                    <w:rPr>
                      <w:rFonts w:cs="Arial"/>
                      <w:b/>
                      <w:bCs/>
                      <w:snapToGrid w:val="0"/>
                    </w:rPr>
                  </w:pPr>
                  <w:r w:rsidRPr="003D6241">
                    <w:rPr>
                      <w:rFonts w:cs="Arial"/>
                      <w:color w:val="000000"/>
                    </w:rPr>
                    <w:t>Millores per un valor d’entre 1.000 i 1.499 €</w:t>
                  </w:r>
                </w:p>
              </w:tc>
              <w:tc>
                <w:tcPr>
                  <w:tcW w:w="3883" w:type="dxa"/>
                </w:tcPr>
                <w:p w14:paraId="165D93EB" w14:textId="6CBFA11A" w:rsidR="00927447" w:rsidRPr="003D6241" w:rsidRDefault="00927447" w:rsidP="00927447">
                  <w:pPr>
                    <w:ind w:left="0" w:firstLine="0"/>
                    <w:jc w:val="left"/>
                    <w:rPr>
                      <w:rFonts w:cs="Arial"/>
                      <w:snapToGrid w:val="0"/>
                    </w:rPr>
                  </w:pPr>
                  <w:r w:rsidRPr="003D6241">
                    <w:rPr>
                      <w:rFonts w:cs="Arial"/>
                      <w:snapToGrid w:val="0"/>
                    </w:rPr>
                    <w:t>2 punts</w:t>
                  </w:r>
                </w:p>
              </w:tc>
            </w:tr>
            <w:tr w:rsidR="00927447" w:rsidRPr="003D6241" w14:paraId="5F612D14" w14:textId="77777777" w:rsidTr="00927447">
              <w:tc>
                <w:tcPr>
                  <w:tcW w:w="4815" w:type="dxa"/>
                </w:tcPr>
                <w:p w14:paraId="6C19CEF0" w14:textId="525A6B75" w:rsidR="00927447" w:rsidRPr="003D6241" w:rsidRDefault="00927447" w:rsidP="00927447">
                  <w:pPr>
                    <w:ind w:left="0" w:firstLine="0"/>
                    <w:jc w:val="left"/>
                    <w:rPr>
                      <w:rFonts w:cs="Arial"/>
                      <w:b/>
                      <w:bCs/>
                      <w:snapToGrid w:val="0"/>
                    </w:rPr>
                  </w:pPr>
                  <w:r w:rsidRPr="003D6241">
                    <w:rPr>
                      <w:rFonts w:cs="Arial"/>
                      <w:color w:val="000000"/>
                    </w:rPr>
                    <w:t>Millores per un valor d’entre 1.500 i 1.999 €</w:t>
                  </w:r>
                </w:p>
              </w:tc>
              <w:tc>
                <w:tcPr>
                  <w:tcW w:w="3883" w:type="dxa"/>
                </w:tcPr>
                <w:p w14:paraId="3524C9DF" w14:textId="33BA8528" w:rsidR="00927447" w:rsidRPr="003D6241" w:rsidRDefault="00927447" w:rsidP="00927447">
                  <w:pPr>
                    <w:ind w:left="0" w:firstLine="0"/>
                    <w:jc w:val="left"/>
                    <w:rPr>
                      <w:rFonts w:cs="Arial"/>
                      <w:snapToGrid w:val="0"/>
                    </w:rPr>
                  </w:pPr>
                  <w:r w:rsidRPr="003D6241">
                    <w:rPr>
                      <w:rFonts w:cs="Arial"/>
                      <w:snapToGrid w:val="0"/>
                    </w:rPr>
                    <w:t>3 punts</w:t>
                  </w:r>
                </w:p>
              </w:tc>
            </w:tr>
            <w:tr w:rsidR="00927447" w:rsidRPr="003D6241" w14:paraId="58FBAEFF" w14:textId="77777777" w:rsidTr="00927447">
              <w:tc>
                <w:tcPr>
                  <w:tcW w:w="4815" w:type="dxa"/>
                </w:tcPr>
                <w:p w14:paraId="2E0B3388" w14:textId="4E97A901" w:rsidR="00927447" w:rsidRPr="003D6241" w:rsidRDefault="00927447" w:rsidP="00927447">
                  <w:pPr>
                    <w:ind w:left="0" w:firstLine="0"/>
                    <w:jc w:val="left"/>
                    <w:rPr>
                      <w:rFonts w:cs="Arial"/>
                      <w:snapToGrid w:val="0"/>
                    </w:rPr>
                  </w:pPr>
                  <w:r w:rsidRPr="003D6241">
                    <w:rPr>
                      <w:rFonts w:cs="Arial"/>
                      <w:snapToGrid w:val="0"/>
                    </w:rPr>
                    <w:t>Millores per un valor d’entre 2.000 i 2.999 €</w:t>
                  </w:r>
                </w:p>
              </w:tc>
              <w:tc>
                <w:tcPr>
                  <w:tcW w:w="3883" w:type="dxa"/>
                </w:tcPr>
                <w:p w14:paraId="7EC4A505" w14:textId="6D10BE1B" w:rsidR="00927447" w:rsidRPr="003D6241" w:rsidRDefault="00927447" w:rsidP="00927447">
                  <w:pPr>
                    <w:ind w:left="0" w:firstLine="0"/>
                    <w:jc w:val="left"/>
                    <w:rPr>
                      <w:rFonts w:cs="Arial"/>
                      <w:snapToGrid w:val="0"/>
                    </w:rPr>
                  </w:pPr>
                  <w:r w:rsidRPr="003D6241">
                    <w:rPr>
                      <w:rFonts w:cs="Arial"/>
                      <w:snapToGrid w:val="0"/>
                    </w:rPr>
                    <w:t>4 punts</w:t>
                  </w:r>
                </w:p>
              </w:tc>
            </w:tr>
            <w:tr w:rsidR="00927447" w:rsidRPr="003D6241" w14:paraId="0F109B87" w14:textId="77777777" w:rsidTr="00927447">
              <w:tc>
                <w:tcPr>
                  <w:tcW w:w="4815" w:type="dxa"/>
                </w:tcPr>
                <w:p w14:paraId="60EA13FB" w14:textId="7D8C56ED" w:rsidR="00927447" w:rsidRPr="003D6241" w:rsidRDefault="00927447" w:rsidP="00927447">
                  <w:pPr>
                    <w:ind w:left="0" w:firstLine="0"/>
                    <w:jc w:val="left"/>
                    <w:rPr>
                      <w:rFonts w:cs="Arial"/>
                      <w:snapToGrid w:val="0"/>
                    </w:rPr>
                  </w:pPr>
                  <w:r w:rsidRPr="003D6241">
                    <w:rPr>
                      <w:rFonts w:cs="Arial"/>
                      <w:snapToGrid w:val="0"/>
                    </w:rPr>
                    <w:t>Millores per un valor de 3.000 o superior</w:t>
                  </w:r>
                </w:p>
              </w:tc>
              <w:tc>
                <w:tcPr>
                  <w:tcW w:w="3883" w:type="dxa"/>
                </w:tcPr>
                <w:p w14:paraId="0F0D5F60" w14:textId="0E944A26" w:rsidR="00927447" w:rsidRPr="003D6241" w:rsidRDefault="00927447" w:rsidP="00927447">
                  <w:pPr>
                    <w:ind w:left="0" w:firstLine="0"/>
                    <w:jc w:val="left"/>
                    <w:rPr>
                      <w:rFonts w:cs="Arial"/>
                      <w:snapToGrid w:val="0"/>
                    </w:rPr>
                  </w:pPr>
                  <w:r w:rsidRPr="003D6241">
                    <w:rPr>
                      <w:rFonts w:cs="Arial"/>
                      <w:snapToGrid w:val="0"/>
                    </w:rPr>
                    <w:t>5 punts</w:t>
                  </w:r>
                </w:p>
              </w:tc>
            </w:tr>
          </w:tbl>
          <w:p w14:paraId="42A4703C"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9727A73" w14:textId="77777777" w:rsidR="004F2B9D" w:rsidRPr="003D6241" w:rsidRDefault="004F2B9D" w:rsidP="004F2B9D">
            <w:pPr>
              <w:ind w:left="0" w:firstLine="0"/>
              <w:jc w:val="left"/>
              <w:rPr>
                <w:rFonts w:cs="Arial"/>
                <w:b/>
                <w:snapToGrid w:val="0"/>
              </w:rPr>
            </w:pPr>
          </w:p>
          <w:p w14:paraId="77D060A5" w14:textId="77777777" w:rsidR="004F2B9D" w:rsidRPr="003D6241" w:rsidRDefault="004F2B9D" w:rsidP="004F2B9D">
            <w:pPr>
              <w:ind w:left="0" w:firstLine="0"/>
              <w:jc w:val="left"/>
              <w:rPr>
                <w:rFonts w:cs="Arial"/>
                <w:b/>
                <w:snapToGrid w:val="0"/>
              </w:rPr>
            </w:pPr>
          </w:p>
          <w:p w14:paraId="1018961A" w14:textId="77777777" w:rsidR="004F2B9D" w:rsidRPr="003D6241" w:rsidRDefault="004F2B9D" w:rsidP="004F2B9D">
            <w:pPr>
              <w:ind w:left="0" w:firstLine="0"/>
              <w:jc w:val="left"/>
              <w:rPr>
                <w:rFonts w:cs="Arial"/>
                <w:b/>
                <w:snapToGrid w:val="0"/>
              </w:rPr>
            </w:pPr>
          </w:p>
          <w:p w14:paraId="1A43162D" w14:textId="77777777" w:rsidR="004F2B9D" w:rsidRPr="003D6241" w:rsidRDefault="004F2B9D" w:rsidP="004F2B9D">
            <w:pPr>
              <w:ind w:left="0" w:firstLine="0"/>
              <w:jc w:val="left"/>
              <w:rPr>
                <w:rFonts w:cs="Arial"/>
                <w:snapToGrid w:val="0"/>
              </w:rPr>
            </w:pPr>
            <w:r w:rsidRPr="003D6241">
              <w:rPr>
                <w:rFonts w:cs="Arial"/>
                <w:b/>
                <w:snapToGrid w:val="0"/>
              </w:rPr>
              <w:t>Import en euros</w:t>
            </w:r>
          </w:p>
        </w:tc>
      </w:tr>
      <w:tr w:rsidR="004F2B9D" w:rsidRPr="003D6241" w14:paraId="09CE9353" w14:textId="77777777" w:rsidTr="003D6241">
        <w:trPr>
          <w:trHeight w:val="495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3C1A543" w14:textId="77777777" w:rsidR="004F2B9D" w:rsidRPr="003D6241" w:rsidRDefault="004F2B9D" w:rsidP="004F2B9D">
            <w:pPr>
              <w:ind w:left="0" w:firstLine="0"/>
              <w:jc w:val="left"/>
              <w:rPr>
                <w:rFonts w:cs="Arial"/>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EDEC2F" w14:textId="77777777" w:rsidR="004F2B9D" w:rsidRPr="003D6241" w:rsidRDefault="004F2B9D" w:rsidP="004F2B9D">
            <w:pPr>
              <w:ind w:left="0" w:firstLine="0"/>
              <w:jc w:val="left"/>
              <w:rPr>
                <w:rFonts w:cs="Arial"/>
                <w:b/>
                <w:bCs/>
                <w:snapToGrid w:val="0"/>
              </w:rPr>
            </w:pPr>
          </w:p>
          <w:p w14:paraId="408A8FAE" w14:textId="4CC8724D" w:rsidR="004F2B9D" w:rsidRPr="003D6241" w:rsidRDefault="00927447" w:rsidP="004F2B9D">
            <w:pPr>
              <w:ind w:left="0" w:firstLine="0"/>
              <w:jc w:val="left"/>
              <w:rPr>
                <w:rFonts w:cs="Arial"/>
                <w:snapToGrid w:val="0"/>
              </w:rPr>
            </w:pPr>
            <w:r w:rsidRPr="003D6241">
              <w:rPr>
                <w:rFonts w:cs="Arial"/>
                <w:b/>
                <w:snapToGrid w:val="0"/>
              </w:rPr>
              <w:t>Criteri en concepte d’e</w:t>
            </w:r>
            <w:r w:rsidR="004F2B9D" w:rsidRPr="003D6241">
              <w:rPr>
                <w:rFonts w:cs="Arial"/>
                <w:b/>
                <w:snapToGrid w:val="0"/>
              </w:rPr>
              <w:t>conomia social/mes (Fins a 3 punts)</w:t>
            </w:r>
          </w:p>
          <w:tbl>
            <w:tblPr>
              <w:tblW w:w="5985" w:type="dxa"/>
              <w:tblLayout w:type="fixed"/>
              <w:tblLook w:val="0000" w:firstRow="0" w:lastRow="0" w:firstColumn="0" w:lastColumn="0" w:noHBand="0" w:noVBand="0"/>
            </w:tblPr>
            <w:tblGrid>
              <w:gridCol w:w="4200"/>
              <w:gridCol w:w="1785"/>
            </w:tblGrid>
            <w:tr w:rsidR="004F2B9D" w:rsidRPr="003D6241" w14:paraId="08E7218A"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EB6E06D"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8CC83B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0 punts</w:t>
                  </w:r>
                </w:p>
              </w:tc>
            </w:tr>
            <w:tr w:rsidR="004F2B9D" w:rsidRPr="003D6241" w14:paraId="19083B93"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5FE54D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90AA928"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1 punt</w:t>
                  </w:r>
                </w:p>
              </w:tc>
            </w:tr>
            <w:tr w:rsidR="004F2B9D" w:rsidRPr="003D6241" w14:paraId="7D6E21A9"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6BE23A49"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0E2F216"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2 punts</w:t>
                  </w:r>
                </w:p>
              </w:tc>
            </w:tr>
            <w:tr w:rsidR="004F2B9D" w:rsidRPr="003D6241" w14:paraId="5F338304"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50E5146"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1150AE18"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3 punts</w:t>
                  </w:r>
                </w:p>
              </w:tc>
            </w:tr>
          </w:tbl>
          <w:p w14:paraId="5636286A" w14:textId="77777777" w:rsidR="004F2B9D" w:rsidRPr="003D6241" w:rsidRDefault="004F2B9D" w:rsidP="004F2B9D">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4F2B9D" w:rsidRPr="003D6241" w14:paraId="200BF523"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B93CED" w14:textId="77777777" w:rsidR="004F2B9D" w:rsidRPr="003D6241" w:rsidRDefault="004F2B9D" w:rsidP="00171CB6">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B6348C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AECF8A6"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b/>
                      <w:snapToGrid w:val="0"/>
                    </w:rPr>
                    <w:t>PROVEIDOR</w:t>
                  </w:r>
                </w:p>
              </w:tc>
            </w:tr>
            <w:tr w:rsidR="004F2B9D" w:rsidRPr="003D6241" w14:paraId="78A943A1"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5C80AD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655C79B" w14:textId="77777777" w:rsidR="004F2B9D" w:rsidRPr="003D6241" w:rsidRDefault="004F2B9D" w:rsidP="00171CB6">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D760CD" w14:textId="77777777" w:rsidR="004F2B9D" w:rsidRPr="003D6241" w:rsidRDefault="004F2B9D" w:rsidP="00171CB6">
                  <w:pPr>
                    <w:framePr w:hSpace="141" w:wrap="around" w:vAnchor="text" w:hAnchor="page" w:x="1347" w:y="-72"/>
                    <w:ind w:left="0" w:firstLine="0"/>
                    <w:jc w:val="left"/>
                    <w:rPr>
                      <w:rFonts w:cs="Arial"/>
                      <w:snapToGrid w:val="0"/>
                    </w:rPr>
                  </w:pPr>
                </w:p>
              </w:tc>
            </w:tr>
            <w:tr w:rsidR="004F2B9D" w:rsidRPr="003D6241" w14:paraId="0E831D05"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94694F"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898ABE1" w14:textId="77777777" w:rsidR="004F2B9D" w:rsidRPr="003D6241" w:rsidRDefault="004F2B9D" w:rsidP="00171CB6">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6A8B7" w14:textId="77777777" w:rsidR="004F2B9D" w:rsidRPr="003D6241" w:rsidRDefault="004F2B9D" w:rsidP="00171CB6">
                  <w:pPr>
                    <w:framePr w:hSpace="141" w:wrap="around" w:vAnchor="text" w:hAnchor="page" w:x="1347" w:y="-72"/>
                    <w:ind w:left="0" w:firstLine="0"/>
                    <w:jc w:val="left"/>
                    <w:rPr>
                      <w:rFonts w:cs="Arial"/>
                      <w:snapToGrid w:val="0"/>
                    </w:rPr>
                  </w:pPr>
                </w:p>
              </w:tc>
            </w:tr>
            <w:tr w:rsidR="004F2B9D" w:rsidRPr="003D6241" w14:paraId="67E0ACD8"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6FD068E"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3F16933" w14:textId="77777777" w:rsidR="004F2B9D" w:rsidRPr="003D6241" w:rsidRDefault="004F2B9D" w:rsidP="00171CB6">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5DADC9" w14:textId="77777777" w:rsidR="004F2B9D" w:rsidRPr="003D6241" w:rsidRDefault="004F2B9D" w:rsidP="00171CB6">
                  <w:pPr>
                    <w:framePr w:hSpace="141" w:wrap="around" w:vAnchor="text" w:hAnchor="page" w:x="1347" w:y="-72"/>
                    <w:ind w:left="0" w:firstLine="0"/>
                    <w:jc w:val="left"/>
                    <w:rPr>
                      <w:rFonts w:cs="Arial"/>
                      <w:snapToGrid w:val="0"/>
                    </w:rPr>
                  </w:pPr>
                </w:p>
              </w:tc>
            </w:tr>
            <w:tr w:rsidR="004F2B9D" w:rsidRPr="003D6241" w14:paraId="626F8F2C"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153B67B" w14:textId="77777777" w:rsidR="004F2B9D" w:rsidRPr="003D6241" w:rsidRDefault="004F2B9D" w:rsidP="00171CB6">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8C689E" w14:textId="77777777" w:rsidR="004F2B9D" w:rsidRPr="003D6241" w:rsidRDefault="004F2B9D" w:rsidP="00171CB6">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9670BA" w14:textId="77777777" w:rsidR="004F2B9D" w:rsidRPr="003D6241" w:rsidRDefault="004F2B9D" w:rsidP="00171CB6">
                  <w:pPr>
                    <w:framePr w:hSpace="141" w:wrap="around" w:vAnchor="text" w:hAnchor="page" w:x="1347" w:y="-72"/>
                    <w:ind w:left="0" w:firstLine="0"/>
                    <w:jc w:val="left"/>
                    <w:rPr>
                      <w:rFonts w:cs="Arial"/>
                      <w:snapToGrid w:val="0"/>
                    </w:rPr>
                  </w:pPr>
                </w:p>
              </w:tc>
            </w:tr>
          </w:tbl>
          <w:p w14:paraId="6CD471B5" w14:textId="77777777" w:rsidR="004F2B9D" w:rsidRPr="003D6241" w:rsidRDefault="004F2B9D" w:rsidP="004F2B9D">
            <w:pPr>
              <w:ind w:left="0" w:firstLine="0"/>
              <w:jc w:val="left"/>
              <w:rPr>
                <w:rFonts w:cs="Arial"/>
                <w:b/>
                <w:snapToGrid w:val="0"/>
              </w:rPr>
            </w:pPr>
          </w:p>
          <w:p w14:paraId="2D1B2E15" w14:textId="77777777" w:rsidR="004F2B9D" w:rsidRPr="003D6241" w:rsidRDefault="004F2B9D" w:rsidP="004F2B9D">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06C3A2E4" w14:textId="77777777" w:rsidR="004F2B9D" w:rsidRPr="003D6241" w:rsidRDefault="004F2B9D" w:rsidP="004F2B9D">
            <w:pPr>
              <w:ind w:left="0" w:firstLine="0"/>
              <w:jc w:val="left"/>
              <w:rPr>
                <w:rFonts w:cs="Arial"/>
                <w:b/>
                <w:snapToGrid w:val="0"/>
              </w:rPr>
            </w:pPr>
          </w:p>
          <w:p w14:paraId="1A4CAE57" w14:textId="77777777" w:rsidR="004F2B9D" w:rsidRPr="003D6241" w:rsidRDefault="004F2B9D" w:rsidP="004F2B9D">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C90B36" w14:textId="77777777" w:rsidR="004F2B9D" w:rsidRPr="003D6241" w:rsidRDefault="004F2B9D" w:rsidP="004F2B9D">
            <w:pPr>
              <w:ind w:left="0" w:firstLine="0"/>
              <w:jc w:val="left"/>
              <w:rPr>
                <w:rFonts w:cs="Arial"/>
                <w:b/>
                <w:snapToGrid w:val="0"/>
              </w:rPr>
            </w:pPr>
          </w:p>
          <w:p w14:paraId="5DBFD4A8" w14:textId="77777777" w:rsidR="004F2B9D" w:rsidRPr="003D6241" w:rsidRDefault="004F2B9D" w:rsidP="004F2B9D">
            <w:pPr>
              <w:ind w:left="0" w:firstLine="0"/>
              <w:jc w:val="left"/>
              <w:rPr>
                <w:rFonts w:cs="Arial"/>
                <w:b/>
                <w:snapToGrid w:val="0"/>
              </w:rPr>
            </w:pPr>
          </w:p>
          <w:p w14:paraId="234E1A28" w14:textId="77777777" w:rsidR="004F2B9D" w:rsidRPr="003D6241" w:rsidRDefault="004F2B9D" w:rsidP="004F2B9D">
            <w:pPr>
              <w:ind w:left="0" w:firstLine="0"/>
              <w:jc w:val="left"/>
              <w:rPr>
                <w:rFonts w:cs="Arial"/>
                <w:b/>
                <w:snapToGrid w:val="0"/>
              </w:rPr>
            </w:pPr>
          </w:p>
          <w:p w14:paraId="064E444E" w14:textId="77777777" w:rsidR="004F2B9D" w:rsidRPr="003D6241" w:rsidRDefault="004F2B9D" w:rsidP="004F2B9D">
            <w:pPr>
              <w:ind w:left="0" w:firstLine="0"/>
              <w:jc w:val="left"/>
              <w:rPr>
                <w:rFonts w:cs="Arial"/>
                <w:b/>
                <w:snapToGrid w:val="0"/>
              </w:rPr>
            </w:pPr>
          </w:p>
          <w:p w14:paraId="039F1AAA" w14:textId="77777777" w:rsidR="004F2B9D" w:rsidRPr="003D6241" w:rsidRDefault="004F2B9D" w:rsidP="004F2B9D">
            <w:pPr>
              <w:ind w:left="0" w:firstLine="0"/>
              <w:jc w:val="left"/>
              <w:rPr>
                <w:rFonts w:cs="Arial"/>
                <w:snapToGrid w:val="0"/>
              </w:rPr>
            </w:pPr>
            <w:r w:rsidRPr="003D6241">
              <w:rPr>
                <w:rFonts w:cs="Arial"/>
                <w:b/>
                <w:snapToGrid w:val="0"/>
              </w:rPr>
              <w:t>Nombre de producte/servei per mes:</w:t>
            </w:r>
          </w:p>
        </w:tc>
      </w:tr>
      <w:tr w:rsidR="004F2B9D" w:rsidRPr="003D6241" w14:paraId="019DB563" w14:textId="77777777" w:rsidTr="00F225BB">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4F68708" w14:textId="77777777" w:rsidR="004F2B9D" w:rsidRPr="003D6241" w:rsidRDefault="004F2B9D" w:rsidP="004F2B9D">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A71A5F" w14:textId="01D9FA30" w:rsidR="004F2B9D" w:rsidRPr="003D6241" w:rsidRDefault="007E25D4" w:rsidP="004F2B9D">
            <w:pPr>
              <w:ind w:left="0" w:firstLine="0"/>
              <w:jc w:val="left"/>
              <w:rPr>
                <w:rFonts w:cs="Arial"/>
                <w:b/>
                <w:snapToGrid w:val="0"/>
              </w:rPr>
            </w:pPr>
            <w:r w:rsidRPr="003D6241">
              <w:rPr>
                <w:rFonts w:cs="Arial"/>
                <w:b/>
                <w:snapToGrid w:val="0"/>
              </w:rPr>
              <w:t>Altres propostes de millora relacionades amb  el personal</w:t>
            </w:r>
            <w:r w:rsidR="004F2B9D" w:rsidRPr="003D6241">
              <w:rPr>
                <w:rFonts w:cs="Arial"/>
                <w:b/>
                <w:snapToGrid w:val="0"/>
              </w:rPr>
              <w:t xml:space="preserve"> (fins a </w:t>
            </w:r>
            <w:r w:rsidRPr="003D6241">
              <w:rPr>
                <w:rFonts w:cs="Arial"/>
                <w:b/>
                <w:snapToGrid w:val="0"/>
              </w:rPr>
              <w:t>2</w:t>
            </w:r>
            <w:r w:rsidR="004F2B9D" w:rsidRPr="003D6241">
              <w:rPr>
                <w:rFonts w:cs="Arial"/>
                <w:b/>
                <w:snapToGrid w:val="0"/>
              </w:rPr>
              <w:t xml:space="preserve"> punts)</w:t>
            </w:r>
          </w:p>
          <w:p w14:paraId="6F9F9504" w14:textId="77777777" w:rsidR="007E25D4" w:rsidRPr="003D6241" w:rsidRDefault="007E25D4" w:rsidP="007E25D4">
            <w:pPr>
              <w:ind w:left="0" w:firstLine="0"/>
              <w:jc w:val="left"/>
              <w:rPr>
                <w:rFonts w:cs="Arial"/>
                <w:snapToGrid w:val="0"/>
              </w:rPr>
            </w:pPr>
            <w:r w:rsidRPr="003D6241">
              <w:rPr>
                <w:rFonts w:cs="Arial"/>
                <w:snapToGrid w:val="0"/>
              </w:rPr>
              <w:t>Existència d’almenys un 70% de monitors/res que tinguin algun dels diplomes d'educació en el lleure</w:t>
            </w:r>
          </w:p>
          <w:p w14:paraId="5824B88E" w14:textId="77777777" w:rsidR="007E25D4" w:rsidRPr="003D6241" w:rsidRDefault="007E25D4" w:rsidP="007E25D4">
            <w:pPr>
              <w:ind w:left="0" w:firstLine="0"/>
              <w:jc w:val="left"/>
              <w:rPr>
                <w:rFonts w:cs="Arial"/>
                <w:snapToGrid w:val="0"/>
              </w:rPr>
            </w:pPr>
            <w:r w:rsidRPr="003D6241">
              <w:rPr>
                <w:rFonts w:cs="Arial"/>
                <w:snapToGrid w:val="0"/>
              </w:rPr>
              <w:t>atorgats per la Generalitat de Catalunya: 2 punts</w:t>
            </w:r>
          </w:p>
          <w:p w14:paraId="75AB6787" w14:textId="77777777" w:rsidR="004F2B9D" w:rsidRPr="003D6241" w:rsidRDefault="004F2B9D" w:rsidP="004F2B9D">
            <w:pPr>
              <w:ind w:left="0" w:firstLine="0"/>
              <w:jc w:val="left"/>
              <w:rPr>
                <w:rFonts w:cs="Arial"/>
                <w:snapToGrid w:val="0"/>
              </w:rPr>
            </w:pPr>
          </w:p>
          <w:p w14:paraId="2DD9E16E" w14:textId="77777777" w:rsidR="004F2B9D" w:rsidRPr="003D6241" w:rsidRDefault="004F2B9D" w:rsidP="004F2B9D">
            <w:pPr>
              <w:ind w:left="0" w:firstLine="0"/>
              <w:jc w:val="left"/>
              <w:rPr>
                <w:rFonts w:cs="Arial"/>
                <w:b/>
                <w:snapToGrid w:val="0"/>
              </w:rPr>
            </w:pPr>
          </w:p>
          <w:p w14:paraId="1AA9FC8D"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6D80CF4D" w14:textId="77777777" w:rsidR="004F2B9D" w:rsidRPr="003D6241" w:rsidRDefault="004F2B9D" w:rsidP="007E25D4">
            <w:pPr>
              <w:ind w:left="0" w:firstLine="0"/>
              <w:jc w:val="left"/>
              <w:rPr>
                <w:rFonts w:cs="Arial"/>
                <w:snapToGrid w:val="0"/>
              </w:rPr>
            </w:pPr>
          </w:p>
        </w:tc>
      </w:tr>
    </w:tbl>
    <w:p w14:paraId="61601FD7" w14:textId="77777777" w:rsidR="005B48B2" w:rsidRDefault="005B48B2" w:rsidP="006E29AB">
      <w:pPr>
        <w:ind w:left="0" w:firstLine="0"/>
        <w:jc w:val="left"/>
        <w:rPr>
          <w:rFonts w:cs="Arial"/>
          <w:snapToGrid w:val="0"/>
          <w:sz w:val="22"/>
          <w:szCs w:val="22"/>
        </w:rPr>
      </w:pPr>
    </w:p>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55BE014A" w14:textId="77777777" w:rsidR="007E25D4" w:rsidRPr="007E25D4" w:rsidRDefault="007E25D4" w:rsidP="007E25D4">
      <w:pPr>
        <w:keepNext/>
        <w:suppressAutoHyphens/>
        <w:ind w:left="0" w:firstLine="0"/>
        <w:jc w:val="left"/>
        <w:outlineLvl w:val="0"/>
        <w:rPr>
          <w:b/>
          <w:kern w:val="2"/>
          <w:sz w:val="22"/>
        </w:rPr>
      </w:pPr>
      <w:bookmarkStart w:id="3" w:name="_Toc198760096"/>
      <w:r w:rsidRPr="007E25D4">
        <w:rPr>
          <w:b/>
          <w:kern w:val="2"/>
          <w:sz w:val="22"/>
          <w:szCs w:val="22"/>
        </w:rPr>
        <w:t>En cas afirmatiu, cal indicar, part del contracte que tinguin previst subcontractar, l’import i el nom o el perfil empresarial:</w:t>
      </w:r>
      <w:bookmarkEnd w:id="3"/>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2A189605"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7FD2BB74" w14:textId="708A322F" w:rsidR="00306FFC" w:rsidRPr="00355863" w:rsidRDefault="007E25D4" w:rsidP="009B6FC1">
      <w:pPr>
        <w:autoSpaceDE w:val="0"/>
        <w:autoSpaceDN w:val="0"/>
        <w:adjustRightInd w:val="0"/>
        <w:ind w:left="0" w:firstLine="0"/>
        <w:jc w:val="left"/>
        <w:rPr>
          <w:rFonts w:cs="Arial"/>
          <w:b/>
          <w:bCs/>
          <w:sz w:val="22"/>
          <w:szCs w:val="22"/>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25D4">
        <w:rPr>
          <w:rFonts w:cs="Arial"/>
        </w:rPr>
        <w:t>subcontractistes</w:t>
      </w:r>
      <w:proofErr w:type="spellEnd"/>
      <w:r w:rsidRPr="007E25D4">
        <w:rPr>
          <w:rFonts w:cs="Arial"/>
        </w:rPr>
        <w:t xml:space="preserve"> als quals s’hagi d’encarregar la realització. </w:t>
      </w:r>
    </w:p>
    <w:p w14:paraId="6E026567" w14:textId="77777777" w:rsidR="0057275D" w:rsidRPr="00355863" w:rsidRDefault="0057275D" w:rsidP="006E29AB">
      <w:pPr>
        <w:autoSpaceDE w:val="0"/>
        <w:autoSpaceDN w:val="0"/>
        <w:adjustRightInd w:val="0"/>
        <w:ind w:left="0" w:firstLine="0"/>
        <w:jc w:val="left"/>
        <w:rPr>
          <w:rFonts w:cs="Arial"/>
          <w:b/>
          <w:bCs/>
          <w:sz w:val="22"/>
          <w:szCs w:val="22"/>
        </w:rPr>
      </w:pPr>
    </w:p>
    <w:sectPr w:rsidR="0057275D" w:rsidRPr="00355863" w:rsidSect="006B6FE0">
      <w:headerReference w:type="even" r:id="rId8"/>
      <w:headerReference w:type="default" r:id="rId9"/>
      <w:footerReference w:type="even" r:id="rId10"/>
      <w:footerReference w:type="default" r:id="rId11"/>
      <w:headerReference w:type="first" r:id="rId12"/>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102F9F23"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7ACF">
      <w:rPr>
        <w:rStyle w:val="Nmerodepgina"/>
        <w:noProof/>
      </w:rPr>
      <w:t>26</w:t>
    </w:r>
    <w:r>
      <w:rPr>
        <w:rStyle w:val="Nmerodepgina"/>
      </w:rPr>
      <w:fldChar w:fldCharType="end"/>
    </w:r>
  </w:p>
  <w:p w14:paraId="46400F45"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Text Box 2" o:spid="_x0000_s1026"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7972" w14:textId="77777777" w:rsidR="00BD556F" w:rsidRDefault="00BD556F" w:rsidP="00BD556F">
    <w:pPr>
      <w:pStyle w:val="Capalera"/>
    </w:pPr>
    <w:r w:rsidRPr="00AB57E9">
      <w:rPr>
        <w:rFonts w:cs="Arial"/>
        <w:b/>
        <w:bCs/>
        <w:noProof/>
        <w:sz w:val="22"/>
        <w:szCs w:val="22"/>
      </w:rPr>
      <w:drawing>
        <wp:anchor distT="0" distB="0" distL="114300" distR="114300" simplePos="0" relativeHeight="251668480" behindDoc="0" locked="0" layoutInCell="1" allowOverlap="1" wp14:anchorId="08FD7C79" wp14:editId="7F9CD657">
          <wp:simplePos x="0" y="0"/>
          <wp:positionH relativeFrom="margin">
            <wp:posOffset>-381000</wp:posOffset>
          </wp:positionH>
          <wp:positionV relativeFrom="paragraph">
            <wp:posOffset>-137795</wp:posOffset>
          </wp:positionV>
          <wp:extent cx="2067560" cy="476250"/>
          <wp:effectExtent l="0" t="0" r="8890" b="0"/>
          <wp:wrapSquare wrapText="bothSides"/>
          <wp:docPr id="1882177772"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1841DDB" w14:textId="77777777" w:rsidR="00BD556F" w:rsidRDefault="00BD556F" w:rsidP="00BD556F">
    <w:pPr>
      <w:pStyle w:val="Capalera"/>
    </w:pPr>
  </w:p>
  <w:p w14:paraId="047E9DA5" w14:textId="77777777" w:rsidR="00BD556F" w:rsidRDefault="00BD556F" w:rsidP="00BD556F">
    <w:pPr>
      <w:pStyle w:val="Capalera"/>
      <w:tabs>
        <w:tab w:val="clear" w:pos="4252"/>
        <w:tab w:val="center" w:pos="142"/>
      </w:tabs>
      <w:rPr>
        <w:rFonts w:cs="Arial"/>
        <w:b/>
        <w:sz w:val="22"/>
        <w:szCs w:val="22"/>
      </w:rPr>
    </w:pPr>
  </w:p>
  <w:p w14:paraId="3ACDECAD" w14:textId="087267CF" w:rsidR="00BD556F" w:rsidRPr="0045491D" w:rsidRDefault="00BD556F" w:rsidP="00BD556F">
    <w:pPr>
      <w:pStyle w:val="Capalera"/>
      <w:tabs>
        <w:tab w:val="clear" w:pos="4252"/>
        <w:tab w:val="center" w:pos="142"/>
      </w:tabs>
      <w:rPr>
        <w:rFonts w:cs="Arial"/>
        <w:b/>
        <w:sz w:val="22"/>
        <w:szCs w:val="22"/>
      </w:rPr>
    </w:pPr>
    <w:r>
      <w:rPr>
        <w:rFonts w:cs="Arial"/>
        <w:b/>
        <w:sz w:val="22"/>
        <w:szCs w:val="22"/>
      </w:rPr>
      <w:t>CEE Jeroni de Moragas</w:t>
    </w:r>
    <w:r>
      <w:rPr>
        <w:rFonts w:cs="Arial"/>
        <w:b/>
        <w:sz w:val="22"/>
        <w:szCs w:val="22"/>
      </w:rPr>
      <w:tab/>
    </w:r>
    <w:r>
      <w:t>Núm. Expedient:08035623/2026</w:t>
    </w:r>
    <w:r w:rsidRPr="0045491D">
      <w:t>/01</w:t>
    </w:r>
  </w:p>
  <w:p w14:paraId="5256B3B0" w14:textId="13623D14" w:rsidR="005921E7" w:rsidRPr="00BD556F" w:rsidRDefault="005921E7" w:rsidP="00BD556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AF8D" w14:textId="77777777" w:rsidR="000513D1" w:rsidRDefault="000513D1" w:rsidP="000513D1">
    <w:pPr>
      <w:pStyle w:val="Capalera"/>
    </w:pPr>
    <w:r w:rsidRPr="00AB57E9">
      <w:rPr>
        <w:rFonts w:cs="Arial"/>
        <w:b/>
        <w:bCs/>
        <w:noProof/>
        <w:sz w:val="22"/>
        <w:szCs w:val="22"/>
      </w:rPr>
      <w:drawing>
        <wp:anchor distT="0" distB="0" distL="114300" distR="114300" simplePos="0" relativeHeight="251670528" behindDoc="0" locked="0" layoutInCell="1" allowOverlap="1" wp14:anchorId="3AE343E0" wp14:editId="3BAFAEBC">
          <wp:simplePos x="0" y="0"/>
          <wp:positionH relativeFrom="margin">
            <wp:posOffset>-381000</wp:posOffset>
          </wp:positionH>
          <wp:positionV relativeFrom="paragraph">
            <wp:posOffset>-137795</wp:posOffset>
          </wp:positionV>
          <wp:extent cx="2067560" cy="476250"/>
          <wp:effectExtent l="0" t="0" r="8890" b="0"/>
          <wp:wrapSquare wrapText="bothSides"/>
          <wp:docPr id="1189454808"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43D35D94" w14:textId="77777777" w:rsidR="000513D1" w:rsidRDefault="000513D1" w:rsidP="000513D1">
    <w:pPr>
      <w:pStyle w:val="Capalera"/>
    </w:pPr>
  </w:p>
  <w:p w14:paraId="49E38B31" w14:textId="77777777" w:rsidR="000513D1" w:rsidRDefault="000513D1" w:rsidP="000513D1">
    <w:pPr>
      <w:pStyle w:val="Capalera"/>
      <w:tabs>
        <w:tab w:val="clear" w:pos="4252"/>
      </w:tabs>
    </w:pPr>
  </w:p>
  <w:p w14:paraId="70E922A7" w14:textId="296558B3" w:rsidR="000513D1" w:rsidRPr="0045491D" w:rsidRDefault="000513D1" w:rsidP="000513D1">
    <w:pPr>
      <w:pStyle w:val="Capalera"/>
      <w:tabs>
        <w:tab w:val="clear" w:pos="4252"/>
      </w:tabs>
      <w:ind w:left="0" w:firstLine="0"/>
      <w:rPr>
        <w:rFonts w:cs="Arial"/>
        <w:b/>
        <w:sz w:val="22"/>
        <w:szCs w:val="22"/>
      </w:rPr>
    </w:pPr>
    <w:r>
      <w:t xml:space="preserve"> </w:t>
    </w:r>
    <w:r>
      <w:rPr>
        <w:rFonts w:cs="Arial"/>
        <w:b/>
        <w:sz w:val="22"/>
        <w:szCs w:val="22"/>
      </w:rPr>
      <w:t>CEE Jeroni de Moragas</w:t>
    </w:r>
    <w:r>
      <w:rPr>
        <w:rFonts w:cs="Arial"/>
        <w:b/>
        <w:sz w:val="22"/>
        <w:szCs w:val="22"/>
      </w:rPr>
      <w:tab/>
    </w:r>
    <w:r>
      <w:t>Núm. Expedient:08035623/2026</w:t>
    </w:r>
    <w:r w:rsidRPr="0045491D">
      <w:t>/01</w:t>
    </w:r>
  </w:p>
  <w:p w14:paraId="131BEAE4" w14:textId="4D4C9958" w:rsidR="00DD6239" w:rsidRDefault="00DD6239" w:rsidP="005921E7">
    <w:pPr>
      <w:pStyle w:val="Capalera"/>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BD556F">
    <w:pPr>
      <w:framePr w:w="2787" w:h="891" w:hSpace="141" w:wrap="notBeside" w:vAnchor="text" w:hAnchor="page" w:x="1750" w:y="-32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BD556F">
    <w:pPr>
      <w:pStyle w:val="Capalera"/>
      <w:framePr w:w="2787" w:h="891" w:hSpace="141" w:wrap="notBeside" w:vAnchor="text" w:hAnchor="page" w:x="1750" w:y="-326" w:anchorLock="1"/>
      <w:ind w:hanging="567"/>
    </w:pPr>
  </w:p>
  <w:p w14:paraId="586277BF" w14:textId="27337A1B" w:rsidR="00BD556F" w:rsidRPr="0045491D" w:rsidRDefault="00AB57E9" w:rsidP="00BD556F">
    <w:pPr>
      <w:pStyle w:val="Capalera"/>
      <w:rPr>
        <w:rFonts w:cs="Arial"/>
        <w:b/>
        <w:sz w:val="22"/>
        <w:szCs w:val="22"/>
      </w:rPr>
    </w:pPr>
    <w:r w:rsidRPr="00AB57E9">
      <w:rPr>
        <w:rFonts w:cs="Arial"/>
        <w:b/>
        <w:bCs/>
        <w:noProof/>
        <w:sz w:val="22"/>
        <w:szCs w:val="22"/>
      </w:rPr>
      <w:drawing>
        <wp:anchor distT="0" distB="0" distL="114300" distR="114300" simplePos="0" relativeHeight="251662336" behindDoc="0" locked="0" layoutInCell="1" allowOverlap="1" wp14:anchorId="1E0C3E11" wp14:editId="038BAA4F">
          <wp:simplePos x="0" y="0"/>
          <wp:positionH relativeFrom="margin">
            <wp:posOffset>-381000</wp:posOffset>
          </wp:positionH>
          <wp:positionV relativeFrom="paragraph">
            <wp:posOffset>-137795</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BD556F">
      <w:t xml:space="preserve">  </w:t>
    </w:r>
    <w:r w:rsidR="00BD556F">
      <w:rPr>
        <w:rFonts w:cs="Arial"/>
        <w:b/>
        <w:sz w:val="22"/>
        <w:szCs w:val="22"/>
      </w:rPr>
      <w:t>CEE Jeroni de Moragas</w:t>
    </w:r>
    <w:r w:rsidR="00BD556F">
      <w:rPr>
        <w:rFonts w:cs="Arial"/>
        <w:b/>
        <w:sz w:val="22"/>
        <w:szCs w:val="22"/>
      </w:rPr>
      <w:tab/>
    </w:r>
    <w:r w:rsidR="00BD556F">
      <w:rPr>
        <w:rFonts w:cs="Arial"/>
        <w:b/>
        <w:sz w:val="22"/>
        <w:szCs w:val="22"/>
      </w:rPr>
      <w:tab/>
    </w:r>
    <w:r w:rsidR="00BD556F">
      <w:t>Núm. Expedient:08035623/2026</w:t>
    </w:r>
    <w:r w:rsidR="00BD556F" w:rsidRPr="0045491D">
      <w:t>/01</w:t>
    </w:r>
  </w:p>
  <w:p w14:paraId="19BCDD47" w14:textId="5498AF34" w:rsidR="00BD556F" w:rsidRPr="00F133F1" w:rsidRDefault="00BD556F" w:rsidP="00BD556F">
    <w:pPr>
      <w:pStyle w:val="Capalera"/>
      <w:ind w:left="0" w:firstLine="0"/>
      <w:jc w:val="left"/>
    </w:pPr>
  </w:p>
  <w:p w14:paraId="3598E85F" w14:textId="4210CE08" w:rsidR="00DD6239" w:rsidRPr="00F133F1" w:rsidRDefault="00DD6239" w:rsidP="00BD556F">
    <w:pPr>
      <w:pStyle w:val="Capalera"/>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830A22"/>
    <w:multiLevelType w:val="hybridMultilevel"/>
    <w:tmpl w:val="7A6C1A32"/>
    <w:lvl w:ilvl="0" w:tplc="AF3AE854">
      <w:start w:val="4"/>
      <w:numFmt w:val="decimal"/>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CAB"/>
    <w:multiLevelType w:val="hybridMultilevel"/>
    <w:tmpl w:val="EEAA9CD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9"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9FA0EF3"/>
    <w:multiLevelType w:val="hybridMultilevel"/>
    <w:tmpl w:val="05BEA290"/>
    <w:lvl w:ilvl="0" w:tplc="8F2C0B62">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0082D4D"/>
    <w:multiLevelType w:val="hybridMultilevel"/>
    <w:tmpl w:val="2B1C2C12"/>
    <w:lvl w:ilvl="0" w:tplc="BB9CD202">
      <w:start w:val="4"/>
      <w:numFmt w:val="decimal"/>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9"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963735018">
    <w:abstractNumId w:val="15"/>
  </w:num>
  <w:num w:numId="2" w16cid:durableId="521012908">
    <w:abstractNumId w:val="33"/>
  </w:num>
  <w:num w:numId="3" w16cid:durableId="1688363773">
    <w:abstractNumId w:val="26"/>
  </w:num>
  <w:num w:numId="4" w16cid:durableId="2131051524">
    <w:abstractNumId w:val="43"/>
  </w:num>
  <w:num w:numId="5" w16cid:durableId="1021206095">
    <w:abstractNumId w:val="16"/>
  </w:num>
  <w:num w:numId="6" w16cid:durableId="1464882107">
    <w:abstractNumId w:val="21"/>
  </w:num>
  <w:num w:numId="7" w16cid:durableId="1557818250">
    <w:abstractNumId w:val="32"/>
  </w:num>
  <w:num w:numId="8" w16cid:durableId="1807698214">
    <w:abstractNumId w:val="8"/>
  </w:num>
  <w:num w:numId="9" w16cid:durableId="1865367231">
    <w:abstractNumId w:val="1"/>
  </w:num>
  <w:num w:numId="10" w16cid:durableId="1153371354">
    <w:abstractNumId w:val="42"/>
  </w:num>
  <w:num w:numId="11" w16cid:durableId="1279876125">
    <w:abstractNumId w:val="36"/>
  </w:num>
  <w:num w:numId="12" w16cid:durableId="263223066">
    <w:abstractNumId w:val="40"/>
  </w:num>
  <w:num w:numId="13" w16cid:durableId="557208910">
    <w:abstractNumId w:val="11"/>
  </w:num>
  <w:num w:numId="14" w16cid:durableId="413086479">
    <w:abstractNumId w:val="35"/>
  </w:num>
  <w:num w:numId="15" w16cid:durableId="11805609">
    <w:abstractNumId w:val="9"/>
  </w:num>
  <w:num w:numId="16" w16cid:durableId="913393473">
    <w:abstractNumId w:val="23"/>
  </w:num>
  <w:num w:numId="17" w16cid:durableId="825048659">
    <w:abstractNumId w:val="27"/>
  </w:num>
  <w:num w:numId="18" w16cid:durableId="1764568137">
    <w:abstractNumId w:val="0"/>
  </w:num>
  <w:num w:numId="19" w16cid:durableId="259028938">
    <w:abstractNumId w:val="4"/>
  </w:num>
  <w:num w:numId="20" w16cid:durableId="1799833250">
    <w:abstractNumId w:val="19"/>
  </w:num>
  <w:num w:numId="21" w16cid:durableId="1276135961">
    <w:abstractNumId w:val="38"/>
  </w:num>
  <w:num w:numId="22" w16cid:durableId="1556623271">
    <w:abstractNumId w:val="2"/>
  </w:num>
  <w:num w:numId="23" w16cid:durableId="1534340599">
    <w:abstractNumId w:val="25"/>
  </w:num>
  <w:num w:numId="24" w16cid:durableId="1227300313">
    <w:abstractNumId w:val="29"/>
  </w:num>
  <w:num w:numId="25" w16cid:durableId="1360815175">
    <w:abstractNumId w:val="22"/>
  </w:num>
  <w:num w:numId="26" w16cid:durableId="931623986">
    <w:abstractNumId w:val="12"/>
  </w:num>
  <w:num w:numId="27" w16cid:durableId="1170487140">
    <w:abstractNumId w:val="34"/>
  </w:num>
  <w:num w:numId="28" w16cid:durableId="1673408062">
    <w:abstractNumId w:val="37"/>
  </w:num>
  <w:num w:numId="29" w16cid:durableId="1749422475">
    <w:abstractNumId w:val="14"/>
  </w:num>
  <w:num w:numId="30" w16cid:durableId="785469797">
    <w:abstractNumId w:val="17"/>
  </w:num>
  <w:num w:numId="31" w16cid:durableId="545264089">
    <w:abstractNumId w:val="18"/>
  </w:num>
  <w:num w:numId="32" w16cid:durableId="1708985170">
    <w:abstractNumId w:val="30"/>
  </w:num>
  <w:num w:numId="33" w16cid:durableId="570775335">
    <w:abstractNumId w:val="6"/>
  </w:num>
  <w:num w:numId="34" w16cid:durableId="393040773">
    <w:abstractNumId w:val="41"/>
  </w:num>
  <w:num w:numId="35" w16cid:durableId="512064920">
    <w:abstractNumId w:val="10"/>
  </w:num>
  <w:num w:numId="36" w16cid:durableId="1488131277">
    <w:abstractNumId w:val="5"/>
  </w:num>
  <w:num w:numId="37" w16cid:durableId="1964384947">
    <w:abstractNumId w:val="7"/>
  </w:num>
  <w:num w:numId="38" w16cid:durableId="1754551791">
    <w:abstractNumId w:val="24"/>
  </w:num>
  <w:num w:numId="39" w16cid:durableId="1187938274">
    <w:abstractNumId w:val="31"/>
  </w:num>
  <w:num w:numId="40" w16cid:durableId="772558353">
    <w:abstractNumId w:val="39"/>
  </w:num>
  <w:num w:numId="41" w16cid:durableId="1592159639">
    <w:abstractNumId w:val="28"/>
  </w:num>
  <w:num w:numId="42" w16cid:durableId="1256086802">
    <w:abstractNumId w:val="20"/>
  </w:num>
  <w:num w:numId="43" w16cid:durableId="701979902">
    <w:abstractNumId w:val="13"/>
  </w:num>
  <w:num w:numId="44" w16cid:durableId="57948435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FF9"/>
    <w:rsid w:val="000513D1"/>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4FC8"/>
    <w:rsid w:val="000768C2"/>
    <w:rsid w:val="00077079"/>
    <w:rsid w:val="000826E2"/>
    <w:rsid w:val="00082EF4"/>
    <w:rsid w:val="00083056"/>
    <w:rsid w:val="0008397C"/>
    <w:rsid w:val="000841B5"/>
    <w:rsid w:val="00084F15"/>
    <w:rsid w:val="0008663B"/>
    <w:rsid w:val="00086B20"/>
    <w:rsid w:val="00087590"/>
    <w:rsid w:val="00090C75"/>
    <w:rsid w:val="00091677"/>
    <w:rsid w:val="00092153"/>
    <w:rsid w:val="00092437"/>
    <w:rsid w:val="0009488B"/>
    <w:rsid w:val="000953E6"/>
    <w:rsid w:val="000955EB"/>
    <w:rsid w:val="00095950"/>
    <w:rsid w:val="00095D8F"/>
    <w:rsid w:val="000A1D1C"/>
    <w:rsid w:val="000A1F16"/>
    <w:rsid w:val="000A2FC9"/>
    <w:rsid w:val="000A538C"/>
    <w:rsid w:val="000A600E"/>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AA"/>
    <w:rsid w:val="000E50AB"/>
    <w:rsid w:val="000E6242"/>
    <w:rsid w:val="000E691E"/>
    <w:rsid w:val="000E79C3"/>
    <w:rsid w:val="000F0C28"/>
    <w:rsid w:val="000F19DF"/>
    <w:rsid w:val="000F2387"/>
    <w:rsid w:val="000F4A45"/>
    <w:rsid w:val="000F5979"/>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403CA"/>
    <w:rsid w:val="00140E07"/>
    <w:rsid w:val="00145003"/>
    <w:rsid w:val="001460BD"/>
    <w:rsid w:val="00146569"/>
    <w:rsid w:val="0014676D"/>
    <w:rsid w:val="0015018D"/>
    <w:rsid w:val="00150292"/>
    <w:rsid w:val="00152E42"/>
    <w:rsid w:val="00152F43"/>
    <w:rsid w:val="00153845"/>
    <w:rsid w:val="00153EB2"/>
    <w:rsid w:val="00155DBF"/>
    <w:rsid w:val="00157490"/>
    <w:rsid w:val="00160866"/>
    <w:rsid w:val="001612E9"/>
    <w:rsid w:val="00162236"/>
    <w:rsid w:val="00162B56"/>
    <w:rsid w:val="00163E32"/>
    <w:rsid w:val="001643E3"/>
    <w:rsid w:val="00164BBF"/>
    <w:rsid w:val="00166E9E"/>
    <w:rsid w:val="00167257"/>
    <w:rsid w:val="00167B31"/>
    <w:rsid w:val="00171CB6"/>
    <w:rsid w:val="00173150"/>
    <w:rsid w:val="00173BB4"/>
    <w:rsid w:val="00173E32"/>
    <w:rsid w:val="00174AEF"/>
    <w:rsid w:val="001758A1"/>
    <w:rsid w:val="00176019"/>
    <w:rsid w:val="00180B8F"/>
    <w:rsid w:val="001821F4"/>
    <w:rsid w:val="0018220F"/>
    <w:rsid w:val="001828D8"/>
    <w:rsid w:val="0018338D"/>
    <w:rsid w:val="00184FD4"/>
    <w:rsid w:val="0018511F"/>
    <w:rsid w:val="0018579F"/>
    <w:rsid w:val="00187477"/>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6EAE"/>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2F7CBF"/>
    <w:rsid w:val="00301D75"/>
    <w:rsid w:val="00303150"/>
    <w:rsid w:val="00303A2C"/>
    <w:rsid w:val="00304477"/>
    <w:rsid w:val="00304925"/>
    <w:rsid w:val="003062E0"/>
    <w:rsid w:val="00306A63"/>
    <w:rsid w:val="00306E04"/>
    <w:rsid w:val="00306FFC"/>
    <w:rsid w:val="003077F4"/>
    <w:rsid w:val="00310DF7"/>
    <w:rsid w:val="00310F1F"/>
    <w:rsid w:val="00312F57"/>
    <w:rsid w:val="00314471"/>
    <w:rsid w:val="00314C7E"/>
    <w:rsid w:val="00315DB0"/>
    <w:rsid w:val="0031794C"/>
    <w:rsid w:val="00320ADF"/>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0E5"/>
    <w:rsid w:val="00387233"/>
    <w:rsid w:val="00387911"/>
    <w:rsid w:val="00391B4B"/>
    <w:rsid w:val="00392CD7"/>
    <w:rsid w:val="003933D8"/>
    <w:rsid w:val="003950B7"/>
    <w:rsid w:val="00397C0C"/>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304BB"/>
    <w:rsid w:val="0043102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2B8D"/>
    <w:rsid w:val="00493A00"/>
    <w:rsid w:val="00494096"/>
    <w:rsid w:val="004947D0"/>
    <w:rsid w:val="00494C82"/>
    <w:rsid w:val="004954DD"/>
    <w:rsid w:val="00496AAB"/>
    <w:rsid w:val="004A0691"/>
    <w:rsid w:val="004A1505"/>
    <w:rsid w:val="004A18C2"/>
    <w:rsid w:val="004A2C00"/>
    <w:rsid w:val="004A3ACF"/>
    <w:rsid w:val="004A58B9"/>
    <w:rsid w:val="004A5CBF"/>
    <w:rsid w:val="004A7C84"/>
    <w:rsid w:val="004B2713"/>
    <w:rsid w:val="004B3534"/>
    <w:rsid w:val="004B3C09"/>
    <w:rsid w:val="004B40F5"/>
    <w:rsid w:val="004B598B"/>
    <w:rsid w:val="004B7ACF"/>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5D6B"/>
    <w:rsid w:val="00556B48"/>
    <w:rsid w:val="00560EE9"/>
    <w:rsid w:val="005616B8"/>
    <w:rsid w:val="00563E74"/>
    <w:rsid w:val="00564A36"/>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48B4"/>
    <w:rsid w:val="005A4B0A"/>
    <w:rsid w:val="005A544E"/>
    <w:rsid w:val="005A60A2"/>
    <w:rsid w:val="005A73C3"/>
    <w:rsid w:val="005B0EA3"/>
    <w:rsid w:val="005B182C"/>
    <w:rsid w:val="005B2105"/>
    <w:rsid w:val="005B24CD"/>
    <w:rsid w:val="005B26C5"/>
    <w:rsid w:val="005B3913"/>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B0B"/>
    <w:rsid w:val="006077AA"/>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061A"/>
    <w:rsid w:val="00634132"/>
    <w:rsid w:val="00635916"/>
    <w:rsid w:val="0063597C"/>
    <w:rsid w:val="0063694B"/>
    <w:rsid w:val="00637E4E"/>
    <w:rsid w:val="006407A8"/>
    <w:rsid w:val="00640869"/>
    <w:rsid w:val="0064112C"/>
    <w:rsid w:val="0065104E"/>
    <w:rsid w:val="00651DE3"/>
    <w:rsid w:val="0065274B"/>
    <w:rsid w:val="0065345A"/>
    <w:rsid w:val="00653C7C"/>
    <w:rsid w:val="006547F2"/>
    <w:rsid w:val="00655363"/>
    <w:rsid w:val="00660DE2"/>
    <w:rsid w:val="00663031"/>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64A5"/>
    <w:rsid w:val="00696BC0"/>
    <w:rsid w:val="006A0424"/>
    <w:rsid w:val="006A08E8"/>
    <w:rsid w:val="006A0960"/>
    <w:rsid w:val="006A0BFF"/>
    <w:rsid w:val="006A112B"/>
    <w:rsid w:val="006A113C"/>
    <w:rsid w:val="006A13AB"/>
    <w:rsid w:val="006A187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16FE"/>
    <w:rsid w:val="007556F5"/>
    <w:rsid w:val="00756783"/>
    <w:rsid w:val="00756806"/>
    <w:rsid w:val="00757E35"/>
    <w:rsid w:val="007626EA"/>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25D4"/>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4B8D"/>
    <w:rsid w:val="00804BBB"/>
    <w:rsid w:val="00804CEB"/>
    <w:rsid w:val="00805AE4"/>
    <w:rsid w:val="00806023"/>
    <w:rsid w:val="0080704F"/>
    <w:rsid w:val="008071AB"/>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26C"/>
    <w:rsid w:val="00847CE5"/>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A5A"/>
    <w:rsid w:val="00866D2C"/>
    <w:rsid w:val="00867C22"/>
    <w:rsid w:val="00870161"/>
    <w:rsid w:val="008701E2"/>
    <w:rsid w:val="00873358"/>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41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4DFC"/>
    <w:rsid w:val="008E5A09"/>
    <w:rsid w:val="008E6439"/>
    <w:rsid w:val="008E7EE6"/>
    <w:rsid w:val="008F0F98"/>
    <w:rsid w:val="008F0FE9"/>
    <w:rsid w:val="008F224A"/>
    <w:rsid w:val="008F4CFF"/>
    <w:rsid w:val="00900368"/>
    <w:rsid w:val="00900C73"/>
    <w:rsid w:val="00902FBE"/>
    <w:rsid w:val="00903CED"/>
    <w:rsid w:val="00905410"/>
    <w:rsid w:val="00905813"/>
    <w:rsid w:val="00905A23"/>
    <w:rsid w:val="00911FB4"/>
    <w:rsid w:val="00912184"/>
    <w:rsid w:val="00913B3B"/>
    <w:rsid w:val="00916724"/>
    <w:rsid w:val="00920AB3"/>
    <w:rsid w:val="00921A7B"/>
    <w:rsid w:val="00924561"/>
    <w:rsid w:val="00927447"/>
    <w:rsid w:val="00931AD7"/>
    <w:rsid w:val="00931B7E"/>
    <w:rsid w:val="00933456"/>
    <w:rsid w:val="00936645"/>
    <w:rsid w:val="00937354"/>
    <w:rsid w:val="00941EA6"/>
    <w:rsid w:val="00943F6F"/>
    <w:rsid w:val="009447E3"/>
    <w:rsid w:val="00944962"/>
    <w:rsid w:val="009449AF"/>
    <w:rsid w:val="0094773E"/>
    <w:rsid w:val="0095073E"/>
    <w:rsid w:val="00951EEA"/>
    <w:rsid w:val="00953639"/>
    <w:rsid w:val="0095392C"/>
    <w:rsid w:val="00955602"/>
    <w:rsid w:val="00956203"/>
    <w:rsid w:val="009618E1"/>
    <w:rsid w:val="009619BA"/>
    <w:rsid w:val="00962D4B"/>
    <w:rsid w:val="00963727"/>
    <w:rsid w:val="0096611C"/>
    <w:rsid w:val="00971753"/>
    <w:rsid w:val="00971CD8"/>
    <w:rsid w:val="00972743"/>
    <w:rsid w:val="009743B0"/>
    <w:rsid w:val="00975163"/>
    <w:rsid w:val="00982C10"/>
    <w:rsid w:val="00984B66"/>
    <w:rsid w:val="00984FA1"/>
    <w:rsid w:val="009860FE"/>
    <w:rsid w:val="009865E0"/>
    <w:rsid w:val="00986E29"/>
    <w:rsid w:val="00987742"/>
    <w:rsid w:val="00992473"/>
    <w:rsid w:val="00995391"/>
    <w:rsid w:val="0099582B"/>
    <w:rsid w:val="00996868"/>
    <w:rsid w:val="009A03D3"/>
    <w:rsid w:val="009A134C"/>
    <w:rsid w:val="009A3DDA"/>
    <w:rsid w:val="009A4420"/>
    <w:rsid w:val="009A59D7"/>
    <w:rsid w:val="009A7581"/>
    <w:rsid w:val="009A7F57"/>
    <w:rsid w:val="009B03DE"/>
    <w:rsid w:val="009B0D35"/>
    <w:rsid w:val="009B1600"/>
    <w:rsid w:val="009B2FF9"/>
    <w:rsid w:val="009B3C78"/>
    <w:rsid w:val="009B43BE"/>
    <w:rsid w:val="009B49B2"/>
    <w:rsid w:val="009B4E61"/>
    <w:rsid w:val="009B673C"/>
    <w:rsid w:val="009B6FC1"/>
    <w:rsid w:val="009C06E2"/>
    <w:rsid w:val="009C13C8"/>
    <w:rsid w:val="009C1684"/>
    <w:rsid w:val="009C25DD"/>
    <w:rsid w:val="009C2FDF"/>
    <w:rsid w:val="009C38CC"/>
    <w:rsid w:val="009C7204"/>
    <w:rsid w:val="009D0C09"/>
    <w:rsid w:val="009D0DEA"/>
    <w:rsid w:val="009D30DF"/>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4276"/>
    <w:rsid w:val="00A25957"/>
    <w:rsid w:val="00A3018F"/>
    <w:rsid w:val="00A329C2"/>
    <w:rsid w:val="00A33DA3"/>
    <w:rsid w:val="00A34774"/>
    <w:rsid w:val="00A37DCE"/>
    <w:rsid w:val="00A42368"/>
    <w:rsid w:val="00A42CF1"/>
    <w:rsid w:val="00A43971"/>
    <w:rsid w:val="00A452BF"/>
    <w:rsid w:val="00A47D8F"/>
    <w:rsid w:val="00A50DB1"/>
    <w:rsid w:val="00A5251A"/>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C6571"/>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F37"/>
    <w:rsid w:val="00AF4476"/>
    <w:rsid w:val="00AF4AB6"/>
    <w:rsid w:val="00AF665B"/>
    <w:rsid w:val="00AF7228"/>
    <w:rsid w:val="00AF762A"/>
    <w:rsid w:val="00B005C7"/>
    <w:rsid w:val="00B02758"/>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85F33"/>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B0A50"/>
    <w:rsid w:val="00BB0D60"/>
    <w:rsid w:val="00BB0E19"/>
    <w:rsid w:val="00BB1BF3"/>
    <w:rsid w:val="00BB23C8"/>
    <w:rsid w:val="00BB3350"/>
    <w:rsid w:val="00BB75B3"/>
    <w:rsid w:val="00BC032C"/>
    <w:rsid w:val="00BC4396"/>
    <w:rsid w:val="00BC4F86"/>
    <w:rsid w:val="00BC623E"/>
    <w:rsid w:val="00BD0903"/>
    <w:rsid w:val="00BD0B83"/>
    <w:rsid w:val="00BD1ED0"/>
    <w:rsid w:val="00BD2368"/>
    <w:rsid w:val="00BD556F"/>
    <w:rsid w:val="00BD670C"/>
    <w:rsid w:val="00BD7A1D"/>
    <w:rsid w:val="00BE1541"/>
    <w:rsid w:val="00BE172F"/>
    <w:rsid w:val="00BE219A"/>
    <w:rsid w:val="00BE3733"/>
    <w:rsid w:val="00BE3D0E"/>
    <w:rsid w:val="00BE3EB3"/>
    <w:rsid w:val="00BE41B4"/>
    <w:rsid w:val="00BE557E"/>
    <w:rsid w:val="00BF0A0B"/>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2FBF"/>
    <w:rsid w:val="00C43A52"/>
    <w:rsid w:val="00C45263"/>
    <w:rsid w:val="00C479E3"/>
    <w:rsid w:val="00C5056C"/>
    <w:rsid w:val="00C509F9"/>
    <w:rsid w:val="00C51905"/>
    <w:rsid w:val="00C51AC7"/>
    <w:rsid w:val="00C5385F"/>
    <w:rsid w:val="00C53CA6"/>
    <w:rsid w:val="00C56325"/>
    <w:rsid w:val="00C57D19"/>
    <w:rsid w:val="00C62412"/>
    <w:rsid w:val="00C63A60"/>
    <w:rsid w:val="00C64F42"/>
    <w:rsid w:val="00C6654B"/>
    <w:rsid w:val="00C66AD4"/>
    <w:rsid w:val="00C66B4E"/>
    <w:rsid w:val="00C672A7"/>
    <w:rsid w:val="00C7013B"/>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0AE"/>
    <w:rsid w:val="00CB213F"/>
    <w:rsid w:val="00CB28D9"/>
    <w:rsid w:val="00CB31B5"/>
    <w:rsid w:val="00CB4C27"/>
    <w:rsid w:val="00CB5CA4"/>
    <w:rsid w:val="00CB5DD6"/>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92B"/>
    <w:rsid w:val="00CF7981"/>
    <w:rsid w:val="00CF7DF7"/>
    <w:rsid w:val="00D01889"/>
    <w:rsid w:val="00D06053"/>
    <w:rsid w:val="00D065E9"/>
    <w:rsid w:val="00D06647"/>
    <w:rsid w:val="00D10118"/>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25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96F24"/>
    <w:rsid w:val="00DA016E"/>
    <w:rsid w:val="00DA2A33"/>
    <w:rsid w:val="00DA3CF5"/>
    <w:rsid w:val="00DA4189"/>
    <w:rsid w:val="00DA70CF"/>
    <w:rsid w:val="00DB191F"/>
    <w:rsid w:val="00DB332A"/>
    <w:rsid w:val="00DB5193"/>
    <w:rsid w:val="00DB64CE"/>
    <w:rsid w:val="00DC0932"/>
    <w:rsid w:val="00DC2BAA"/>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767C"/>
    <w:rsid w:val="00E47785"/>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2EA9"/>
    <w:rsid w:val="00EA425D"/>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9CB"/>
    <w:rsid w:val="00ED4F97"/>
    <w:rsid w:val="00ED5027"/>
    <w:rsid w:val="00ED5ED3"/>
    <w:rsid w:val="00ED6D0B"/>
    <w:rsid w:val="00ED78EC"/>
    <w:rsid w:val="00EE02E1"/>
    <w:rsid w:val="00EE05AA"/>
    <w:rsid w:val="00EE0BE7"/>
    <w:rsid w:val="00EE17EC"/>
    <w:rsid w:val="00EE1826"/>
    <w:rsid w:val="00EE36A4"/>
    <w:rsid w:val="00EE3F08"/>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673AA"/>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B8C98EF"/>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link w:val="Textindependent2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uiPriority w:val="39"/>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34"/>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Lletraperdefectedelpargraf"/>
    <w:uiPriority w:val="99"/>
    <w:semiHidden/>
    <w:unhideWhenUsed/>
    <w:rsid w:val="00533032"/>
    <w:rPr>
      <w:color w:val="605E5C"/>
      <w:shd w:val="clear" w:color="auto" w:fill="E1DFDD"/>
    </w:rPr>
  </w:style>
  <w:style w:type="character" w:customStyle="1" w:styleId="Textindependent2Car">
    <w:name w:val="Text independent 2 Car"/>
    <w:basedOn w:val="Lletraperdefectedelpargraf"/>
    <w:link w:val="Textindependent2"/>
    <w:rsid w:val="00663031"/>
    <w:rPr>
      <w:rFonts w:ascii="Arial" w:hAnsi="Arial"/>
      <w:snapToGrid w:val="0"/>
      <w:color w:val="000000"/>
      <w:sz w:val="22"/>
    </w:rPr>
  </w:style>
  <w:style w:type="paragraph" w:styleId="Senseespaiat">
    <w:name w:val="No Spacing"/>
    <w:uiPriority w:val="1"/>
    <w:qFormat/>
    <w:rsid w:val="00BD55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BD23-C73B-4ED2-8852-1C7B901E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3</TotalTime>
  <Pages>4</Pages>
  <Words>1239</Words>
  <Characters>6731</Characters>
  <Application>Microsoft Office Word</Application>
  <DocSecurity>0</DocSecurity>
  <Lines>56</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7955</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2</cp:revision>
  <cp:lastPrinted>2026-05-12T09:51:00Z</cp:lastPrinted>
  <dcterms:created xsi:type="dcterms:W3CDTF">2026-05-12T10:12:00Z</dcterms:created>
  <dcterms:modified xsi:type="dcterms:W3CDTF">2026-05-12T10:12:00Z</dcterms:modified>
</cp:coreProperties>
</file>