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A474" w14:textId="77777777" w:rsidR="0096765A" w:rsidRDefault="00000000">
      <w:pPr>
        <w:pStyle w:val="Estndar"/>
        <w:jc w:val="center"/>
        <w:rPr>
          <w:rFonts w:ascii="Arial" w:hAnsi="Arial" w:cs="Arial"/>
          <w:sz w:val="28"/>
          <w:lang w:val="ca-ES"/>
        </w:rPr>
      </w:pPr>
      <w:r>
        <w:rPr>
          <w:rFonts w:ascii="Arial" w:hAnsi="Arial" w:cs="Arial"/>
          <w:b/>
          <w:bCs/>
          <w:sz w:val="28"/>
          <w:lang w:val="ca-ES"/>
        </w:rPr>
        <w:t>RESOLUCIÓ</w:t>
      </w:r>
    </w:p>
    <w:p w14:paraId="4A22A01A" w14:textId="77777777" w:rsidR="0096765A" w:rsidRDefault="0096765A">
      <w:pPr>
        <w:pStyle w:val="Estndar"/>
        <w:rPr>
          <w:rFonts w:ascii="Arial" w:hAnsi="Arial" w:cs="Arial"/>
          <w:sz w:val="22"/>
          <w:lang w:val="ca-ES"/>
        </w:rPr>
      </w:pPr>
    </w:p>
    <w:p w14:paraId="2D64D47F" w14:textId="77777777" w:rsidR="0096765A" w:rsidRDefault="0096765A">
      <w:pPr>
        <w:pStyle w:val="Estndar"/>
        <w:rPr>
          <w:rFonts w:ascii="Arial" w:hAnsi="Arial" w:cs="Arial"/>
          <w:sz w:val="22"/>
          <w:lang w:val="ca-ES"/>
        </w:rPr>
      </w:pPr>
    </w:p>
    <w:p w14:paraId="1038D7D1" w14:textId="4AB4737C" w:rsidR="0096765A" w:rsidRDefault="00000000">
      <w:pPr>
        <w:pStyle w:val="Estndar"/>
      </w:pPr>
      <w:r>
        <w:rPr>
          <w:rFonts w:ascii="Arial" w:hAnsi="Arial" w:cs="Arial"/>
          <w:sz w:val="22"/>
          <w:lang w:val="ca-ES"/>
        </w:rPr>
        <w:t xml:space="preserve">Atesa la necessitat de contractar </w:t>
      </w:r>
      <w:r>
        <w:rPr>
          <w:sz w:val="22"/>
          <w:lang w:val="ca-ES"/>
        </w:rPr>
        <w:t xml:space="preserve">el </w:t>
      </w:r>
      <w:r w:rsidR="007348DC">
        <w:rPr>
          <w:sz w:val="22"/>
          <w:lang w:val="ca-ES"/>
        </w:rPr>
        <w:t>subministrament</w:t>
      </w:r>
      <w:r w:rsidR="00471613">
        <w:rPr>
          <w:sz w:val="22"/>
          <w:lang w:val="ca-ES"/>
        </w:rPr>
        <w:t xml:space="preserve"> de quatre commutadors de xarxa SAN </w:t>
      </w:r>
      <w:r w:rsidR="00471613" w:rsidRPr="00471613">
        <w:rPr>
          <w:i/>
          <w:iCs/>
          <w:sz w:val="22"/>
          <w:lang w:val="ca-ES"/>
        </w:rPr>
        <w:t>Fibre Channel</w:t>
      </w:r>
      <w:r w:rsidR="00072C49" w:rsidRPr="00471613">
        <w:rPr>
          <w:i/>
          <w:iCs/>
          <w:sz w:val="22"/>
          <w:lang w:val="ca-ES" w:eastAsia="ca-ES"/>
        </w:rPr>
        <w:t xml:space="preserve"> </w:t>
      </w:r>
      <w:r w:rsidR="009466F0" w:rsidRPr="009466F0">
        <w:rPr>
          <w:sz w:val="22"/>
          <w:lang w:val="ca-ES" w:eastAsia="ca-ES"/>
        </w:rPr>
        <w:t xml:space="preserve">i les seves corresponents llicències </w:t>
      </w:r>
      <w:r w:rsidR="00471613">
        <w:rPr>
          <w:sz w:val="22"/>
          <w:lang w:val="ca-ES" w:eastAsia="ca-ES"/>
        </w:rPr>
        <w:t>per</w:t>
      </w:r>
      <w:r w:rsidR="009466F0">
        <w:rPr>
          <w:sz w:val="22"/>
          <w:lang w:val="ca-ES" w:eastAsia="ca-ES"/>
        </w:rPr>
        <w:t xml:space="preserve"> a</w:t>
      </w:r>
      <w:r w:rsidR="007348DC">
        <w:rPr>
          <w:rFonts w:ascii="Arial" w:hAnsi="Arial" w:cs="Arial"/>
          <w:sz w:val="22"/>
          <w:lang w:val="ca-ES"/>
        </w:rPr>
        <w:t xml:space="preserve"> l’Hospital Universitari Vall d’Hebron,</w:t>
      </w:r>
      <w:r w:rsidR="009466F0"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>mitjançant un contracte de</w:t>
      </w:r>
      <w:r w:rsidR="00072C49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>subministrament,</w:t>
      </w:r>
      <w:r w:rsidR="00AC10FC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>a càrrec del pressupost de l’Hospital Universitari Vall d’Hebron.</w:t>
      </w:r>
    </w:p>
    <w:p w14:paraId="2E74146C" w14:textId="77777777" w:rsidR="00DD4384" w:rsidRDefault="00DD4384" w:rsidP="00DD438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4B76B51" w14:textId="4F744D3B" w:rsidR="00471613" w:rsidRDefault="00471613" w:rsidP="00471613">
      <w:pPr>
        <w:pStyle w:val="Estndar"/>
        <w:tabs>
          <w:tab w:val="left" w:pos="7655"/>
        </w:tabs>
        <w:rPr>
          <w:rFonts w:ascii="Arial" w:hAnsi="Arial" w:cs="Arial"/>
          <w:sz w:val="22"/>
          <w:szCs w:val="22"/>
          <w:lang w:val="ca-ES"/>
        </w:rPr>
      </w:pPr>
      <w:r w:rsidRPr="007348DC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Atès que s’han acomplert els requisits legals per a l’aprovació i l’autorització de la contractació </w:t>
      </w:r>
      <w:r w:rsidR="009466F0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per un import de 165.280,00 sense IVA i de 199.988,80 euros IVA inclòs </w:t>
      </w:r>
      <w:r w:rsidRPr="007348DC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per a l’any </w:t>
      </w:r>
      <w:r>
        <w:rPr>
          <w:rFonts w:ascii="Arial" w:hAnsi="Arial" w:cs="Arial"/>
          <w:sz w:val="22"/>
          <w:szCs w:val="22"/>
        </w:rPr>
        <w:t>2026</w:t>
      </w:r>
      <w:r w:rsidRPr="007348DC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>i</w:t>
      </w:r>
      <w:r w:rsidRPr="007348DC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amb un valor estimat de contracte de </w:t>
      </w:r>
      <w:r>
        <w:rPr>
          <w:rFonts w:ascii="Arial" w:hAnsi="Arial" w:cs="Arial"/>
          <w:sz w:val="22"/>
          <w:szCs w:val="22"/>
        </w:rPr>
        <w:t xml:space="preserve">165.280,00 </w:t>
      </w:r>
      <w:r w:rsidRPr="007348DC">
        <w:rPr>
          <w:rFonts w:ascii="Arial" w:hAnsi="Arial" w:cs="Arial"/>
          <w:sz w:val="22"/>
          <w:szCs w:val="22"/>
          <w:shd w:val="clear" w:color="auto" w:fill="FFFFFF"/>
          <w:lang w:val="ca-ES"/>
        </w:rPr>
        <w:t>eu</w:t>
      </w:r>
      <w:r w:rsidRPr="007348DC">
        <w:rPr>
          <w:rFonts w:ascii="Arial" w:hAnsi="Arial" w:cs="Arial"/>
          <w:sz w:val="22"/>
          <w:szCs w:val="22"/>
          <w:lang w:val="ca-ES"/>
        </w:rPr>
        <w:t>ros IVA exclòs.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0F69FCBF" w14:textId="77777777" w:rsidR="00DD4384" w:rsidRDefault="00DD4384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0AD0A510" w14:textId="77777777" w:rsidR="0096765A" w:rsidRDefault="00000000">
      <w:pPr>
        <w:pStyle w:val="Estndar"/>
      </w:pPr>
      <w:r>
        <w:rPr>
          <w:rFonts w:ascii="Arial" w:hAnsi="Arial" w:cs="Arial"/>
          <w:sz w:val="22"/>
          <w:szCs w:val="22"/>
          <w:lang w:val="ca-ES"/>
        </w:rPr>
        <w:t>D’acord amb el que disposen els articles 117, 122 i 124, de la Llei 9/2017, de Contractes del Sector Públic.</w:t>
      </w:r>
    </w:p>
    <w:p w14:paraId="01591049" w14:textId="77777777" w:rsidR="0096765A" w:rsidRDefault="0096765A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50D28035" w14:textId="77777777" w:rsidR="0096765A" w:rsidRDefault="00000000">
      <w:pPr>
        <w:pStyle w:val="Subttol1"/>
        <w:jc w:val="both"/>
        <w:rPr>
          <w:rFonts w:ascii="Arial" w:hAnsi="Arial" w:cs="Arial"/>
          <w:b w:val="0"/>
          <w:bCs/>
          <w:sz w:val="22"/>
          <w:lang w:val="ca-ES"/>
        </w:rPr>
      </w:pPr>
      <w:r>
        <w:rPr>
          <w:rFonts w:ascii="Arial" w:hAnsi="Arial" w:cs="Arial"/>
          <w:b w:val="0"/>
          <w:bCs/>
          <w:sz w:val="22"/>
          <w:lang w:val="ca-ES"/>
        </w:rPr>
        <w:t>Atès el que regula l’article 10 h) de la Llei 8/2007 de l’Institut Català de la Salut de 30 de juliol i donat el que preveu la Resolució SLT/2490/2024, de 4 de juliol, del director gerent de l’ICS, de delegació de competències en matèria de contractes del sector públic i execució pressupostària en les persones titulars de les Gerències d’Atenció Primària i a la Comunitat i de les Gerències Hospitalàries.</w:t>
      </w:r>
    </w:p>
    <w:p w14:paraId="368D5A3B" w14:textId="77777777" w:rsidR="0096765A" w:rsidRDefault="0096765A">
      <w:pPr>
        <w:pStyle w:val="Subttol1"/>
        <w:jc w:val="both"/>
        <w:rPr>
          <w:rFonts w:ascii="Arial" w:hAnsi="Arial" w:cs="Arial"/>
          <w:b w:val="0"/>
          <w:bCs/>
          <w:sz w:val="22"/>
          <w:szCs w:val="22"/>
          <w:lang w:val="ca-ES"/>
        </w:rPr>
      </w:pPr>
    </w:p>
    <w:p w14:paraId="67CB5ABB" w14:textId="77777777" w:rsidR="0096765A" w:rsidRDefault="0096765A">
      <w:pPr>
        <w:pStyle w:val="Subttol1"/>
        <w:jc w:val="both"/>
        <w:rPr>
          <w:rFonts w:ascii="Arial" w:hAnsi="Arial" w:cs="Arial"/>
          <w:b w:val="0"/>
          <w:bCs/>
          <w:sz w:val="22"/>
          <w:szCs w:val="22"/>
          <w:lang w:val="ca-ES"/>
        </w:rPr>
      </w:pPr>
    </w:p>
    <w:p w14:paraId="7F6494D7" w14:textId="77777777" w:rsidR="0096765A" w:rsidRDefault="00000000">
      <w:pPr>
        <w:pStyle w:val="Subttol1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Resolc:</w:t>
      </w:r>
    </w:p>
    <w:p w14:paraId="50AF054C" w14:textId="77777777" w:rsidR="0096765A" w:rsidRDefault="0096765A">
      <w:pPr>
        <w:pStyle w:val="Subttol1"/>
        <w:jc w:val="both"/>
        <w:rPr>
          <w:rFonts w:ascii="Arial" w:hAnsi="Arial" w:cs="Arial"/>
          <w:sz w:val="22"/>
          <w:szCs w:val="22"/>
          <w:lang w:val="ca-ES"/>
        </w:rPr>
      </w:pPr>
    </w:p>
    <w:p w14:paraId="656B24ED" w14:textId="77777777" w:rsidR="0096765A" w:rsidRDefault="0096765A">
      <w:pPr>
        <w:pStyle w:val="Subttol1"/>
        <w:jc w:val="both"/>
        <w:rPr>
          <w:rFonts w:ascii="Arial" w:hAnsi="Arial" w:cs="Arial"/>
          <w:sz w:val="22"/>
          <w:szCs w:val="22"/>
          <w:lang w:val="ca-ES"/>
        </w:rPr>
      </w:pPr>
    </w:p>
    <w:p w14:paraId="5A747CA6" w14:textId="2D35A64C" w:rsidR="0096765A" w:rsidRDefault="00000000">
      <w:pPr>
        <w:jc w:val="both"/>
      </w:pPr>
      <w:r>
        <w:rPr>
          <w:rFonts w:ascii="Arial" w:hAnsi="Arial" w:cs="Arial"/>
          <w:b/>
          <w:sz w:val="22"/>
          <w:szCs w:val="22"/>
        </w:rPr>
        <w:t>Primer</w:t>
      </w:r>
      <w:r>
        <w:rPr>
          <w:rFonts w:ascii="Arial" w:hAnsi="Arial" w:cs="Arial"/>
          <w:bCs/>
          <w:sz w:val="22"/>
          <w:szCs w:val="22"/>
        </w:rPr>
        <w:t>.</w:t>
      </w:r>
      <w:r w:rsidR="00AC1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Aprovar l'expedient que es proposa, el plec de Clàusules Administratives particulars i el plec de prescripcions tècniques que regirà la contractació, així com la despesa corresponent.</w:t>
      </w:r>
    </w:p>
    <w:p w14:paraId="41DEE35E" w14:textId="77777777" w:rsidR="0096765A" w:rsidRDefault="0096765A">
      <w:pPr>
        <w:jc w:val="both"/>
        <w:rPr>
          <w:rFonts w:ascii="Arial" w:hAnsi="Arial" w:cs="Arial"/>
          <w:sz w:val="22"/>
          <w:szCs w:val="22"/>
        </w:rPr>
      </w:pPr>
    </w:p>
    <w:p w14:paraId="61FF0CCF" w14:textId="2B24D8B0" w:rsidR="00DD4384" w:rsidRDefault="00000000" w:rsidP="003F10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Segon. </w:t>
      </w:r>
      <w:r>
        <w:rPr>
          <w:rFonts w:ascii="Arial" w:hAnsi="Arial" w:cs="Arial"/>
          <w:bCs/>
          <w:sz w:val="22"/>
          <w:szCs w:val="22"/>
        </w:rPr>
        <w:t>Disposar l’obertura del procediment de contractació obert, per a l’adjudicació del contracte.</w:t>
      </w:r>
    </w:p>
    <w:p w14:paraId="019FE683" w14:textId="77777777" w:rsidR="003F10B9" w:rsidRPr="003F10B9" w:rsidRDefault="003F10B9" w:rsidP="003F10B9">
      <w:pPr>
        <w:jc w:val="both"/>
        <w:rPr>
          <w:rFonts w:ascii="Arial" w:hAnsi="Arial" w:cs="Arial"/>
          <w:sz w:val="22"/>
          <w:szCs w:val="22"/>
        </w:rPr>
      </w:pPr>
    </w:p>
    <w:p w14:paraId="3D153167" w14:textId="716886D7" w:rsidR="0096765A" w:rsidRDefault="00000000">
      <w:pPr>
        <w:pStyle w:val="Estndar"/>
        <w:spacing w:after="120" w:line="300" w:lineRule="exact"/>
      </w:pPr>
      <w:r>
        <w:rPr>
          <w:rFonts w:ascii="Arial" w:hAnsi="Arial" w:cs="Arial"/>
          <w:b/>
          <w:sz w:val="22"/>
          <w:szCs w:val="22"/>
          <w:lang w:val="ca-ES"/>
        </w:rPr>
        <w:t xml:space="preserve">Tercer. </w:t>
      </w:r>
      <w:r>
        <w:rPr>
          <w:rFonts w:ascii="Arial" w:hAnsi="Arial" w:cs="Arial"/>
          <w:sz w:val="22"/>
          <w:szCs w:val="22"/>
          <w:lang w:val="ca-ES"/>
        </w:rPr>
        <w:t xml:space="preserve">Aquesta contractació es regirà pel Plec de clàusules particulars número </w:t>
      </w:r>
      <w:r>
        <w:rPr>
          <w:rFonts w:ascii="Arial" w:hAnsi="Arial" w:cs="Arial"/>
          <w:color w:val="000000"/>
          <w:sz w:val="22"/>
          <w:szCs w:val="22"/>
          <w:lang w:val="ca-ES"/>
        </w:rPr>
        <w:t>SU-P</w:t>
      </w:r>
      <w:r w:rsidR="00C7022F">
        <w:rPr>
          <w:rFonts w:ascii="Arial" w:hAnsi="Arial" w:cs="Arial"/>
          <w:color w:val="000000"/>
          <w:sz w:val="22"/>
          <w:szCs w:val="22"/>
          <w:lang w:val="ca-ES"/>
        </w:rPr>
        <w:t>O</w:t>
      </w:r>
      <w:r>
        <w:rPr>
          <w:rFonts w:ascii="Arial" w:hAnsi="Arial" w:cs="Arial"/>
          <w:color w:val="000000"/>
          <w:sz w:val="22"/>
          <w:szCs w:val="22"/>
          <w:lang w:val="ca-ES"/>
        </w:rPr>
        <w:t>, aprovat mitjançant Resolució de la direcció gerència de l'Institut Català de la Salut de data 18 de febrer de 202</w:t>
      </w:r>
      <w:r w:rsidR="00072C49">
        <w:rPr>
          <w:rFonts w:ascii="Arial" w:hAnsi="Arial" w:cs="Arial"/>
          <w:color w:val="000000"/>
          <w:sz w:val="22"/>
          <w:szCs w:val="22"/>
          <w:lang w:val="ca-ES"/>
        </w:rPr>
        <w:t>5.</w:t>
      </w:r>
    </w:p>
    <w:p w14:paraId="71150FCF" w14:textId="77777777" w:rsidR="0096765A" w:rsidRDefault="0096765A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500C7EC5" w14:textId="77777777" w:rsidR="0096765A" w:rsidRDefault="0096765A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0A682E1A" w14:textId="77777777" w:rsidR="0096765A" w:rsidRDefault="0096765A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59BD4973" w14:textId="77777777" w:rsidR="0096765A" w:rsidRDefault="00000000">
      <w:pPr>
        <w:pStyle w:val="Estndar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Albert Salazar i Soler</w:t>
      </w:r>
    </w:p>
    <w:p w14:paraId="4DB7AED9" w14:textId="77777777" w:rsidR="0096765A" w:rsidRDefault="00000000">
      <w:pPr>
        <w:pStyle w:val="Estndar"/>
      </w:pPr>
      <w:r>
        <w:rPr>
          <w:rFonts w:ascii="Arial" w:hAnsi="Arial" w:cs="Arial"/>
          <w:sz w:val="22"/>
          <w:szCs w:val="22"/>
          <w:lang w:val="ca-ES"/>
        </w:rPr>
        <w:t xml:space="preserve">Gerent </w:t>
      </w:r>
    </w:p>
    <w:p w14:paraId="1ABB8E28" w14:textId="77777777" w:rsidR="0096765A" w:rsidRDefault="00000000">
      <w:pPr>
        <w:pStyle w:val="Estndar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Hospital Universitari Vall d’Hebron</w:t>
      </w:r>
    </w:p>
    <w:p w14:paraId="28494769" w14:textId="77777777" w:rsidR="0096765A" w:rsidRDefault="0096765A">
      <w:pPr>
        <w:pStyle w:val="Estndar"/>
        <w:spacing w:line="200" w:lineRule="exact"/>
      </w:pPr>
    </w:p>
    <w:p w14:paraId="1E45476F" w14:textId="77777777" w:rsidR="0096765A" w:rsidRDefault="0096765A">
      <w:pPr>
        <w:pStyle w:val="Estndar"/>
        <w:spacing w:line="200" w:lineRule="exact"/>
      </w:pPr>
    </w:p>
    <w:p w14:paraId="62D24151" w14:textId="77777777" w:rsidR="0096765A" w:rsidRDefault="0096765A">
      <w:pPr>
        <w:pStyle w:val="Estndar"/>
        <w:spacing w:line="200" w:lineRule="exact"/>
      </w:pPr>
    </w:p>
    <w:p w14:paraId="3720B205" w14:textId="4B2348A1" w:rsidR="0096765A" w:rsidRDefault="00000000">
      <w:pPr>
        <w:pStyle w:val="Estndar"/>
      </w:pPr>
      <w:r>
        <w:rPr>
          <w:rFonts w:ascii="Arial" w:hAnsi="Arial" w:cs="Arial"/>
          <w:sz w:val="22"/>
          <w:szCs w:val="22"/>
          <w:lang w:val="ca-ES"/>
        </w:rPr>
        <w:t>Exp. núm.: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 w:eastAsia="ca-ES"/>
        </w:rPr>
        <w:t>CS/AH01/11014</w:t>
      </w:r>
      <w:r w:rsidR="007348DC">
        <w:rPr>
          <w:rFonts w:ascii="Arial" w:hAnsi="Arial" w:cs="Arial"/>
          <w:sz w:val="22"/>
          <w:szCs w:val="22"/>
          <w:lang w:val="ca-ES" w:eastAsia="ca-ES"/>
        </w:rPr>
        <w:t>6</w:t>
      </w:r>
      <w:r w:rsidR="00DD4384">
        <w:rPr>
          <w:rFonts w:ascii="Arial" w:hAnsi="Arial" w:cs="Arial"/>
          <w:sz w:val="22"/>
          <w:szCs w:val="22"/>
          <w:lang w:val="ca-ES" w:eastAsia="ca-ES"/>
        </w:rPr>
        <w:t>8257/26/PO</w:t>
      </w:r>
    </w:p>
    <w:sectPr w:rsidR="009676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276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3906" w14:textId="77777777" w:rsidR="00BB7D37" w:rsidRDefault="00BB7D37">
      <w:r>
        <w:separator/>
      </w:r>
    </w:p>
  </w:endnote>
  <w:endnote w:type="continuationSeparator" w:id="0">
    <w:p w14:paraId="00876237" w14:textId="77777777" w:rsidR="00BB7D37" w:rsidRDefault="00BB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3C16" w14:textId="77777777" w:rsidR="0096765A" w:rsidRDefault="0096765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F94" w14:textId="77777777" w:rsidR="0096765A" w:rsidRDefault="0096765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828F" w14:textId="77777777" w:rsidR="0096765A" w:rsidRDefault="009676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B901" w14:textId="77777777" w:rsidR="00BB7D37" w:rsidRDefault="00BB7D37">
      <w:r>
        <w:separator/>
      </w:r>
    </w:p>
  </w:footnote>
  <w:footnote w:type="continuationSeparator" w:id="0">
    <w:p w14:paraId="7F254340" w14:textId="77777777" w:rsidR="00BB7D37" w:rsidRDefault="00BB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6D43" w14:textId="77777777" w:rsidR="0096765A" w:rsidRDefault="0096765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E131" w14:textId="77777777" w:rsidR="0096765A" w:rsidRDefault="00000000">
    <w:pPr>
      <w:pStyle w:val="Nria12"/>
      <w:ind w:left="-142"/>
      <w:outlineLvl w:val="0"/>
      <w:rPr>
        <w:lang w:eastAsia="ca-ES"/>
      </w:rPr>
    </w:pPr>
    <w:r>
      <w:rPr>
        <w:noProof/>
      </w:rPr>
      <w:drawing>
        <wp:inline distT="0" distB="0" distL="0" distR="0" wp14:anchorId="2BB59431" wp14:editId="7002D3B2">
          <wp:extent cx="1510665" cy="57721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54" r="-21" b="-54"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D0186" w14:textId="77777777" w:rsidR="0096765A" w:rsidRDefault="0096765A">
    <w:pPr>
      <w:pStyle w:val="Capalera"/>
      <w:rPr>
        <w:b/>
        <w:lang w:eastAsia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D30" w14:textId="77777777" w:rsidR="0096765A" w:rsidRDefault="00000000">
    <w:pPr>
      <w:pStyle w:val="Nria12"/>
      <w:ind w:left="-142"/>
      <w:outlineLvl w:val="0"/>
      <w:rPr>
        <w:lang w:eastAsia="ca-ES"/>
      </w:rPr>
    </w:pPr>
    <w:r>
      <w:rPr>
        <w:noProof/>
      </w:rPr>
      <w:drawing>
        <wp:inline distT="0" distB="0" distL="0" distR="0" wp14:anchorId="378040D6" wp14:editId="4E441E3E">
          <wp:extent cx="1510665" cy="577215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54" r="-21" b="-54"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E2957B" w14:textId="77777777" w:rsidR="0096765A" w:rsidRDefault="0096765A">
    <w:pPr>
      <w:pStyle w:val="Capalera"/>
      <w:rPr>
        <w:b/>
        <w:lang w:eastAsia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5A"/>
    <w:rsid w:val="00072C49"/>
    <w:rsid w:val="003F10B9"/>
    <w:rsid w:val="00471613"/>
    <w:rsid w:val="0048465D"/>
    <w:rsid w:val="00632644"/>
    <w:rsid w:val="007348DC"/>
    <w:rsid w:val="007507DD"/>
    <w:rsid w:val="00765A7B"/>
    <w:rsid w:val="00826CA7"/>
    <w:rsid w:val="008442CB"/>
    <w:rsid w:val="0093148E"/>
    <w:rsid w:val="009466F0"/>
    <w:rsid w:val="0096285E"/>
    <w:rsid w:val="0096765A"/>
    <w:rsid w:val="00AC10FC"/>
    <w:rsid w:val="00BB7D37"/>
    <w:rsid w:val="00C7022F"/>
    <w:rsid w:val="00DC1EF9"/>
    <w:rsid w:val="00D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2553"/>
  <w15:docId w15:val="{630452A6-0590-4E39-AA31-E6BBEDE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Tipusdelletraperdefectedelpargraf">
    <w:name w:val="Tipus de lletra per defecte del paràgraf"/>
    <w:qFormat/>
  </w:style>
  <w:style w:type="character" w:customStyle="1" w:styleId="Carctersdenotaalpeuuser">
    <w:name w:val="Caràcters de nota al peu (user)"/>
    <w:qFormat/>
    <w:rPr>
      <w:vertAlign w:val="superscript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Normal"/>
    <w:next w:val="Textindependent"/>
    <w:qFormat/>
    <w:pPr>
      <w:keepLines/>
      <w:pBdr>
        <w:bottom w:val="single" w:sz="12" w:space="2" w:color="000000"/>
      </w:pBdr>
    </w:pPr>
    <w:rPr>
      <w:rFonts w:ascii="Helvetica" w:hAnsi="Helvetica" w:cs="Helvetica"/>
      <w:b/>
      <w:sz w:val="24"/>
      <w:lang w:val="en-US"/>
    </w:rPr>
  </w:style>
  <w:style w:type="paragraph" w:customStyle="1" w:styleId="ndexuser">
    <w:name w:val="Índex (user)"/>
    <w:basedOn w:val="Normal"/>
    <w:qFormat/>
    <w:pPr>
      <w:suppressLineNumbers/>
    </w:pPr>
    <w:rPr>
      <w:rFonts w:cs="Lucida Sans"/>
    </w:rPr>
  </w:style>
  <w:style w:type="paragraph" w:customStyle="1" w:styleId="Subttol1">
    <w:name w:val="Subtítol 1"/>
    <w:basedOn w:val="Normal"/>
    <w:qFormat/>
    <w:rPr>
      <w:rFonts w:ascii="Helvetica" w:hAnsi="Helvetica" w:cs="Helvetica"/>
      <w:b/>
      <w:lang w:val="en-US"/>
    </w:rPr>
  </w:style>
  <w:style w:type="paragraph" w:customStyle="1" w:styleId="Estndar">
    <w:name w:val="Estándar"/>
    <w:basedOn w:val="Normal"/>
    <w:qFormat/>
    <w:pPr>
      <w:jc w:val="both"/>
    </w:pPr>
    <w:rPr>
      <w:rFonts w:ascii="Helvetica" w:hAnsi="Helvetica" w:cs="Helvetica"/>
      <w:lang w:val="en-US"/>
    </w:rPr>
  </w:style>
  <w:style w:type="paragraph" w:customStyle="1" w:styleId="Capaleraipeudepginauser">
    <w:name w:val="Capçalera i peu de pàgina (user)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paleraipeudepgina">
    <w:name w:val="Capçalera i peu de pàgina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ria12">
    <w:name w:val="Núria 12"/>
    <w:basedOn w:val="Capalera"/>
    <w:qFormat/>
    <w:pPr>
      <w:tabs>
        <w:tab w:val="left" w:pos="993"/>
      </w:tabs>
    </w:pPr>
    <w:rPr>
      <w:rFonts w:ascii="Arial" w:hAnsi="Arial" w:cs="Arial"/>
      <w:sz w:val="24"/>
    </w:rPr>
  </w:style>
  <w:style w:type="paragraph" w:styleId="Textdenotaapeudepgina">
    <w:name w:val="footnote text"/>
    <w:basedOn w:val="Normal"/>
  </w:style>
  <w:style w:type="paragraph" w:customStyle="1" w:styleId="Pie">
    <w:name w:val="Pie"/>
    <w:basedOn w:val="Normal"/>
    <w:qFormat/>
    <w:rPr>
      <w:rFonts w:ascii="Arial" w:hAnsi="Arial" w:cs="Arial"/>
      <w:sz w:val="22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customStyle="1" w:styleId="TableGrid">
    <w:name w:val="TableGrid"/>
    <w:rsid w:val="00DD4384"/>
    <w:pPr>
      <w:suppressAutoHyphens w:val="0"/>
    </w:pPr>
    <w:rPr>
      <w:rFonts w:ascii="Aptos" w:eastAsia="Times New Roman" w:hAnsi="Aptos" w:cs="Times New Roman"/>
      <w:kern w:val="2"/>
      <w:lang w:eastAsia="ca-E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Institut Català</vt:lpstr>
    </vt:vector>
  </TitlesOfParts>
  <Company>Generalitat de Catalunya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Català</dc:title>
  <dc:subject/>
  <dc:creator>SX0000PC</dc:creator>
  <dc:description/>
  <cp:lastModifiedBy>Gonzalez Ares, Silvia</cp:lastModifiedBy>
  <cp:revision>7</cp:revision>
  <cp:lastPrinted>2010-09-15T14:34:00Z</cp:lastPrinted>
  <dcterms:created xsi:type="dcterms:W3CDTF">2026-04-20T10:32:00Z</dcterms:created>
  <dcterms:modified xsi:type="dcterms:W3CDTF">2026-05-08T09:47:00Z</dcterms:modified>
  <dc:language>ca-ES</dc:language>
</cp:coreProperties>
</file>