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7BDE5" w14:textId="4315392B" w:rsidR="00AA6CA6" w:rsidRPr="00CB6E80" w:rsidRDefault="00AA6CA6" w:rsidP="00AA6CA6">
      <w:pPr>
        <w:pStyle w:val="Ttol1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B6E80">
        <w:rPr>
          <w:rFonts w:ascii="Times New Roman" w:hAnsi="Times New Roman"/>
          <w:b/>
          <w:bCs/>
          <w:color w:val="auto"/>
          <w:sz w:val="24"/>
          <w:szCs w:val="24"/>
        </w:rPr>
        <w:t xml:space="preserve">ANNEX </w:t>
      </w:r>
      <w:r w:rsidR="0012247C">
        <w:rPr>
          <w:rFonts w:ascii="Times New Roman" w:hAnsi="Times New Roman"/>
          <w:b/>
          <w:bCs/>
          <w:color w:val="auto"/>
          <w:sz w:val="24"/>
          <w:szCs w:val="24"/>
        </w:rPr>
        <w:t>IV</w:t>
      </w:r>
    </w:p>
    <w:p w14:paraId="6C1C91DB" w14:textId="77777777" w:rsidR="00AF39AC" w:rsidRPr="00CB6E80" w:rsidRDefault="00AF39AC" w:rsidP="00AF39AC">
      <w:pPr>
        <w:rPr>
          <w:sz w:val="24"/>
          <w:szCs w:val="24"/>
        </w:rPr>
      </w:pPr>
    </w:p>
    <w:p w14:paraId="406CE9E9" w14:textId="6B5EC757" w:rsidR="00AA6CA6" w:rsidRPr="00CB6E80" w:rsidRDefault="00D37594" w:rsidP="00AA6CA6">
      <w:pPr>
        <w:spacing w:after="360"/>
        <w:jc w:val="center"/>
        <w:outlineLvl w:val="0"/>
        <w:rPr>
          <w:rFonts w:ascii="Times New Roman" w:hAnsi="Times New Roman" w:cstheme="minorHAnsi"/>
          <w:b/>
          <w:bCs/>
          <w:color w:val="000000"/>
          <w:kern w:val="0"/>
          <w:sz w:val="24"/>
          <w:szCs w:val="24"/>
          <w14:ligatures w14:val="none"/>
        </w:rPr>
      </w:pPr>
      <w:r w:rsidRPr="00CB6E80">
        <w:rPr>
          <w:rFonts w:ascii="Times New Roman" w:hAnsi="Times New Roman"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MILLORES </w:t>
      </w:r>
      <w:r w:rsidR="0012247C">
        <w:rPr>
          <w:rFonts w:ascii="Times New Roman" w:hAnsi="Times New Roman" w:cstheme="minorHAnsi"/>
          <w:b/>
          <w:bCs/>
          <w:color w:val="000000"/>
          <w:kern w:val="0"/>
          <w:sz w:val="24"/>
          <w:szCs w:val="24"/>
          <w14:ligatures w14:val="none"/>
        </w:rPr>
        <w:t>OFERTADES</w:t>
      </w:r>
    </w:p>
    <w:p w14:paraId="3797A491" w14:textId="046AFE6D" w:rsidR="0012247C" w:rsidRDefault="00A64793" w:rsidP="00D37594">
      <w:pPr>
        <w:jc w:val="both"/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  <w:lang w:val="es-ES"/>
        </w:rPr>
      </w:pPr>
      <w:r w:rsidRPr="00CB6E80">
        <w:rPr>
          <w:rFonts w:ascii="Times New Roman" w:hAnsi="Times New Roman"/>
          <w:sz w:val="24"/>
          <w:szCs w:val="24"/>
        </w:rPr>
        <w:t xml:space="preserve">El senyor/a ................................................................., amb DNI núm. ................., en nom propi / en nom i representació de ........ 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</w:t>
      </w:r>
      <w:r w:rsidR="0012247C" w:rsidRPr="0012247C"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  <w:lang w:val="es-ES"/>
        </w:rPr>
        <w:t>CONTRACTE DE SERVEIS RELATIU AL SERVEI PÚBLIC PRESTACIÓ PUNTUAL DEL SERVEI D’A</w:t>
      </w:r>
      <w:r w:rsidR="006D2800"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  <w:lang w:val="es-ES"/>
        </w:rPr>
        <w:t>JUDA</w:t>
      </w:r>
      <w:r w:rsidR="0012247C" w:rsidRPr="0012247C"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  <w:lang w:val="es-ES"/>
        </w:rPr>
        <w:t xml:space="preserve"> DOMICILI (SAD) DE SUPORT AL CONSELL COMARCAL DE LA RIBERA D’EBRE, ANUALITATS 2026-2027. </w:t>
      </w:r>
    </w:p>
    <w:p w14:paraId="4873408F" w14:textId="77777777" w:rsidR="0012247C" w:rsidRDefault="0012247C" w:rsidP="00D37594">
      <w:pPr>
        <w:jc w:val="both"/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  <w:lang w:val="es-ES"/>
        </w:rPr>
      </w:pPr>
    </w:p>
    <w:p w14:paraId="2D2B3097" w14:textId="71FB1576" w:rsidR="00A64793" w:rsidRPr="00CB6E80" w:rsidRDefault="00A64793" w:rsidP="00D37594">
      <w:pPr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  <w:r w:rsidRPr="00CB6E80"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  <w:lang w:val="es-ES"/>
        </w:rPr>
        <w:t>DECLARA RESPONSABLEMENT</w:t>
      </w:r>
    </w:p>
    <w:p w14:paraId="6E5F7BF4" w14:textId="6FB234F1" w:rsidR="00A64793" w:rsidRPr="00CB6E80" w:rsidRDefault="00A64793" w:rsidP="00D3759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  <w:r w:rsidRPr="00CB6E80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1. Que estic assabentat/</w:t>
      </w:r>
      <w:proofErr w:type="spellStart"/>
      <w:r w:rsidRPr="00CB6E80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ada</w:t>
      </w:r>
      <w:proofErr w:type="spellEnd"/>
      <w:r w:rsidRPr="00CB6E80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de la publicació al Perfil del Contractant de </w:t>
      </w:r>
      <w:r w:rsidR="006D2800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l’entitat</w:t>
      </w:r>
      <w:r w:rsidRPr="00CB6E80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, per a la licitació del servei d’impressió de diverses publicacions municipals, mitjançant procediment obert, del corresponent Plec de clàusules administratives i tècniques particulars que regeixen l'esmentada licitació, i de la resta d’expedient administratiu, els quals accepto íntegrament, sense cap excepció ni reserva.</w:t>
      </w:r>
    </w:p>
    <w:p w14:paraId="22DA3632" w14:textId="77777777" w:rsidR="00A64793" w:rsidRPr="00CB6E80" w:rsidRDefault="00A64793" w:rsidP="00D3759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</w:p>
    <w:p w14:paraId="3EDFE6A2" w14:textId="42C492FB" w:rsidR="00A64793" w:rsidRPr="00CB6E80" w:rsidRDefault="00A64793" w:rsidP="00D3759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  <w:r w:rsidRPr="00CB6E80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2</w:t>
      </w:r>
      <w:r w:rsidR="00D37594" w:rsidRPr="00CB6E80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. </w:t>
      </w:r>
      <w:r w:rsidR="0012247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Q</w:t>
      </w:r>
      <w:r w:rsidR="00D37594" w:rsidRPr="00CB6E80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ue</w:t>
      </w:r>
      <w:r w:rsidR="0012247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d’acord amb la normativa reguladora </w:t>
      </w:r>
      <w:r w:rsidR="00D37594" w:rsidRPr="00CB6E80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oferi</w:t>
      </w:r>
      <w:r w:rsidR="0012247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m</w:t>
      </w:r>
      <w:r w:rsidR="00D37594" w:rsidRPr="00CB6E80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les millores</w:t>
      </w:r>
      <w:r w:rsidR="0012247C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següents</w:t>
      </w:r>
      <w:r w:rsidR="00D37594" w:rsidRPr="00CB6E80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:</w:t>
      </w:r>
    </w:p>
    <w:p w14:paraId="5590FC81" w14:textId="77777777" w:rsidR="00021F88" w:rsidRDefault="00021F88" w:rsidP="00D3759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</w:p>
    <w:p w14:paraId="0172EFA7" w14:textId="09DF461A" w:rsidR="00D37594" w:rsidRPr="00A71775" w:rsidRDefault="00021F88" w:rsidP="00D3759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</w:rPr>
      </w:pPr>
      <w:r w:rsidRPr="00A71775"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</w:rPr>
        <w:t>(MÀXIM 20 punts)</w:t>
      </w:r>
    </w:p>
    <w:p w14:paraId="7114388B" w14:textId="77777777" w:rsidR="0012247C" w:rsidRPr="00CB6E80" w:rsidRDefault="0012247C" w:rsidP="00D3759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</w:p>
    <w:p w14:paraId="0A153D06" w14:textId="2FAEF928" w:rsidR="00D37594" w:rsidRPr="00021F88" w:rsidRDefault="0012247C" w:rsidP="00021F88">
      <w:pPr>
        <w:pStyle w:val="Pargrafdellista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  <w:u w:val="single"/>
        </w:rPr>
      </w:pPr>
      <w:r w:rsidRPr="00021F88"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  <w:u w:val="single"/>
        </w:rPr>
        <w:t>Increment</w:t>
      </w:r>
      <w:r w:rsidR="00D37594" w:rsidRPr="00021F88"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  <w:u w:val="single"/>
        </w:rPr>
        <w:t xml:space="preserve"> d</w:t>
      </w:r>
      <w:r w:rsidRPr="00021F88"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  <w:u w:val="single"/>
        </w:rPr>
        <w:t>el volum d’</w:t>
      </w:r>
      <w:r w:rsidR="00D37594" w:rsidRPr="00021F88"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  <w:u w:val="single"/>
        </w:rPr>
        <w:t xml:space="preserve">hores anuals </w:t>
      </w:r>
      <w:r w:rsidRPr="00021F88"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  <w:u w:val="single"/>
        </w:rPr>
        <w:t>proposades al servei</w:t>
      </w:r>
    </w:p>
    <w:p w14:paraId="22F1BD42" w14:textId="77777777" w:rsidR="00CB6E80" w:rsidRDefault="00CB6E80" w:rsidP="00D3759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  <w:u w:val="single"/>
        </w:rPr>
      </w:pPr>
    </w:p>
    <w:p w14:paraId="00B9473D" w14:textId="77777777" w:rsidR="00CB6E80" w:rsidRPr="00CB6E80" w:rsidRDefault="00CB6E80" w:rsidP="00D3759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  <w:u w:val="single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B6E80" w:rsidRPr="0012247C" w14:paraId="223F1734" w14:textId="77777777" w:rsidTr="00CB6E80">
        <w:tc>
          <w:tcPr>
            <w:tcW w:w="4247" w:type="dxa"/>
          </w:tcPr>
          <w:p w14:paraId="513ECD8E" w14:textId="7BAD88A1" w:rsidR="00CB6E80" w:rsidRPr="0012247C" w:rsidRDefault="00CB6E80" w:rsidP="00D3759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4"/>
                <w:szCs w:val="24"/>
                <w:u w:val="single"/>
                <w:lang w:val="ca-ES"/>
              </w:rPr>
            </w:pPr>
          </w:p>
        </w:tc>
        <w:tc>
          <w:tcPr>
            <w:tcW w:w="4247" w:type="dxa"/>
          </w:tcPr>
          <w:p w14:paraId="71609B9F" w14:textId="1A14498E" w:rsidR="00CB6E80" w:rsidRPr="0012247C" w:rsidRDefault="00CB6E80" w:rsidP="00CB6E80">
            <w:pPr>
              <w:tabs>
                <w:tab w:val="left" w:pos="915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ca-ES"/>
              </w:rPr>
            </w:pPr>
            <w:r w:rsidRPr="0012247C"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ca-ES"/>
              </w:rPr>
              <w:t xml:space="preserve">Nombre d’hores </w:t>
            </w:r>
            <w:proofErr w:type="spellStart"/>
            <w:r w:rsidRPr="0012247C"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ca-ES"/>
              </w:rPr>
              <w:t>ofer</w:t>
            </w:r>
            <w:r w:rsidR="0012247C"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ca-ES"/>
              </w:rPr>
              <w:t>ides</w:t>
            </w:r>
            <w:proofErr w:type="spellEnd"/>
            <w:r w:rsidRPr="0012247C"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ca-ES"/>
              </w:rPr>
              <w:t xml:space="preserve"> </w:t>
            </w:r>
          </w:p>
        </w:tc>
      </w:tr>
      <w:tr w:rsidR="00CB6E80" w:rsidRPr="0012247C" w14:paraId="110E8660" w14:textId="77777777" w:rsidTr="00CB6E80">
        <w:tc>
          <w:tcPr>
            <w:tcW w:w="4247" w:type="dxa"/>
          </w:tcPr>
          <w:p w14:paraId="6969E3DB" w14:textId="11D7FE43" w:rsidR="00CB6E80" w:rsidRPr="0012247C" w:rsidRDefault="0012247C" w:rsidP="00D3759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val="ca-ES"/>
              </w:rPr>
            </w:pPr>
            <w:r w:rsidRPr="0012247C"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val="ca-ES"/>
              </w:rPr>
              <w:t xml:space="preserve">Increment del volum d’hores </w:t>
            </w:r>
            <w:proofErr w:type="spellStart"/>
            <w:r w:rsidRPr="0012247C"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val="ca-ES"/>
              </w:rPr>
              <w:t>ofertat</w:t>
            </w:r>
            <w:proofErr w:type="spellEnd"/>
            <w:r w:rsidRPr="0012247C"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val="ca-ES"/>
              </w:rPr>
              <w:t xml:space="preserve"> anual</w:t>
            </w:r>
          </w:p>
        </w:tc>
        <w:tc>
          <w:tcPr>
            <w:tcW w:w="4247" w:type="dxa"/>
          </w:tcPr>
          <w:p w14:paraId="1E572AB8" w14:textId="77777777" w:rsidR="00CB6E80" w:rsidRPr="0012247C" w:rsidRDefault="00CB6E80" w:rsidP="00D3759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u w:val="single"/>
                <w:lang w:val="ca-ES"/>
              </w:rPr>
            </w:pPr>
          </w:p>
        </w:tc>
      </w:tr>
    </w:tbl>
    <w:p w14:paraId="11BF1534" w14:textId="77777777" w:rsidR="00D37594" w:rsidRPr="0012247C" w:rsidRDefault="00D37594" w:rsidP="00D3759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  <w:u w:val="single"/>
        </w:rPr>
      </w:pPr>
    </w:p>
    <w:p w14:paraId="691ADBCB" w14:textId="7DBDEFAE" w:rsidR="00D37594" w:rsidRPr="0012247C" w:rsidRDefault="00D37594" w:rsidP="00CB6E8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</w:p>
    <w:p w14:paraId="2A1EDDD0" w14:textId="31CEFF58" w:rsidR="00A64793" w:rsidRPr="00021F88" w:rsidRDefault="001867D0" w:rsidP="00021F88">
      <w:pPr>
        <w:pStyle w:val="Pargrafdellista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  <w:u w:val="single"/>
        </w:rPr>
      </w:pPr>
      <w:r w:rsidRPr="00021F88"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  <w:u w:val="single"/>
        </w:rPr>
        <w:t>Proposta</w:t>
      </w:r>
      <w:r w:rsidR="00D37594" w:rsidRPr="00021F88"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  <w:u w:val="single"/>
        </w:rPr>
        <w:t xml:space="preserve"> d’hores anuals de servei de neteja d’aprofundiment </w:t>
      </w:r>
      <w:r w:rsidR="00CB6E80" w:rsidRPr="00021F88"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  <w:u w:val="single"/>
        </w:rPr>
        <w:t xml:space="preserve">o de xoc </w:t>
      </w:r>
      <w:r w:rsidR="00D37594" w:rsidRPr="00021F88"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  <w:u w:val="single"/>
        </w:rPr>
        <w:t>a domicili sense cost</w:t>
      </w:r>
    </w:p>
    <w:p w14:paraId="2B062BDE" w14:textId="77777777" w:rsidR="00CB6E80" w:rsidRPr="0012247C" w:rsidRDefault="00CB6E80" w:rsidP="00D3759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  <w:u w:val="single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B6E80" w:rsidRPr="0012247C" w14:paraId="724D7029" w14:textId="77777777" w:rsidTr="004D1088">
        <w:tc>
          <w:tcPr>
            <w:tcW w:w="4247" w:type="dxa"/>
          </w:tcPr>
          <w:p w14:paraId="79148DCF" w14:textId="77777777" w:rsidR="00CB6E80" w:rsidRPr="0012247C" w:rsidRDefault="00CB6E80" w:rsidP="004D108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4"/>
                <w:szCs w:val="24"/>
                <w:u w:val="single"/>
                <w:lang w:val="ca-ES"/>
              </w:rPr>
            </w:pPr>
            <w:r w:rsidRPr="0012247C"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4"/>
                <w:szCs w:val="24"/>
                <w:u w:val="single"/>
                <w:lang w:val="ca-ES"/>
              </w:rPr>
              <w:t>Criteris</w:t>
            </w:r>
          </w:p>
        </w:tc>
        <w:tc>
          <w:tcPr>
            <w:tcW w:w="4247" w:type="dxa"/>
          </w:tcPr>
          <w:p w14:paraId="2491393C" w14:textId="2E7BC301" w:rsidR="00CB6E80" w:rsidRPr="0012247C" w:rsidRDefault="00CB6E80" w:rsidP="004D1088">
            <w:pPr>
              <w:tabs>
                <w:tab w:val="left" w:pos="915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ca-ES"/>
              </w:rPr>
            </w:pPr>
            <w:r w:rsidRPr="0012247C"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ca-ES"/>
              </w:rPr>
              <w:t xml:space="preserve">Nombre d’hores </w:t>
            </w:r>
            <w:proofErr w:type="spellStart"/>
            <w:r w:rsidRPr="0012247C"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ca-ES"/>
              </w:rPr>
              <w:t>ofer</w:t>
            </w:r>
            <w:r w:rsidR="0012247C"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ca-ES"/>
              </w:rPr>
              <w:t>ides</w:t>
            </w:r>
            <w:proofErr w:type="spellEnd"/>
            <w:r w:rsidRPr="0012247C"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4"/>
                <w:szCs w:val="24"/>
                <w:lang w:val="ca-ES"/>
              </w:rPr>
              <w:t xml:space="preserve"> </w:t>
            </w:r>
          </w:p>
        </w:tc>
      </w:tr>
      <w:tr w:rsidR="00CB6E80" w:rsidRPr="0012247C" w14:paraId="50A80579" w14:textId="77777777" w:rsidTr="004D1088">
        <w:tc>
          <w:tcPr>
            <w:tcW w:w="4247" w:type="dxa"/>
          </w:tcPr>
          <w:p w14:paraId="1FD4CC08" w14:textId="1DC74288" w:rsidR="00CB6E80" w:rsidRPr="0012247C" w:rsidRDefault="001867D0" w:rsidP="004D108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val="ca-E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val="ca-ES"/>
              </w:rPr>
              <w:t>Nombre</w:t>
            </w:r>
            <w:r w:rsidR="00CB6E80" w:rsidRPr="0012247C"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lang w:val="ca-ES"/>
              </w:rPr>
              <w:t xml:space="preserve"> d’hores anuals</w:t>
            </w:r>
          </w:p>
        </w:tc>
        <w:tc>
          <w:tcPr>
            <w:tcW w:w="4247" w:type="dxa"/>
          </w:tcPr>
          <w:p w14:paraId="41A4218D" w14:textId="77777777" w:rsidR="00CB6E80" w:rsidRPr="0012247C" w:rsidRDefault="00CB6E80" w:rsidP="004D108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kern w:val="0"/>
                <w:sz w:val="24"/>
                <w:szCs w:val="24"/>
                <w:u w:val="single"/>
                <w:lang w:val="ca-ES"/>
              </w:rPr>
            </w:pPr>
          </w:p>
        </w:tc>
      </w:tr>
    </w:tbl>
    <w:p w14:paraId="3DEC9D3E" w14:textId="77777777" w:rsidR="00A64793" w:rsidRPr="0012247C" w:rsidRDefault="00A64793" w:rsidP="00D3759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</w:p>
    <w:p w14:paraId="15D7D146" w14:textId="77777777" w:rsidR="00CB6E80" w:rsidRPr="00CB6E80" w:rsidRDefault="00CB6E80" w:rsidP="00D3759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</w:p>
    <w:p w14:paraId="17864123" w14:textId="39F965D5" w:rsidR="00CB6E80" w:rsidRPr="00CB6E80" w:rsidRDefault="00CB6E80" w:rsidP="00CB6E80">
      <w:pPr>
        <w:pStyle w:val="Pargrafdellista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  <w:r w:rsidRPr="00CB6E80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Aquest criteri té caràcter automàtic i objectiu, i la puntuació s’assignarà mitjançant l’aplicació directa de la fórmula indicada.</w:t>
      </w:r>
    </w:p>
    <w:p w14:paraId="147D9A22" w14:textId="1268579A" w:rsidR="00CB6E80" w:rsidRPr="00CB6E80" w:rsidRDefault="00CB6E80" w:rsidP="00CB6E80">
      <w:pPr>
        <w:pStyle w:val="Pargrafdellista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  <w:r w:rsidRPr="00CB6E80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No es tindran en compte fraccions inferiors a 10 hores, que no generaran puntuació.</w:t>
      </w:r>
    </w:p>
    <w:p w14:paraId="318EC998" w14:textId="208E1365" w:rsidR="00CB6E80" w:rsidRPr="00CB6E80" w:rsidRDefault="00CB6E80" w:rsidP="00CB6E80">
      <w:pPr>
        <w:pStyle w:val="Pargrafdellista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  <w:r w:rsidRPr="00CB6E80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Les ofertes que superin les 100 hores no obtindran puntuació addicional, restant limitada la valoració al màxim previst de 10 punts.</w:t>
      </w:r>
    </w:p>
    <w:p w14:paraId="07680D2A" w14:textId="61EF4502" w:rsidR="00CB6E80" w:rsidRPr="00CB6E80" w:rsidRDefault="00CB6E80" w:rsidP="00CB6E80">
      <w:pPr>
        <w:pStyle w:val="Pargrafdellista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  <w:r w:rsidRPr="00CB6E80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lastRenderedPageBreak/>
        <w:t xml:space="preserve">La persona o entitat licitadora haurà d’indicar de manera clara i expressa el nombre total d’hores </w:t>
      </w:r>
      <w:proofErr w:type="spellStart"/>
      <w:r w:rsidRPr="00CB6E80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ofertades</w:t>
      </w:r>
      <w:proofErr w:type="spellEnd"/>
      <w:r w:rsidRPr="00CB6E80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dins del sobre corresponent als criteris avaluables automàticament.</w:t>
      </w:r>
    </w:p>
    <w:p w14:paraId="3DCDC093" w14:textId="6E500B57" w:rsidR="00CB6E80" w:rsidRPr="00CB6E80" w:rsidRDefault="00CB6E80" w:rsidP="00CB6E80">
      <w:pPr>
        <w:pStyle w:val="Pargrafdellista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  <w:r w:rsidRPr="00CB6E80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Les hores de la bossa </w:t>
      </w:r>
      <w:proofErr w:type="spellStart"/>
      <w:r w:rsidRPr="00CB6E80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ofertada</w:t>
      </w:r>
      <w:proofErr w:type="spellEnd"/>
      <w:r w:rsidRPr="00CB6E80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hauran de ser executables durant tota la vigència del contracte, incloses, si escau, les possibles pròrrogues.</w:t>
      </w:r>
    </w:p>
    <w:p w14:paraId="1961A9B6" w14:textId="7209E46C" w:rsidR="00CB6E80" w:rsidRPr="00CB6E80" w:rsidRDefault="00CB6E80" w:rsidP="00CB6E80">
      <w:pPr>
        <w:pStyle w:val="Pargrafdellista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  <w:r w:rsidRPr="00CB6E80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L’ús de la bossa d’hores restarà subjecte a les necessitats del servei i a l’autorització prèvia de l’òrgan responsable del contracte.</w:t>
      </w:r>
    </w:p>
    <w:p w14:paraId="4DB8A7BF" w14:textId="66580648" w:rsidR="00CB6E80" w:rsidRPr="00CB6E80" w:rsidRDefault="00CB6E80" w:rsidP="00CB6E80">
      <w:pPr>
        <w:pStyle w:val="Pargrafdellista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  <w:r w:rsidRPr="00CB6E80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En cas d’incompliment de l’execució de les hores </w:t>
      </w:r>
      <w:proofErr w:type="spellStart"/>
      <w:r w:rsidRPr="00CB6E80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ofertades</w:t>
      </w:r>
      <w:proofErr w:type="spellEnd"/>
      <w:r w:rsidRPr="00CB6E80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, s’aplicarà el règim de penalitats o conseqüències previstes en el plec, sense perjudici d’altres responsabilitats contractuals.</w:t>
      </w:r>
    </w:p>
    <w:p w14:paraId="2A47F486" w14:textId="77777777" w:rsidR="00D37594" w:rsidRPr="00CB6E80" w:rsidRDefault="00D37594" w:rsidP="00D3759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</w:p>
    <w:p w14:paraId="4A3B2760" w14:textId="012B2C91" w:rsidR="00A64793" w:rsidRPr="00CB6E80" w:rsidRDefault="00A64793" w:rsidP="00D3759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  <w:r w:rsidRPr="00CB6E80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I perquè així consti, signo aquesta declaració responsable.</w:t>
      </w:r>
    </w:p>
    <w:p w14:paraId="5A627400" w14:textId="2EEBA721" w:rsidR="00A64793" w:rsidRPr="00CB6E80" w:rsidRDefault="00A64793" w:rsidP="00D3759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</w:p>
    <w:p w14:paraId="7ED73787" w14:textId="77777777" w:rsidR="00A64793" w:rsidRPr="00CB6E80" w:rsidRDefault="00A64793" w:rsidP="00A6479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</w:p>
    <w:p w14:paraId="16BAE0AA" w14:textId="0E0913F2" w:rsidR="00A64793" w:rsidRDefault="00A64793" w:rsidP="00A64793">
      <w:pPr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  <w:r w:rsidRPr="00CB6E80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(Signatura)</w:t>
      </w:r>
    </w:p>
    <w:p w14:paraId="0B22B5D5" w14:textId="77777777" w:rsidR="00190234" w:rsidRDefault="00190234" w:rsidP="00A64793">
      <w:pPr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</w:p>
    <w:p w14:paraId="5AA78983" w14:textId="77777777" w:rsidR="00190234" w:rsidRDefault="00190234" w:rsidP="00A64793">
      <w:pPr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</w:p>
    <w:p w14:paraId="18CD5868" w14:textId="77777777" w:rsidR="00190234" w:rsidRPr="009E0792" w:rsidRDefault="00190234" w:rsidP="00190234">
      <w:pPr>
        <w:pStyle w:val="Ttol1"/>
        <w:rPr>
          <w:rFonts w:ascii="Times New Roman" w:hAnsi="Times New Roman"/>
          <w:color w:val="auto"/>
          <w:sz w:val="24"/>
          <w:szCs w:val="24"/>
        </w:rPr>
      </w:pPr>
      <w:r w:rsidRPr="009E0792">
        <w:rPr>
          <w:rFonts w:ascii="Times New Roman" w:hAnsi="Times New Roman"/>
          <w:color w:val="auto"/>
          <w:sz w:val="24"/>
          <w:szCs w:val="24"/>
        </w:rPr>
        <w:t>No seran vàlides les ofertes presentades sense signatura electrònica.</w:t>
      </w:r>
    </w:p>
    <w:p w14:paraId="03957C47" w14:textId="77777777" w:rsidR="00190234" w:rsidRPr="00CB6E80" w:rsidRDefault="00190234" w:rsidP="00A64793">
      <w:pPr>
        <w:rPr>
          <w:rFonts w:ascii="Times New Roman" w:hAnsi="Times New Roman" w:cs="Times New Roman"/>
          <w:sz w:val="24"/>
          <w:szCs w:val="24"/>
        </w:rPr>
      </w:pPr>
    </w:p>
    <w:sectPr w:rsidR="00190234" w:rsidRPr="00CB6E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30B4"/>
    <w:multiLevelType w:val="hybridMultilevel"/>
    <w:tmpl w:val="AA180A0E"/>
    <w:lvl w:ilvl="0" w:tplc="8AC07E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658FC"/>
    <w:multiLevelType w:val="hybridMultilevel"/>
    <w:tmpl w:val="B052ABDC"/>
    <w:lvl w:ilvl="0" w:tplc="0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5DB01EB"/>
    <w:multiLevelType w:val="hybridMultilevel"/>
    <w:tmpl w:val="6436E3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96EA8"/>
    <w:multiLevelType w:val="hybridMultilevel"/>
    <w:tmpl w:val="92E00976"/>
    <w:lvl w:ilvl="0" w:tplc="FBBE486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936656"/>
    <w:multiLevelType w:val="multilevel"/>
    <w:tmpl w:val="6872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4F4835"/>
    <w:multiLevelType w:val="hybridMultilevel"/>
    <w:tmpl w:val="005068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E3B96"/>
    <w:multiLevelType w:val="hybridMultilevel"/>
    <w:tmpl w:val="2970136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D03CE"/>
    <w:multiLevelType w:val="multilevel"/>
    <w:tmpl w:val="5E3A35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71265746">
    <w:abstractNumId w:val="4"/>
  </w:num>
  <w:num w:numId="2" w16cid:durableId="1396974942">
    <w:abstractNumId w:val="7"/>
  </w:num>
  <w:num w:numId="3" w16cid:durableId="816872156">
    <w:abstractNumId w:val="6"/>
  </w:num>
  <w:num w:numId="4" w16cid:durableId="1511219665">
    <w:abstractNumId w:val="1"/>
  </w:num>
  <w:num w:numId="5" w16cid:durableId="1039935730">
    <w:abstractNumId w:val="3"/>
  </w:num>
  <w:num w:numId="6" w16cid:durableId="1464156832">
    <w:abstractNumId w:val="2"/>
  </w:num>
  <w:num w:numId="7" w16cid:durableId="1077287076">
    <w:abstractNumId w:val="5"/>
  </w:num>
  <w:num w:numId="8" w16cid:durableId="472797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63"/>
    <w:rsid w:val="00003061"/>
    <w:rsid w:val="00021F88"/>
    <w:rsid w:val="00053D2E"/>
    <w:rsid w:val="000F6E11"/>
    <w:rsid w:val="0012247C"/>
    <w:rsid w:val="00162E73"/>
    <w:rsid w:val="00165E0F"/>
    <w:rsid w:val="001867D0"/>
    <w:rsid w:val="00190234"/>
    <w:rsid w:val="001A35FA"/>
    <w:rsid w:val="001E1E5E"/>
    <w:rsid w:val="00233163"/>
    <w:rsid w:val="002347CC"/>
    <w:rsid w:val="00286AC0"/>
    <w:rsid w:val="002C6FA1"/>
    <w:rsid w:val="00306F20"/>
    <w:rsid w:val="00346448"/>
    <w:rsid w:val="00381A59"/>
    <w:rsid w:val="003B24AC"/>
    <w:rsid w:val="003F0175"/>
    <w:rsid w:val="0045698B"/>
    <w:rsid w:val="00494C80"/>
    <w:rsid w:val="004A78E7"/>
    <w:rsid w:val="0057795A"/>
    <w:rsid w:val="005871FA"/>
    <w:rsid w:val="005C1D28"/>
    <w:rsid w:val="005E3EE8"/>
    <w:rsid w:val="00610785"/>
    <w:rsid w:val="0068092F"/>
    <w:rsid w:val="006A7CA8"/>
    <w:rsid w:val="006D2800"/>
    <w:rsid w:val="00714BD7"/>
    <w:rsid w:val="00766BD7"/>
    <w:rsid w:val="007710CC"/>
    <w:rsid w:val="00773C8B"/>
    <w:rsid w:val="007E7310"/>
    <w:rsid w:val="008C2F4F"/>
    <w:rsid w:val="008E3AB9"/>
    <w:rsid w:val="009676DC"/>
    <w:rsid w:val="0098245B"/>
    <w:rsid w:val="009D56B3"/>
    <w:rsid w:val="009D7DDC"/>
    <w:rsid w:val="009E3B32"/>
    <w:rsid w:val="009F782E"/>
    <w:rsid w:val="00A03458"/>
    <w:rsid w:val="00A30ABC"/>
    <w:rsid w:val="00A64793"/>
    <w:rsid w:val="00A71775"/>
    <w:rsid w:val="00A71E49"/>
    <w:rsid w:val="00AA6CA6"/>
    <w:rsid w:val="00AC137D"/>
    <w:rsid w:val="00AF39AC"/>
    <w:rsid w:val="00B8769A"/>
    <w:rsid w:val="00B974AF"/>
    <w:rsid w:val="00BA0763"/>
    <w:rsid w:val="00BE07C4"/>
    <w:rsid w:val="00C34E20"/>
    <w:rsid w:val="00C77DD4"/>
    <w:rsid w:val="00CA28C7"/>
    <w:rsid w:val="00CB626D"/>
    <w:rsid w:val="00CB6E80"/>
    <w:rsid w:val="00D25036"/>
    <w:rsid w:val="00D37594"/>
    <w:rsid w:val="00DB4AB9"/>
    <w:rsid w:val="00DE6951"/>
    <w:rsid w:val="00E17F4D"/>
    <w:rsid w:val="00E2135F"/>
    <w:rsid w:val="00E226F0"/>
    <w:rsid w:val="00FD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30AFB"/>
  <w15:chartTrackingRefBased/>
  <w15:docId w15:val="{2F9B62F3-0BA0-4ADE-B6A6-AA5BE6CF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CA6"/>
    <w:pPr>
      <w:suppressAutoHyphens/>
    </w:pPr>
    <w:rPr>
      <w:rFonts w:ascii="Calibri" w:eastAsia="Calibri" w:hAnsi="Calibri"/>
      <w:color w:val="00000A"/>
    </w:rPr>
  </w:style>
  <w:style w:type="paragraph" w:styleId="Ttol1">
    <w:name w:val="heading 1"/>
    <w:basedOn w:val="Normal"/>
    <w:next w:val="Normal"/>
    <w:link w:val="Ttol1Car"/>
    <w:uiPriority w:val="9"/>
    <w:qFormat/>
    <w:rsid w:val="00233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33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331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33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331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33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331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331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331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qFormat/>
    <w:rsid w:val="002331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331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331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33163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33163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33163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33163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33163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33163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33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233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33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233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3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233163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233163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233163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331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33163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33163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uiPriority w:val="39"/>
    <w:rsid w:val="00AA6CA6"/>
    <w:pPr>
      <w:suppressAutoHyphens/>
      <w:spacing w:after="0" w:line="240" w:lineRule="auto"/>
    </w:pPr>
    <w:rPr>
      <w:sz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4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Sanz (Serveis Socials CCRE)</dc:creator>
  <cp:keywords/>
  <dc:description/>
  <cp:lastModifiedBy>Joan Carles Lacueva (Secretaria CCRE)</cp:lastModifiedBy>
  <cp:revision>2</cp:revision>
  <cp:lastPrinted>2025-05-15T14:29:00Z</cp:lastPrinted>
  <dcterms:created xsi:type="dcterms:W3CDTF">2026-05-12T08:28:00Z</dcterms:created>
  <dcterms:modified xsi:type="dcterms:W3CDTF">2026-05-12T08:28:00Z</dcterms:modified>
</cp:coreProperties>
</file>