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CDD9" w14:textId="77777777" w:rsidR="00B26AE2" w:rsidRDefault="00B26AE2" w:rsidP="00496612">
      <w:pPr>
        <w:pBdr>
          <w:top w:val="single" w:sz="4" w:space="1" w:color="auto"/>
          <w:left w:val="single" w:sz="4" w:space="4" w:color="auto"/>
          <w:bottom w:val="single" w:sz="4" w:space="1" w:color="auto"/>
          <w:right w:val="single" w:sz="4" w:space="4" w:color="auto"/>
        </w:pBdr>
        <w:ind w:left="720" w:hanging="436"/>
        <w:jc w:val="center"/>
        <w:rPr>
          <w:rFonts w:eastAsia="Calibri" w:cs="Arial"/>
          <w:b/>
          <w:sz w:val="22"/>
          <w:szCs w:val="22"/>
          <w:lang w:eastAsia="en-US"/>
        </w:rPr>
      </w:pPr>
    </w:p>
    <w:p w14:paraId="6791495B" w14:textId="41157A18" w:rsidR="001643CA" w:rsidRDefault="001643CA" w:rsidP="00496612">
      <w:pPr>
        <w:pBdr>
          <w:top w:val="single" w:sz="4" w:space="1" w:color="auto"/>
          <w:left w:val="single" w:sz="4" w:space="4" w:color="auto"/>
          <w:bottom w:val="single" w:sz="4" w:space="1" w:color="auto"/>
          <w:right w:val="single" w:sz="4" w:space="4" w:color="auto"/>
        </w:pBdr>
        <w:ind w:left="720" w:hanging="436"/>
        <w:jc w:val="center"/>
        <w:rPr>
          <w:rFonts w:eastAsia="Calibri" w:cs="Arial"/>
          <w:b/>
          <w:sz w:val="22"/>
          <w:szCs w:val="22"/>
          <w:lang w:eastAsia="en-US"/>
        </w:rPr>
      </w:pPr>
      <w:r w:rsidRPr="00515EAD">
        <w:rPr>
          <w:rFonts w:eastAsia="Calibri" w:cs="Arial"/>
          <w:b/>
          <w:sz w:val="22"/>
          <w:szCs w:val="22"/>
          <w:lang w:eastAsia="en-US"/>
        </w:rPr>
        <w:t>Procediment obert SIMPLIFICAT ABREUJAT</w:t>
      </w:r>
    </w:p>
    <w:p w14:paraId="7F92E2D8" w14:textId="77777777" w:rsidR="00B26AE2" w:rsidRPr="00515EAD" w:rsidRDefault="00B26AE2" w:rsidP="00496612">
      <w:pPr>
        <w:pBdr>
          <w:top w:val="single" w:sz="4" w:space="1" w:color="auto"/>
          <w:left w:val="single" w:sz="4" w:space="4" w:color="auto"/>
          <w:bottom w:val="single" w:sz="4" w:space="1" w:color="auto"/>
          <w:right w:val="single" w:sz="4" w:space="4" w:color="auto"/>
        </w:pBdr>
        <w:ind w:left="720" w:hanging="436"/>
        <w:jc w:val="center"/>
        <w:rPr>
          <w:rFonts w:eastAsia="Calibri" w:cs="Arial"/>
          <w:b/>
          <w:sz w:val="22"/>
          <w:szCs w:val="22"/>
          <w:lang w:eastAsia="en-US"/>
        </w:rPr>
      </w:pPr>
    </w:p>
    <w:p w14:paraId="4BB80F89" w14:textId="77777777" w:rsidR="001643CA" w:rsidRDefault="001643CA" w:rsidP="001643CA">
      <w:pPr>
        <w:ind w:left="720" w:hanging="436"/>
        <w:jc w:val="center"/>
        <w:rPr>
          <w:rFonts w:eastAsia="Calibri" w:cs="Arial"/>
          <w:b/>
          <w:sz w:val="22"/>
          <w:szCs w:val="22"/>
          <w:lang w:eastAsia="en-US"/>
        </w:rPr>
      </w:pPr>
    </w:p>
    <w:p w14:paraId="205BB820" w14:textId="77777777" w:rsidR="00B26AE2" w:rsidRPr="00515EAD" w:rsidRDefault="00B26AE2" w:rsidP="001643CA">
      <w:pPr>
        <w:ind w:left="720" w:hanging="436"/>
        <w:jc w:val="center"/>
        <w:rPr>
          <w:rFonts w:eastAsia="Calibri" w:cs="Arial"/>
          <w:b/>
          <w:sz w:val="22"/>
          <w:szCs w:val="22"/>
          <w:lang w:eastAsia="en-US"/>
        </w:rPr>
      </w:pPr>
    </w:p>
    <w:p w14:paraId="715E208F" w14:textId="097C688A" w:rsidR="00B37CC2" w:rsidRDefault="001643CA" w:rsidP="006E2E70">
      <w:pPr>
        <w:ind w:left="720" w:hanging="436"/>
        <w:jc w:val="center"/>
        <w:rPr>
          <w:rFonts w:ascii="Roboto Medium" w:hAnsi="Roboto Medium"/>
          <w:bCs/>
          <w:sz w:val="22"/>
          <w:szCs w:val="22"/>
        </w:rPr>
      </w:pPr>
      <w:r w:rsidRPr="00B26AE2">
        <w:rPr>
          <w:rFonts w:ascii="Roboto Medium" w:eastAsia="Calibri" w:hAnsi="Roboto Medium" w:cs="Arial"/>
          <w:bCs/>
          <w:sz w:val="22"/>
          <w:szCs w:val="22"/>
          <w:lang w:eastAsia="en-US"/>
        </w:rPr>
        <w:t>ANNEX</w:t>
      </w:r>
      <w:r w:rsidR="0039004E" w:rsidRPr="00B26AE2">
        <w:rPr>
          <w:rFonts w:ascii="Roboto Medium" w:eastAsia="Calibri" w:hAnsi="Roboto Medium" w:cs="Arial"/>
          <w:bCs/>
          <w:sz w:val="22"/>
          <w:szCs w:val="22"/>
          <w:lang w:eastAsia="en-US"/>
        </w:rPr>
        <w:t xml:space="preserve"> I</w:t>
      </w:r>
      <w:r w:rsidR="00674BF8" w:rsidRPr="00B26AE2">
        <w:rPr>
          <w:rFonts w:ascii="Roboto Medium" w:eastAsia="Calibri" w:hAnsi="Roboto Medium" w:cs="Arial"/>
          <w:bCs/>
          <w:sz w:val="22"/>
          <w:szCs w:val="22"/>
          <w:lang w:eastAsia="en-US"/>
        </w:rPr>
        <w:t>I</w:t>
      </w:r>
      <w:r w:rsidRPr="00B26AE2">
        <w:rPr>
          <w:rFonts w:ascii="Roboto Medium" w:eastAsia="Calibri" w:hAnsi="Roboto Medium" w:cs="Arial"/>
          <w:bCs/>
          <w:sz w:val="22"/>
          <w:szCs w:val="22"/>
          <w:lang w:eastAsia="en-US"/>
        </w:rPr>
        <w:t xml:space="preserve"> AL PCAP</w:t>
      </w:r>
      <w:r w:rsidR="006E2E70" w:rsidRPr="00B26AE2">
        <w:rPr>
          <w:rFonts w:ascii="Roboto Medium" w:eastAsia="Calibri" w:hAnsi="Roboto Medium" w:cs="Arial"/>
          <w:bCs/>
          <w:sz w:val="22"/>
          <w:szCs w:val="22"/>
          <w:lang w:eastAsia="en-US"/>
        </w:rPr>
        <w:t xml:space="preserve"> </w:t>
      </w:r>
      <w:r w:rsidR="00B37CC2" w:rsidRPr="00B26AE2">
        <w:rPr>
          <w:rFonts w:ascii="Roboto Medium" w:hAnsi="Roboto Medium"/>
          <w:bCs/>
          <w:sz w:val="22"/>
          <w:szCs w:val="22"/>
        </w:rPr>
        <w:t xml:space="preserve">CONTRACTE </w:t>
      </w:r>
      <w:r w:rsidR="00B26AE2" w:rsidRPr="00B26AE2">
        <w:rPr>
          <w:rFonts w:ascii="Roboto Medium" w:hAnsi="Roboto Medium"/>
          <w:bCs/>
          <w:sz w:val="22"/>
          <w:szCs w:val="22"/>
        </w:rPr>
        <w:t xml:space="preserve">MIXT D’OBRES I SERVEIS DE CONSERVACIÓ, REPARACIÓ I MANTENIMENT </w:t>
      </w:r>
      <w:r w:rsidR="004B7628">
        <w:rPr>
          <w:rFonts w:ascii="Roboto Medium" w:hAnsi="Roboto Medium"/>
          <w:bCs/>
          <w:sz w:val="22"/>
          <w:szCs w:val="22"/>
        </w:rPr>
        <w:t>DEL CAMÍ DE CAN CARDÚS D’ESPARREGUERA.</w:t>
      </w:r>
    </w:p>
    <w:p w14:paraId="29F04D39" w14:textId="77777777" w:rsidR="00B26AE2" w:rsidRPr="00B26AE2" w:rsidRDefault="00B26AE2" w:rsidP="00B26AE2">
      <w:pPr>
        <w:rPr>
          <w:rFonts w:ascii="Roboto Medium" w:eastAsia="Calibri" w:hAnsi="Roboto Medium" w:cs="Arial"/>
          <w:bCs/>
          <w:i/>
          <w:iCs/>
          <w:sz w:val="22"/>
          <w:szCs w:val="22"/>
          <w:lang w:eastAsia="en-US"/>
        </w:rPr>
      </w:pPr>
    </w:p>
    <w:p w14:paraId="7462C11A" w14:textId="77777777" w:rsidR="00B26AE2" w:rsidRPr="00B26AE2" w:rsidRDefault="00B26AE2" w:rsidP="00B26AE2">
      <w:pPr>
        <w:rPr>
          <w:rFonts w:ascii="Roboto Medium" w:eastAsia="Calibri" w:hAnsi="Roboto Medium" w:cs="Arial"/>
          <w:bCs/>
          <w:i/>
          <w:iCs/>
          <w:sz w:val="22"/>
          <w:szCs w:val="22"/>
          <w:lang w:eastAsia="en-US"/>
        </w:rPr>
      </w:pPr>
    </w:p>
    <w:p w14:paraId="689AD1A6" w14:textId="608D3B90" w:rsidR="00B26AE2" w:rsidRPr="00B26AE2" w:rsidRDefault="00B26AE2" w:rsidP="006E2E70">
      <w:pPr>
        <w:ind w:left="720" w:hanging="436"/>
        <w:jc w:val="center"/>
        <w:rPr>
          <w:rFonts w:ascii="Roboto Medium" w:eastAsia="Calibri" w:hAnsi="Roboto Medium" w:cs="Arial"/>
          <w:bCs/>
          <w:sz w:val="22"/>
          <w:szCs w:val="22"/>
          <w:lang w:eastAsia="en-US"/>
        </w:rPr>
      </w:pPr>
      <w:r w:rsidRPr="00B26AE2">
        <w:rPr>
          <w:rFonts w:ascii="Roboto Medium" w:eastAsia="Calibri" w:hAnsi="Roboto Medium" w:cs="Arial"/>
          <w:bCs/>
          <w:sz w:val="22"/>
          <w:szCs w:val="22"/>
          <w:lang w:eastAsia="en-US"/>
        </w:rPr>
        <w:t>LOT 1: «OBRES DE MANTENIMENT DE LA XVB DE PREVENCIÓ D’INCENDIS FORESTALS D’ESPARREGUERA».</w:t>
      </w:r>
    </w:p>
    <w:p w14:paraId="1A215337" w14:textId="77777777" w:rsidR="006E2E70" w:rsidRPr="00B26AE2" w:rsidRDefault="006E2E70" w:rsidP="001643CA">
      <w:pPr>
        <w:ind w:left="720" w:hanging="11"/>
        <w:jc w:val="center"/>
        <w:rPr>
          <w:rFonts w:eastAsia="Calibri" w:cs="Arial"/>
          <w:b/>
          <w:iCs/>
          <w:sz w:val="22"/>
          <w:szCs w:val="22"/>
          <w:lang w:eastAsia="en-US"/>
        </w:rPr>
      </w:pPr>
    </w:p>
    <w:p w14:paraId="6FA6A879" w14:textId="77777777" w:rsidR="00B26AE2" w:rsidRPr="00B26AE2" w:rsidRDefault="00B26AE2" w:rsidP="001643CA">
      <w:pPr>
        <w:ind w:left="720" w:hanging="11"/>
        <w:jc w:val="center"/>
        <w:rPr>
          <w:rFonts w:eastAsia="Calibri" w:cs="Arial"/>
          <w:b/>
          <w:iCs/>
          <w:sz w:val="22"/>
          <w:szCs w:val="22"/>
          <w:lang w:eastAsia="en-US"/>
        </w:rPr>
      </w:pPr>
    </w:p>
    <w:p w14:paraId="4313FA12" w14:textId="7407F09D" w:rsidR="001643CA" w:rsidRPr="00515EAD" w:rsidRDefault="001643CA" w:rsidP="001643CA">
      <w:pPr>
        <w:ind w:left="720" w:hanging="11"/>
        <w:jc w:val="center"/>
        <w:rPr>
          <w:rFonts w:eastAsia="Calibri" w:cs="Arial"/>
          <w:i/>
          <w:sz w:val="22"/>
          <w:szCs w:val="22"/>
          <w:lang w:eastAsia="en-US"/>
        </w:rPr>
      </w:pPr>
      <w:r w:rsidRPr="00515EAD">
        <w:rPr>
          <w:rFonts w:eastAsia="Calibri" w:cs="Arial"/>
          <w:b/>
          <w:i/>
          <w:sz w:val="22"/>
          <w:szCs w:val="22"/>
          <w:lang w:eastAsia="en-US"/>
        </w:rPr>
        <w:t>A INSERIR EN EL SOBRE</w:t>
      </w:r>
      <w:r w:rsidRPr="00515EAD">
        <w:rPr>
          <w:rFonts w:eastAsia="Calibri" w:cs="Arial"/>
          <w:i/>
          <w:sz w:val="22"/>
          <w:szCs w:val="22"/>
          <w:lang w:eastAsia="en-US"/>
        </w:rPr>
        <w:t xml:space="preserve"> </w:t>
      </w:r>
      <w:r w:rsidRPr="00515EAD">
        <w:rPr>
          <w:rFonts w:eastAsia="Calibri" w:cs="Arial"/>
          <w:b/>
          <w:i/>
          <w:sz w:val="22"/>
          <w:szCs w:val="22"/>
          <w:lang w:eastAsia="en-US"/>
        </w:rPr>
        <w:t>ÚNIC DIGITAL</w:t>
      </w:r>
      <w:r w:rsidRPr="00515EAD">
        <w:rPr>
          <w:rFonts w:eastAsia="Calibri" w:cs="Arial"/>
          <w:i/>
          <w:sz w:val="22"/>
          <w:szCs w:val="22"/>
          <w:lang w:eastAsia="en-US"/>
        </w:rPr>
        <w:t xml:space="preserve"> </w:t>
      </w:r>
    </w:p>
    <w:p w14:paraId="706D6292" w14:textId="77777777" w:rsidR="001643CA" w:rsidRPr="00B26AE2" w:rsidRDefault="001643CA" w:rsidP="001643CA">
      <w:pPr>
        <w:ind w:left="720" w:hanging="11"/>
        <w:jc w:val="center"/>
        <w:rPr>
          <w:rFonts w:eastAsia="Calibri" w:cs="Arial"/>
          <w:iCs/>
          <w:sz w:val="22"/>
          <w:szCs w:val="22"/>
          <w:lang w:eastAsia="en-US"/>
        </w:rPr>
      </w:pPr>
    </w:p>
    <w:p w14:paraId="49276E10" w14:textId="77777777" w:rsidR="004B6AF4" w:rsidRPr="00B26AE2" w:rsidRDefault="004B6AF4" w:rsidP="001643CA">
      <w:pPr>
        <w:ind w:left="720" w:hanging="11"/>
        <w:jc w:val="center"/>
        <w:rPr>
          <w:rFonts w:eastAsia="Calibri" w:cs="Arial"/>
          <w:b/>
          <w:iCs/>
          <w:sz w:val="22"/>
          <w:szCs w:val="22"/>
          <w:lang w:eastAsia="en-US"/>
        </w:rPr>
      </w:pPr>
    </w:p>
    <w:p w14:paraId="08B62698" w14:textId="50908FD7" w:rsidR="001643CA" w:rsidRPr="00515EAD" w:rsidRDefault="001643CA" w:rsidP="001643CA">
      <w:pPr>
        <w:contextualSpacing/>
        <w:jc w:val="center"/>
        <w:rPr>
          <w:rFonts w:eastAsia="Calibri" w:cs="Arial"/>
          <w:b/>
          <w:sz w:val="22"/>
          <w:szCs w:val="22"/>
          <w:u w:val="single"/>
          <w:lang w:eastAsia="en-US"/>
        </w:rPr>
      </w:pPr>
      <w:r w:rsidRPr="00515EAD">
        <w:rPr>
          <w:rFonts w:eastAsia="Calibri" w:cs="Arial"/>
          <w:b/>
          <w:sz w:val="22"/>
          <w:szCs w:val="22"/>
          <w:u w:val="single"/>
          <w:lang w:eastAsia="en-US"/>
        </w:rPr>
        <w:t xml:space="preserve">Model de proposició </w:t>
      </w:r>
      <w:r w:rsidRPr="00515EAD">
        <w:rPr>
          <w:rFonts w:cs="Arial"/>
          <w:b/>
          <w:sz w:val="22"/>
          <w:szCs w:val="22"/>
          <w:u w:val="single"/>
        </w:rPr>
        <w:t>avaluable d’acord amb criteris automàtics</w:t>
      </w:r>
      <w:r w:rsidRPr="00515EAD">
        <w:rPr>
          <w:rFonts w:eastAsia="Calibri" w:cs="Arial"/>
          <w:b/>
          <w:sz w:val="22"/>
          <w:szCs w:val="22"/>
          <w:u w:val="single"/>
          <w:lang w:eastAsia="en-US"/>
        </w:rPr>
        <w:t>:</w:t>
      </w:r>
    </w:p>
    <w:p w14:paraId="4EF35355" w14:textId="77777777" w:rsidR="001643CA" w:rsidRPr="00515EAD" w:rsidRDefault="001643CA" w:rsidP="001643CA">
      <w:pPr>
        <w:jc w:val="center"/>
        <w:rPr>
          <w:rFonts w:eastAsia="Calibri" w:cs="Arial"/>
          <w:b/>
          <w:sz w:val="22"/>
          <w:szCs w:val="22"/>
          <w:lang w:eastAsia="en-US"/>
        </w:rPr>
      </w:pPr>
    </w:p>
    <w:p w14:paraId="616D8822" w14:textId="77777777" w:rsidR="00496612" w:rsidRDefault="00496612" w:rsidP="007E323C">
      <w:pPr>
        <w:contextualSpacing/>
        <w:jc w:val="both"/>
        <w:rPr>
          <w:rFonts w:cs="Arial"/>
          <w:i/>
          <w:iCs/>
          <w:color w:val="00B0F0"/>
          <w:sz w:val="22"/>
          <w:szCs w:val="22"/>
        </w:rPr>
      </w:pPr>
    </w:p>
    <w:p w14:paraId="6A3B399F" w14:textId="234EDE7A" w:rsidR="007E323C" w:rsidRPr="002B4805" w:rsidRDefault="00674BF8" w:rsidP="007E323C">
      <w:pPr>
        <w:contextualSpacing/>
        <w:jc w:val="both"/>
        <w:rPr>
          <w:b/>
          <w:bCs/>
          <w:sz w:val="22"/>
          <w:szCs w:val="22"/>
        </w:rPr>
      </w:pPr>
      <w:r w:rsidRPr="00F47CD4">
        <w:rPr>
          <w:rFonts w:cs="Arial"/>
          <w:sz w:val="22"/>
          <w:szCs w:val="22"/>
        </w:rPr>
        <w:t xml:space="preserve">"El Sr./La Sra.......................................... amb NIF núm................., </w:t>
      </w:r>
      <w:r w:rsidRPr="001F4C01">
        <w:rPr>
          <w:rFonts w:cs="Arial"/>
          <w:i/>
          <w:sz w:val="22"/>
          <w:szCs w:val="22"/>
        </w:rPr>
        <w:t>en nom propi / en representació de l’empresa .............., en qualitat de ..., i segons escriptura pública autoritzada davant Notari ......, en data ..... i amb número de protocol .../o document ..., CIF núm. .............., domiciliada a........... carrer ........................, núm.........., (persona de contacte......................,</w:t>
      </w:r>
      <w:r w:rsidRPr="00F47CD4">
        <w:rPr>
          <w:rFonts w:cs="Arial"/>
          <w:sz w:val="22"/>
          <w:szCs w:val="22"/>
        </w:rPr>
        <w:t xml:space="preserve"> adreça de correu electrònic ................,  telèfon núm. ............... i fax núm..</w:t>
      </w:r>
      <w:r w:rsidR="00D616F5">
        <w:rPr>
          <w:rFonts w:cs="Arial"/>
          <w:sz w:val="22"/>
          <w:szCs w:val="22"/>
        </w:rPr>
        <w:t>.</w:t>
      </w:r>
      <w:r w:rsidRPr="00F47CD4">
        <w:rPr>
          <w:rFonts w:cs="Arial"/>
          <w:sz w:val="22"/>
          <w:szCs w:val="22"/>
        </w:rPr>
        <w:t>.......................), opta a</w:t>
      </w:r>
      <w:r>
        <w:rPr>
          <w:rFonts w:cs="Arial"/>
          <w:sz w:val="22"/>
          <w:szCs w:val="22"/>
        </w:rPr>
        <w:t>l</w:t>
      </w:r>
      <w:r w:rsidRPr="00F47CD4">
        <w:rPr>
          <w:rFonts w:cs="Arial"/>
          <w:sz w:val="22"/>
          <w:szCs w:val="22"/>
        </w:rPr>
        <w:t xml:space="preserve"> </w:t>
      </w:r>
      <w:r w:rsidR="00B26AE2" w:rsidRPr="00B26AE2">
        <w:rPr>
          <w:rFonts w:cs="Arial"/>
          <w:b/>
          <w:bCs/>
          <w:sz w:val="22"/>
          <w:szCs w:val="22"/>
        </w:rPr>
        <w:t xml:space="preserve">Lot 1 «obres de manteniment de la XVB de prevenció d’incendis forestals d’Esparreguera» del </w:t>
      </w:r>
      <w:r w:rsidR="00B37CC2" w:rsidRPr="00B26AE2">
        <w:rPr>
          <w:b/>
          <w:bCs/>
          <w:sz w:val="22"/>
          <w:szCs w:val="22"/>
        </w:rPr>
        <w:t>contracte</w:t>
      </w:r>
      <w:r w:rsidR="00B26AE2" w:rsidRPr="00B26AE2">
        <w:rPr>
          <w:b/>
          <w:bCs/>
          <w:sz w:val="22"/>
          <w:szCs w:val="22"/>
        </w:rPr>
        <w:t xml:space="preserve"> mixt d’obres i serveis de conservació, reparació i manteniment de</w:t>
      </w:r>
      <w:r w:rsidR="002B4805">
        <w:rPr>
          <w:b/>
          <w:bCs/>
          <w:sz w:val="22"/>
          <w:szCs w:val="22"/>
        </w:rPr>
        <w:t xml:space="preserve">l camí de Can Cardús d’Esparreguera </w:t>
      </w:r>
      <w:r w:rsidRPr="00F47CD4">
        <w:rPr>
          <w:rFonts w:cs="Arial"/>
          <w:sz w:val="22"/>
          <w:szCs w:val="22"/>
        </w:rPr>
        <w:t xml:space="preserve">i assabentat/da de les condicions exigides per optar a la dita contractació, es compromet a portar-la a terme amb subjecció al Plec de Clàusules Administratives Particulars i </w:t>
      </w:r>
      <w:r w:rsidRPr="00F47CD4">
        <w:rPr>
          <w:sz w:val="22"/>
          <w:szCs w:val="22"/>
        </w:rPr>
        <w:t xml:space="preserve">al Plec de Prescripcions Tècniques Particulars, </w:t>
      </w:r>
      <w:r w:rsidRPr="00F47CD4">
        <w:rPr>
          <w:rFonts w:cs="Arial"/>
          <w:sz w:val="22"/>
          <w:szCs w:val="22"/>
        </w:rPr>
        <w:t>que accepta íntegrament</w:t>
      </w:r>
      <w:r w:rsidR="0044291E">
        <w:rPr>
          <w:rFonts w:cs="Arial"/>
          <w:sz w:val="22"/>
          <w:szCs w:val="22"/>
        </w:rPr>
        <w:t>,</w:t>
      </w:r>
      <w:r>
        <w:rPr>
          <w:rFonts w:cs="Arial"/>
          <w:sz w:val="22"/>
          <w:szCs w:val="22"/>
        </w:rPr>
        <w:t xml:space="preserve"> </w:t>
      </w:r>
      <w:r w:rsidR="00EB209B">
        <w:rPr>
          <w:rFonts w:cs="Arial"/>
          <w:sz w:val="22"/>
          <w:szCs w:val="22"/>
          <w:lang w:eastAsia="en-US"/>
        </w:rPr>
        <w:t xml:space="preserve">per import estimat màxim de </w:t>
      </w:r>
      <w:r w:rsidR="00B26AE2">
        <w:rPr>
          <w:rFonts w:cs="Arial"/>
          <w:sz w:val="22"/>
          <w:szCs w:val="22"/>
          <w:lang w:eastAsia="en-US"/>
        </w:rPr>
        <w:t>23.553,72 € (</w:t>
      </w:r>
      <w:r w:rsidR="00B26AE2" w:rsidRPr="00B26AE2">
        <w:rPr>
          <w:rFonts w:cs="Arial"/>
          <w:i/>
          <w:iCs/>
          <w:sz w:val="22"/>
          <w:szCs w:val="22"/>
          <w:lang w:eastAsia="en-US"/>
        </w:rPr>
        <w:t>vint-i-tres mil cinc-cents cinquanta-tres euros amb setanta-dos cèntims</w:t>
      </w:r>
      <w:r w:rsidR="00B26AE2">
        <w:rPr>
          <w:rFonts w:cs="Arial"/>
          <w:sz w:val="22"/>
          <w:szCs w:val="22"/>
          <w:lang w:eastAsia="en-US"/>
        </w:rPr>
        <w:t>)</w:t>
      </w:r>
      <w:r w:rsidR="00EB209B" w:rsidRPr="007F237E">
        <w:rPr>
          <w:rFonts w:cs="Arial"/>
          <w:sz w:val="22"/>
          <w:szCs w:val="22"/>
          <w:lang w:eastAsia="en-US"/>
        </w:rPr>
        <w:t>,</w:t>
      </w:r>
      <w:r w:rsidR="00EB209B">
        <w:rPr>
          <w:rFonts w:cs="Arial"/>
          <w:sz w:val="22"/>
          <w:szCs w:val="22"/>
          <w:lang w:eastAsia="en-US"/>
        </w:rPr>
        <w:t xml:space="preserve"> sense IVA</w:t>
      </w:r>
      <w:r w:rsidR="00B26AE2">
        <w:rPr>
          <w:rFonts w:cs="Arial"/>
          <w:sz w:val="22"/>
          <w:szCs w:val="22"/>
          <w:lang w:eastAsia="en-US"/>
        </w:rPr>
        <w:t>, i en concret pel Lot 1 d</w:t>
      </w:r>
      <w:r w:rsidR="00336FEA">
        <w:rPr>
          <w:rFonts w:cs="Arial"/>
          <w:sz w:val="22"/>
          <w:szCs w:val="22"/>
          <w:lang w:eastAsia="en-US"/>
        </w:rPr>
        <w:t>’</w:t>
      </w:r>
      <w:r w:rsidR="00B26AE2" w:rsidRPr="00B26AE2">
        <w:rPr>
          <w:rFonts w:cs="Arial"/>
          <w:sz w:val="22"/>
          <w:szCs w:val="22"/>
          <w:lang w:eastAsia="en-US"/>
        </w:rPr>
        <w:t>11.543,72</w:t>
      </w:r>
      <w:r w:rsidR="00B26AE2">
        <w:rPr>
          <w:rFonts w:cs="Arial"/>
          <w:sz w:val="22"/>
          <w:szCs w:val="22"/>
          <w:lang w:eastAsia="en-US"/>
        </w:rPr>
        <w:t xml:space="preserve"> </w:t>
      </w:r>
      <w:r w:rsidR="00B26AE2" w:rsidRPr="00B26AE2">
        <w:rPr>
          <w:rFonts w:cs="Arial"/>
          <w:sz w:val="22"/>
          <w:szCs w:val="22"/>
          <w:lang w:eastAsia="en-US"/>
        </w:rPr>
        <w:t>€</w:t>
      </w:r>
      <w:r w:rsidR="00B26AE2">
        <w:rPr>
          <w:rFonts w:cs="Arial"/>
          <w:sz w:val="22"/>
          <w:szCs w:val="22"/>
          <w:lang w:eastAsia="en-US"/>
        </w:rPr>
        <w:t xml:space="preserve"> (</w:t>
      </w:r>
      <w:r w:rsidR="00B26AE2" w:rsidRPr="00B26AE2">
        <w:rPr>
          <w:rFonts w:cs="Arial"/>
          <w:i/>
          <w:iCs/>
          <w:sz w:val="22"/>
          <w:szCs w:val="22"/>
          <w:lang w:eastAsia="en-US"/>
        </w:rPr>
        <w:t>onze mil cinc-cents quaranta-tres euros amb setanta-dos cèntims</w:t>
      </w:r>
      <w:r w:rsidR="00B26AE2">
        <w:rPr>
          <w:rFonts w:cs="Arial"/>
          <w:sz w:val="22"/>
          <w:szCs w:val="22"/>
          <w:lang w:eastAsia="en-US"/>
        </w:rPr>
        <w:t>), sense IVA,</w:t>
      </w:r>
      <w:r w:rsidR="0057198A">
        <w:rPr>
          <w:rFonts w:cs="Arial"/>
          <w:sz w:val="22"/>
          <w:szCs w:val="22"/>
          <w:lang w:eastAsia="en-US"/>
        </w:rPr>
        <w:t xml:space="preserve"> i</w:t>
      </w:r>
      <w:r w:rsidR="0057198A">
        <w:rPr>
          <w:rFonts w:cs="Arial"/>
          <w:sz w:val="22"/>
          <w:szCs w:val="22"/>
        </w:rPr>
        <w:t xml:space="preserve"> una durada de </w:t>
      </w:r>
      <w:r w:rsidR="00B26AE2">
        <w:rPr>
          <w:rFonts w:cs="Arial"/>
          <w:sz w:val="22"/>
          <w:szCs w:val="22"/>
        </w:rPr>
        <w:t>4 (</w:t>
      </w:r>
      <w:r w:rsidR="00B26AE2">
        <w:rPr>
          <w:rFonts w:cs="Arial"/>
          <w:i/>
          <w:iCs/>
          <w:sz w:val="22"/>
          <w:szCs w:val="22"/>
        </w:rPr>
        <w:t>quatre</w:t>
      </w:r>
      <w:r w:rsidR="00B26AE2">
        <w:rPr>
          <w:rFonts w:cs="Arial"/>
          <w:sz w:val="22"/>
          <w:szCs w:val="22"/>
        </w:rPr>
        <w:t>) mesos</w:t>
      </w:r>
      <w:r w:rsidR="0057198A">
        <w:rPr>
          <w:rFonts w:cs="Arial"/>
          <w:sz w:val="22"/>
          <w:szCs w:val="22"/>
        </w:rPr>
        <w:t>,</w:t>
      </w:r>
      <w:r w:rsidR="00EB209B">
        <w:rPr>
          <w:rFonts w:cs="Arial"/>
          <w:sz w:val="22"/>
          <w:szCs w:val="22"/>
          <w:lang w:eastAsia="en-US"/>
        </w:rPr>
        <w:t xml:space="preserve"> presenta la següent oferta, desglossada en preus unitaris, d’acord amb el següent:</w:t>
      </w:r>
      <w:r w:rsidR="007E323C">
        <w:rPr>
          <w:rFonts w:cs="Arial"/>
          <w:sz w:val="22"/>
          <w:szCs w:val="22"/>
          <w:lang w:eastAsia="en-US"/>
        </w:rPr>
        <w:t xml:space="preserve"> </w:t>
      </w:r>
    </w:p>
    <w:p w14:paraId="61AE1682" w14:textId="77777777" w:rsidR="00EB209B" w:rsidRPr="00EB209B" w:rsidRDefault="00EB209B" w:rsidP="00EB209B">
      <w:pPr>
        <w:tabs>
          <w:tab w:val="left" w:pos="9072"/>
        </w:tabs>
        <w:spacing w:after="200" w:line="276" w:lineRule="auto"/>
        <w:ind w:right="-28"/>
        <w:jc w:val="both"/>
        <w:rPr>
          <w:rFonts w:cs="Arial"/>
          <w:sz w:val="22"/>
          <w:szCs w:val="22"/>
        </w:rPr>
      </w:pPr>
    </w:p>
    <w:tbl>
      <w:tblPr>
        <w:tblpPr w:leftFromText="141" w:rightFromText="141" w:vertAnchor="text" w:horzAnchor="margin" w:tblpY="219"/>
        <w:tblW w:w="0" w:type="auto"/>
        <w:tblLayout w:type="fixed"/>
        <w:tblLook w:val="01E0" w:firstRow="1" w:lastRow="1" w:firstColumn="1" w:lastColumn="1" w:noHBand="0" w:noVBand="0"/>
      </w:tblPr>
      <w:tblGrid>
        <w:gridCol w:w="3108"/>
        <w:gridCol w:w="1205"/>
        <w:gridCol w:w="1295"/>
        <w:gridCol w:w="970"/>
        <w:gridCol w:w="780"/>
        <w:gridCol w:w="876"/>
        <w:gridCol w:w="947"/>
      </w:tblGrid>
      <w:tr w:rsidR="004B6BEA" w:rsidRPr="00556204" w14:paraId="4DC1627D" w14:textId="77777777" w:rsidTr="004B6BEA">
        <w:tc>
          <w:tcPr>
            <w:tcW w:w="5608" w:type="dxa"/>
            <w:gridSpan w:val="3"/>
            <w:tcBorders>
              <w:bottom w:val="single" w:sz="4" w:space="0" w:color="auto"/>
              <w:right w:val="single" w:sz="4" w:space="0" w:color="auto"/>
            </w:tcBorders>
            <w:vAlign w:val="center"/>
          </w:tcPr>
          <w:p w14:paraId="39D91586" w14:textId="77777777" w:rsidR="004B6BEA" w:rsidRPr="00556204" w:rsidRDefault="004B6BEA" w:rsidP="004B6BEA">
            <w:pPr>
              <w:jc w:val="center"/>
              <w:rPr>
                <w:rFonts w:cs="Arial"/>
                <w:sz w:val="22"/>
                <w:szCs w:val="22"/>
              </w:rPr>
            </w:pPr>
          </w:p>
        </w:tc>
        <w:tc>
          <w:tcPr>
            <w:tcW w:w="3573" w:type="dxa"/>
            <w:gridSpan w:val="4"/>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5D8B8D87" w14:textId="051232C5" w:rsidR="004B6BEA" w:rsidRDefault="004B6BEA" w:rsidP="004B6BEA">
            <w:pPr>
              <w:jc w:val="center"/>
              <w:rPr>
                <w:rFonts w:cs="Arial"/>
                <w:sz w:val="22"/>
                <w:szCs w:val="22"/>
              </w:rPr>
            </w:pPr>
            <w:r w:rsidRPr="00556204">
              <w:rPr>
                <w:rFonts w:cs="Arial"/>
                <w:sz w:val="22"/>
                <w:szCs w:val="22"/>
              </w:rPr>
              <w:t>OFERTA DE LICITADOR</w:t>
            </w:r>
          </w:p>
        </w:tc>
      </w:tr>
      <w:tr w:rsidR="004B6BEA" w:rsidRPr="00556204" w14:paraId="087ADB6E" w14:textId="77777777" w:rsidTr="004B6BEA">
        <w:tc>
          <w:tcPr>
            <w:tcW w:w="3108"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2F254480" w14:textId="3184C191" w:rsidR="004B6BEA" w:rsidRPr="00556204" w:rsidRDefault="004B6BEA" w:rsidP="004B6BEA">
            <w:pPr>
              <w:jc w:val="center"/>
              <w:rPr>
                <w:rFonts w:cs="Arial"/>
                <w:sz w:val="22"/>
                <w:szCs w:val="22"/>
              </w:rPr>
            </w:pPr>
            <w:r>
              <w:rPr>
                <w:rFonts w:cs="Arial"/>
                <w:sz w:val="22"/>
                <w:szCs w:val="22"/>
              </w:rPr>
              <w:t>Concepte</w:t>
            </w:r>
          </w:p>
        </w:tc>
        <w:tc>
          <w:tcPr>
            <w:tcW w:w="1205"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70981AF4" w14:textId="76BEAF64" w:rsidR="004B6BEA" w:rsidRPr="00556204" w:rsidRDefault="004B6BEA" w:rsidP="004B6BEA">
            <w:pPr>
              <w:jc w:val="center"/>
              <w:rPr>
                <w:rFonts w:cs="Arial"/>
                <w:sz w:val="22"/>
                <w:szCs w:val="22"/>
              </w:rPr>
            </w:pPr>
            <w:r>
              <w:rPr>
                <w:rFonts w:cs="Arial"/>
                <w:sz w:val="22"/>
                <w:szCs w:val="22"/>
              </w:rPr>
              <w:t>Unitat d’actuació</w:t>
            </w:r>
          </w:p>
        </w:tc>
        <w:tc>
          <w:tcPr>
            <w:tcW w:w="1295"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43C1A689" w14:textId="016E1C59" w:rsidR="004B6BEA" w:rsidRPr="00BD7A57" w:rsidRDefault="004B6BEA" w:rsidP="004B6BEA">
            <w:pPr>
              <w:jc w:val="center"/>
              <w:rPr>
                <w:rFonts w:cs="Arial"/>
                <w:sz w:val="22"/>
                <w:szCs w:val="22"/>
                <w:vertAlign w:val="superscript"/>
              </w:rPr>
            </w:pPr>
            <w:r w:rsidRPr="00556204">
              <w:rPr>
                <w:rFonts w:cs="Arial"/>
                <w:sz w:val="22"/>
                <w:szCs w:val="22"/>
              </w:rPr>
              <w:t>Preu unitari màxim</w:t>
            </w:r>
            <w:r>
              <w:rPr>
                <w:rFonts w:cs="Arial"/>
                <w:sz w:val="22"/>
                <w:szCs w:val="22"/>
              </w:rPr>
              <w:t>,</w:t>
            </w:r>
            <w:r w:rsidRPr="00556204">
              <w:rPr>
                <w:rFonts w:cs="Arial"/>
                <w:sz w:val="22"/>
                <w:szCs w:val="22"/>
              </w:rPr>
              <w:t xml:space="preserve"> IVA exclòs</w:t>
            </w:r>
          </w:p>
        </w:tc>
        <w:tc>
          <w:tcPr>
            <w:tcW w:w="970"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771EACE8" w14:textId="77777777" w:rsidR="004B6BEA" w:rsidRPr="00556204" w:rsidRDefault="004B6BEA" w:rsidP="004B6BEA">
            <w:pPr>
              <w:jc w:val="center"/>
              <w:rPr>
                <w:rFonts w:cs="Arial"/>
                <w:sz w:val="22"/>
                <w:szCs w:val="22"/>
              </w:rPr>
            </w:pPr>
            <w:r>
              <w:rPr>
                <w:rFonts w:cs="Arial"/>
                <w:sz w:val="22"/>
                <w:szCs w:val="22"/>
              </w:rPr>
              <w:t>Preu unitari ofert,</w:t>
            </w:r>
            <w:r w:rsidRPr="00556204">
              <w:rPr>
                <w:rFonts w:cs="Arial"/>
                <w:sz w:val="22"/>
                <w:szCs w:val="22"/>
              </w:rPr>
              <w:t xml:space="preserve"> IVA exclòs</w:t>
            </w:r>
          </w:p>
        </w:tc>
        <w:tc>
          <w:tcPr>
            <w:tcW w:w="780"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6EDC49FF" w14:textId="77777777" w:rsidR="004B6BEA" w:rsidRPr="00556204" w:rsidRDefault="004B6BEA" w:rsidP="004B6BEA">
            <w:pPr>
              <w:jc w:val="center"/>
              <w:rPr>
                <w:rFonts w:cs="Arial"/>
                <w:sz w:val="22"/>
                <w:szCs w:val="22"/>
              </w:rPr>
            </w:pPr>
            <w:r w:rsidRPr="00556204">
              <w:rPr>
                <w:rFonts w:cs="Arial"/>
                <w:sz w:val="22"/>
                <w:szCs w:val="22"/>
              </w:rPr>
              <w:t>Tipus % IVA</w:t>
            </w:r>
          </w:p>
        </w:tc>
        <w:tc>
          <w:tcPr>
            <w:tcW w:w="876"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140FB672" w14:textId="77777777" w:rsidR="004B6BEA" w:rsidRPr="00556204" w:rsidRDefault="004B6BEA" w:rsidP="004B6BEA">
            <w:pPr>
              <w:jc w:val="center"/>
              <w:rPr>
                <w:rFonts w:cs="Arial"/>
                <w:sz w:val="22"/>
                <w:szCs w:val="22"/>
              </w:rPr>
            </w:pPr>
            <w:r w:rsidRPr="00556204">
              <w:rPr>
                <w:rFonts w:cs="Arial"/>
                <w:sz w:val="22"/>
                <w:szCs w:val="22"/>
              </w:rPr>
              <w:t>Import IVA</w:t>
            </w:r>
          </w:p>
        </w:tc>
        <w:tc>
          <w:tcPr>
            <w:tcW w:w="947" w:type="dxa"/>
            <w:tcBorders>
              <w:top w:val="single" w:sz="4" w:space="0" w:color="auto"/>
              <w:left w:val="single" w:sz="4" w:space="0" w:color="auto"/>
              <w:bottom w:val="single" w:sz="4" w:space="0" w:color="auto"/>
              <w:right w:val="single" w:sz="4" w:space="0" w:color="auto"/>
            </w:tcBorders>
            <w:shd w:val="clear" w:color="auto" w:fill="EAEEE5" w:themeFill="accent6" w:themeFillTint="33"/>
            <w:vAlign w:val="center"/>
          </w:tcPr>
          <w:p w14:paraId="39D7022A" w14:textId="36DD7575" w:rsidR="004B6BEA" w:rsidRPr="00556204" w:rsidRDefault="004B6BEA" w:rsidP="004B6BEA">
            <w:pPr>
              <w:jc w:val="center"/>
              <w:rPr>
                <w:rFonts w:cs="Arial"/>
                <w:sz w:val="22"/>
                <w:szCs w:val="22"/>
              </w:rPr>
            </w:pPr>
            <w:r>
              <w:rPr>
                <w:rFonts w:cs="Arial"/>
                <w:sz w:val="22"/>
                <w:szCs w:val="22"/>
              </w:rPr>
              <w:t>Preu unitari ofert,</w:t>
            </w:r>
            <w:r w:rsidRPr="00556204">
              <w:rPr>
                <w:rFonts w:cs="Arial"/>
                <w:sz w:val="22"/>
                <w:szCs w:val="22"/>
              </w:rPr>
              <w:t xml:space="preserve"> IVA inclòs</w:t>
            </w:r>
          </w:p>
        </w:tc>
      </w:tr>
      <w:tr w:rsidR="004B6BEA" w:rsidRPr="00556204" w14:paraId="02ECCBE1" w14:textId="77777777" w:rsidTr="004B6BEA">
        <w:trPr>
          <w:trHeight w:val="376"/>
        </w:trPr>
        <w:tc>
          <w:tcPr>
            <w:tcW w:w="3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40BA17" w14:textId="15EA39A4" w:rsidR="004B6BEA" w:rsidRPr="004B6BEA" w:rsidRDefault="004B6BEA" w:rsidP="004B6BEA">
            <w:pPr>
              <w:jc w:val="both"/>
              <w:rPr>
                <w:rFonts w:cs="Arial"/>
                <w:sz w:val="22"/>
                <w:szCs w:val="22"/>
              </w:rPr>
            </w:pPr>
            <w:r w:rsidRPr="004B6BEA">
              <w:rPr>
                <w:rFonts w:cs="Arial"/>
                <w:sz w:val="22"/>
                <w:szCs w:val="22"/>
              </w:rPr>
              <w:t xml:space="preserve">CPR Conservació de Plataforma de Rodada de camí o pista forestal, de 3 a 4,5 m d’amplària, en terreny de tipus compacte, amb repàs de trenca aigües i cunetes i acabat superficial amb terreny </w:t>
            </w:r>
            <w:r w:rsidRPr="004B6BEA">
              <w:rPr>
                <w:rFonts w:cs="Arial"/>
                <w:sz w:val="22"/>
                <w:szCs w:val="22"/>
              </w:rPr>
              <w:lastRenderedPageBreak/>
              <w:t>natural compactat 95% PM amb capa de rodament.</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A107E" w14:textId="2DACDC9A" w:rsidR="004B6BEA" w:rsidRPr="00556204" w:rsidRDefault="004B6BEA" w:rsidP="004B6BEA">
            <w:pPr>
              <w:jc w:val="center"/>
              <w:rPr>
                <w:rFonts w:cs="Arial"/>
                <w:sz w:val="22"/>
                <w:szCs w:val="22"/>
              </w:rPr>
            </w:pPr>
            <w:r>
              <w:rPr>
                <w:rFonts w:cs="Arial"/>
                <w:sz w:val="22"/>
                <w:szCs w:val="22"/>
              </w:rPr>
              <w:lastRenderedPageBreak/>
              <w:t>Km</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FE7DD" w14:textId="211C6E5C" w:rsidR="004B6BEA" w:rsidRPr="00556204" w:rsidRDefault="004B6BEA" w:rsidP="004B6BEA">
            <w:pPr>
              <w:jc w:val="center"/>
              <w:rPr>
                <w:rFonts w:cs="Arial"/>
                <w:sz w:val="22"/>
                <w:szCs w:val="22"/>
              </w:rPr>
            </w:pPr>
            <w:r w:rsidRPr="004B6BEA">
              <w:rPr>
                <w:rFonts w:cs="Arial"/>
                <w:sz w:val="22"/>
                <w:szCs w:val="22"/>
              </w:rPr>
              <w:t>1.032,04 €</w:t>
            </w:r>
          </w:p>
        </w:tc>
        <w:tc>
          <w:tcPr>
            <w:tcW w:w="970" w:type="dxa"/>
            <w:tcBorders>
              <w:top w:val="single" w:sz="4" w:space="0" w:color="auto"/>
              <w:left w:val="single" w:sz="4" w:space="0" w:color="auto"/>
              <w:bottom w:val="single" w:sz="4" w:space="0" w:color="auto"/>
              <w:right w:val="single" w:sz="4" w:space="0" w:color="auto"/>
            </w:tcBorders>
          </w:tcPr>
          <w:p w14:paraId="6ADEC527" w14:textId="77777777" w:rsidR="004B6BEA" w:rsidRPr="00556204" w:rsidRDefault="004B6BEA" w:rsidP="00B37CC2">
            <w:pPr>
              <w:jc w:val="right"/>
              <w:rPr>
                <w:rFonts w:cs="Arial"/>
                <w:sz w:val="22"/>
                <w:szCs w:val="22"/>
              </w:rPr>
            </w:pPr>
          </w:p>
        </w:tc>
        <w:tc>
          <w:tcPr>
            <w:tcW w:w="780" w:type="dxa"/>
            <w:tcBorders>
              <w:top w:val="single" w:sz="4" w:space="0" w:color="auto"/>
              <w:left w:val="single" w:sz="4" w:space="0" w:color="auto"/>
              <w:bottom w:val="single" w:sz="4" w:space="0" w:color="auto"/>
              <w:right w:val="single" w:sz="4" w:space="0" w:color="auto"/>
            </w:tcBorders>
          </w:tcPr>
          <w:p w14:paraId="7F3E4806" w14:textId="77777777" w:rsidR="004B6BEA" w:rsidRPr="00556204" w:rsidRDefault="004B6BEA" w:rsidP="00B37CC2">
            <w:pPr>
              <w:jc w:val="center"/>
              <w:rPr>
                <w:rFonts w:cs="Arial"/>
                <w:sz w:val="22"/>
                <w:szCs w:val="22"/>
              </w:rPr>
            </w:pPr>
          </w:p>
        </w:tc>
        <w:tc>
          <w:tcPr>
            <w:tcW w:w="876" w:type="dxa"/>
            <w:tcBorders>
              <w:top w:val="single" w:sz="4" w:space="0" w:color="auto"/>
              <w:left w:val="single" w:sz="4" w:space="0" w:color="auto"/>
              <w:bottom w:val="single" w:sz="4" w:space="0" w:color="auto"/>
              <w:right w:val="single" w:sz="4" w:space="0" w:color="auto"/>
            </w:tcBorders>
          </w:tcPr>
          <w:p w14:paraId="135E0CE3" w14:textId="77777777" w:rsidR="004B6BEA" w:rsidRPr="00556204" w:rsidRDefault="004B6BEA" w:rsidP="00B37CC2">
            <w:pPr>
              <w:jc w:val="right"/>
              <w:rPr>
                <w:rFonts w:cs="Arial"/>
                <w:sz w:val="22"/>
                <w:szCs w:val="22"/>
              </w:rPr>
            </w:pPr>
          </w:p>
        </w:tc>
        <w:tc>
          <w:tcPr>
            <w:tcW w:w="947" w:type="dxa"/>
            <w:tcBorders>
              <w:top w:val="single" w:sz="4" w:space="0" w:color="auto"/>
              <w:left w:val="single" w:sz="4" w:space="0" w:color="auto"/>
              <w:bottom w:val="single" w:sz="4" w:space="0" w:color="auto"/>
              <w:right w:val="single" w:sz="4" w:space="0" w:color="auto"/>
            </w:tcBorders>
          </w:tcPr>
          <w:p w14:paraId="1A2119F0" w14:textId="77777777" w:rsidR="004B6BEA" w:rsidRPr="00556204" w:rsidRDefault="004B6BEA" w:rsidP="00B37CC2">
            <w:pPr>
              <w:jc w:val="right"/>
              <w:rPr>
                <w:rFonts w:cs="Arial"/>
                <w:sz w:val="22"/>
                <w:szCs w:val="22"/>
              </w:rPr>
            </w:pPr>
          </w:p>
        </w:tc>
      </w:tr>
      <w:tr w:rsidR="004B6BEA" w:rsidRPr="00556204" w14:paraId="79F75D80" w14:textId="77777777" w:rsidTr="004B6BEA">
        <w:trPr>
          <w:trHeight w:val="376"/>
        </w:trPr>
        <w:tc>
          <w:tcPr>
            <w:tcW w:w="3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63959" w14:textId="7C32795D" w:rsidR="004B6BEA" w:rsidRPr="004B6BEA" w:rsidRDefault="004B6BEA" w:rsidP="004B6BEA">
            <w:pPr>
              <w:jc w:val="both"/>
              <w:rPr>
                <w:rFonts w:cs="Calibri"/>
                <w:color w:val="000000"/>
                <w:sz w:val="22"/>
                <w:szCs w:val="22"/>
                <w:lang w:eastAsia="ca-ES"/>
              </w:rPr>
            </w:pPr>
            <w:r w:rsidRPr="004B6BEA">
              <w:rPr>
                <w:rFonts w:cs="Calibri"/>
                <w:color w:val="000000"/>
                <w:sz w:val="22"/>
                <w:szCs w:val="22"/>
                <w:lang w:eastAsia="ca-ES"/>
              </w:rPr>
              <w:t>MSS Manteniment de Seccions de servei  preexistents, mitjançant actuacions sobre la vegetació dels marges del vial amb tractor amb braç desbrossador, amb un mínim de dues passades de màquina, sense recollir la brossa</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2B7D8" w14:textId="63A9CF4A" w:rsidR="004B6BEA" w:rsidRPr="00556204" w:rsidRDefault="004B6BEA" w:rsidP="004B6BEA">
            <w:pPr>
              <w:jc w:val="center"/>
              <w:rPr>
                <w:rFonts w:cs="Arial"/>
                <w:sz w:val="22"/>
                <w:szCs w:val="22"/>
              </w:rPr>
            </w:pPr>
            <w:r w:rsidRPr="004B6BEA">
              <w:rPr>
                <w:rFonts w:cs="Arial"/>
                <w:sz w:val="22"/>
                <w:szCs w:val="22"/>
              </w:rPr>
              <w:t>m</w:t>
            </w:r>
            <w:r w:rsidRPr="004B6BEA">
              <w:rPr>
                <w:rFonts w:cs="Arial"/>
                <w:sz w:val="22"/>
                <w:szCs w:val="22"/>
                <w:vertAlign w:val="superscript"/>
              </w:rPr>
              <w:t>2</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2F787" w14:textId="68EFED28" w:rsidR="004B6BEA" w:rsidRPr="00556204" w:rsidRDefault="004B6BEA" w:rsidP="004B6BEA">
            <w:pPr>
              <w:jc w:val="center"/>
              <w:rPr>
                <w:rFonts w:cs="Arial"/>
                <w:sz w:val="22"/>
                <w:szCs w:val="22"/>
              </w:rPr>
            </w:pPr>
            <w:r w:rsidRPr="004B6BEA">
              <w:rPr>
                <w:rFonts w:cs="Arial"/>
                <w:sz w:val="22"/>
                <w:szCs w:val="22"/>
              </w:rPr>
              <w:t>0,14 €</w:t>
            </w:r>
          </w:p>
        </w:tc>
        <w:tc>
          <w:tcPr>
            <w:tcW w:w="970" w:type="dxa"/>
            <w:tcBorders>
              <w:top w:val="single" w:sz="4" w:space="0" w:color="auto"/>
              <w:left w:val="single" w:sz="4" w:space="0" w:color="auto"/>
              <w:bottom w:val="single" w:sz="4" w:space="0" w:color="auto"/>
              <w:right w:val="single" w:sz="4" w:space="0" w:color="auto"/>
            </w:tcBorders>
          </w:tcPr>
          <w:p w14:paraId="653EF1F9" w14:textId="77777777" w:rsidR="004B6BEA" w:rsidRPr="00556204" w:rsidRDefault="004B6BEA" w:rsidP="004B6BEA">
            <w:pPr>
              <w:jc w:val="right"/>
              <w:rPr>
                <w:rFonts w:cs="Arial"/>
                <w:sz w:val="22"/>
                <w:szCs w:val="22"/>
              </w:rPr>
            </w:pPr>
          </w:p>
        </w:tc>
        <w:tc>
          <w:tcPr>
            <w:tcW w:w="780" w:type="dxa"/>
            <w:tcBorders>
              <w:top w:val="single" w:sz="4" w:space="0" w:color="auto"/>
              <w:left w:val="single" w:sz="4" w:space="0" w:color="auto"/>
              <w:bottom w:val="single" w:sz="4" w:space="0" w:color="auto"/>
              <w:right w:val="single" w:sz="4" w:space="0" w:color="auto"/>
            </w:tcBorders>
          </w:tcPr>
          <w:p w14:paraId="3AD5C815" w14:textId="77777777" w:rsidR="004B6BEA" w:rsidRPr="00556204" w:rsidRDefault="004B6BEA" w:rsidP="004B6BEA">
            <w:pPr>
              <w:jc w:val="center"/>
              <w:rPr>
                <w:rFonts w:cs="Arial"/>
                <w:sz w:val="22"/>
                <w:szCs w:val="22"/>
              </w:rPr>
            </w:pPr>
          </w:p>
        </w:tc>
        <w:tc>
          <w:tcPr>
            <w:tcW w:w="876" w:type="dxa"/>
            <w:tcBorders>
              <w:top w:val="single" w:sz="4" w:space="0" w:color="auto"/>
              <w:left w:val="single" w:sz="4" w:space="0" w:color="auto"/>
              <w:bottom w:val="single" w:sz="4" w:space="0" w:color="auto"/>
              <w:right w:val="single" w:sz="4" w:space="0" w:color="auto"/>
            </w:tcBorders>
          </w:tcPr>
          <w:p w14:paraId="36699350" w14:textId="77777777" w:rsidR="004B6BEA" w:rsidRPr="00556204" w:rsidRDefault="004B6BEA" w:rsidP="004B6BEA">
            <w:pPr>
              <w:jc w:val="right"/>
              <w:rPr>
                <w:rFonts w:cs="Arial"/>
                <w:sz w:val="22"/>
                <w:szCs w:val="22"/>
              </w:rPr>
            </w:pPr>
          </w:p>
        </w:tc>
        <w:tc>
          <w:tcPr>
            <w:tcW w:w="947" w:type="dxa"/>
            <w:tcBorders>
              <w:top w:val="single" w:sz="4" w:space="0" w:color="auto"/>
              <w:left w:val="single" w:sz="4" w:space="0" w:color="auto"/>
              <w:bottom w:val="single" w:sz="4" w:space="0" w:color="auto"/>
              <w:right w:val="single" w:sz="4" w:space="0" w:color="auto"/>
            </w:tcBorders>
          </w:tcPr>
          <w:p w14:paraId="0B453B0F" w14:textId="77777777" w:rsidR="004B6BEA" w:rsidRPr="00556204" w:rsidRDefault="004B6BEA" w:rsidP="004B6BEA">
            <w:pPr>
              <w:jc w:val="right"/>
              <w:rPr>
                <w:rFonts w:cs="Arial"/>
                <w:sz w:val="22"/>
                <w:szCs w:val="22"/>
              </w:rPr>
            </w:pPr>
          </w:p>
        </w:tc>
      </w:tr>
    </w:tbl>
    <w:p w14:paraId="01DF0859" w14:textId="77777777" w:rsidR="00674BF8" w:rsidRDefault="00674BF8" w:rsidP="00674BF8">
      <w:pPr>
        <w:jc w:val="both"/>
        <w:rPr>
          <w:rFonts w:cs="Arial"/>
          <w:sz w:val="18"/>
          <w:szCs w:val="18"/>
        </w:rPr>
      </w:pPr>
    </w:p>
    <w:p w14:paraId="644FEA77" w14:textId="77777777" w:rsidR="009B29F4" w:rsidRPr="00891000" w:rsidRDefault="009B29F4" w:rsidP="009B29F4">
      <w:pPr>
        <w:contextualSpacing/>
        <w:jc w:val="both"/>
        <w:rPr>
          <w:rFonts w:eastAsia="Calibri" w:cs="Arial"/>
          <w:sz w:val="22"/>
          <w:szCs w:val="22"/>
          <w:lang w:eastAsia="en-US"/>
        </w:rPr>
      </w:pPr>
      <w:r>
        <w:rPr>
          <w:rFonts w:eastAsia="Calibri" w:cs="Arial"/>
          <w:sz w:val="22"/>
          <w:szCs w:val="22"/>
          <w:lang w:eastAsia="en-US"/>
        </w:rPr>
        <w:t xml:space="preserve">Que el preu global </w:t>
      </w:r>
      <w:r w:rsidRPr="00891000">
        <w:rPr>
          <w:rFonts w:eastAsia="Calibri" w:cs="Arial"/>
          <w:sz w:val="22"/>
          <w:szCs w:val="22"/>
          <w:lang w:eastAsia="en-US"/>
        </w:rPr>
        <w:t>l’oferta es desglossa d’acord amb els següent:</w:t>
      </w:r>
    </w:p>
    <w:p w14:paraId="68E2B08C" w14:textId="77777777" w:rsidR="009B29F4" w:rsidRPr="00891000" w:rsidRDefault="009B29F4" w:rsidP="009B29F4">
      <w:pPr>
        <w:contextualSpacing/>
        <w:jc w:val="both"/>
        <w:rPr>
          <w:rFonts w:eastAsia="Calibri" w:cs="Arial"/>
          <w:sz w:val="22"/>
          <w:szCs w:val="22"/>
          <w:lang w:eastAsia="en-US"/>
        </w:rPr>
      </w:pPr>
    </w:p>
    <w:tbl>
      <w:tblPr>
        <w:tblW w:w="4580" w:type="dxa"/>
        <w:jc w:val="center"/>
        <w:tblCellMar>
          <w:left w:w="70" w:type="dxa"/>
          <w:right w:w="70" w:type="dxa"/>
        </w:tblCellMar>
        <w:tblLook w:val="04A0" w:firstRow="1" w:lastRow="0" w:firstColumn="1" w:lastColumn="0" w:noHBand="0" w:noVBand="1"/>
      </w:tblPr>
      <w:tblGrid>
        <w:gridCol w:w="1840"/>
        <w:gridCol w:w="1240"/>
        <w:gridCol w:w="1500"/>
      </w:tblGrid>
      <w:tr w:rsidR="009B29F4" w:rsidRPr="00891000" w14:paraId="18036711" w14:textId="77777777" w:rsidTr="00014B5E">
        <w:trPr>
          <w:trHeight w:val="300"/>
          <w:jc w:val="center"/>
        </w:trPr>
        <w:tc>
          <w:tcPr>
            <w:tcW w:w="18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B9BC91E" w14:textId="77777777" w:rsidR="009B29F4" w:rsidRPr="00891000" w:rsidRDefault="009B29F4" w:rsidP="00014B5E">
            <w:pPr>
              <w:rPr>
                <w:rFonts w:cs="Calibri"/>
                <w:b/>
                <w:bCs/>
                <w:color w:val="000000"/>
                <w:sz w:val="22"/>
                <w:szCs w:val="22"/>
                <w:lang w:eastAsia="ca-ES"/>
              </w:rPr>
            </w:pPr>
            <w:r w:rsidRPr="00891000">
              <w:rPr>
                <w:rFonts w:cs="Calibri"/>
                <w:b/>
                <w:bCs/>
                <w:color w:val="000000"/>
                <w:sz w:val="22"/>
                <w:szCs w:val="22"/>
                <w:lang w:eastAsia="ca-ES"/>
              </w:rPr>
              <w:t>CONCEPTE</w:t>
            </w:r>
          </w:p>
        </w:tc>
        <w:tc>
          <w:tcPr>
            <w:tcW w:w="1240" w:type="dxa"/>
            <w:tcBorders>
              <w:top w:val="single" w:sz="4" w:space="0" w:color="auto"/>
              <w:left w:val="nil"/>
              <w:bottom w:val="single" w:sz="4" w:space="0" w:color="auto"/>
              <w:right w:val="single" w:sz="4" w:space="0" w:color="auto"/>
            </w:tcBorders>
            <w:shd w:val="clear" w:color="000000" w:fill="DDEBF7"/>
            <w:noWrap/>
            <w:vAlign w:val="bottom"/>
            <w:hideMark/>
          </w:tcPr>
          <w:p w14:paraId="027F7113" w14:textId="77777777" w:rsidR="009B29F4" w:rsidRPr="00891000" w:rsidRDefault="009B29F4" w:rsidP="00014B5E">
            <w:pPr>
              <w:rPr>
                <w:rFonts w:cs="Calibri"/>
                <w:b/>
                <w:bCs/>
                <w:color w:val="000000"/>
                <w:sz w:val="22"/>
                <w:szCs w:val="22"/>
                <w:lang w:eastAsia="ca-ES"/>
              </w:rPr>
            </w:pPr>
            <w:r w:rsidRPr="00891000">
              <w:rPr>
                <w:rFonts w:cs="Calibri"/>
                <w:b/>
                <w:bCs/>
                <w:color w:val="000000"/>
                <w:sz w:val="22"/>
                <w:szCs w:val="22"/>
                <w:lang w:eastAsia="ca-ES"/>
              </w:rPr>
              <w:t>Import</w:t>
            </w:r>
          </w:p>
        </w:tc>
        <w:tc>
          <w:tcPr>
            <w:tcW w:w="1500" w:type="dxa"/>
            <w:tcBorders>
              <w:top w:val="single" w:sz="4" w:space="0" w:color="auto"/>
              <w:left w:val="nil"/>
              <w:bottom w:val="single" w:sz="4" w:space="0" w:color="auto"/>
              <w:right w:val="single" w:sz="4" w:space="0" w:color="auto"/>
            </w:tcBorders>
            <w:shd w:val="clear" w:color="000000" w:fill="DDEBF7"/>
            <w:noWrap/>
            <w:vAlign w:val="bottom"/>
            <w:hideMark/>
          </w:tcPr>
          <w:p w14:paraId="6E218BF7" w14:textId="77777777" w:rsidR="009B29F4" w:rsidRPr="00891000" w:rsidRDefault="009B29F4" w:rsidP="00014B5E">
            <w:pPr>
              <w:rPr>
                <w:rFonts w:cs="Calibri"/>
                <w:b/>
                <w:bCs/>
                <w:color w:val="000000"/>
                <w:sz w:val="22"/>
                <w:szCs w:val="22"/>
                <w:lang w:eastAsia="ca-ES"/>
              </w:rPr>
            </w:pPr>
            <w:r w:rsidRPr="00891000">
              <w:rPr>
                <w:rFonts w:cs="Calibri"/>
                <w:b/>
                <w:bCs/>
                <w:color w:val="000000"/>
                <w:sz w:val="22"/>
                <w:szCs w:val="22"/>
                <w:lang w:eastAsia="ca-ES"/>
              </w:rPr>
              <w:t>Percentatge</w:t>
            </w:r>
          </w:p>
        </w:tc>
      </w:tr>
      <w:tr w:rsidR="009B29F4" w:rsidRPr="00891000" w14:paraId="350B95CE"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5595A39B"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Costos directes</w:t>
            </w:r>
          </w:p>
        </w:tc>
        <w:tc>
          <w:tcPr>
            <w:tcW w:w="1240" w:type="dxa"/>
            <w:tcBorders>
              <w:top w:val="nil"/>
              <w:left w:val="nil"/>
              <w:bottom w:val="single" w:sz="4" w:space="0" w:color="auto"/>
              <w:right w:val="single" w:sz="4" w:space="0" w:color="auto"/>
            </w:tcBorders>
            <w:noWrap/>
            <w:vAlign w:val="bottom"/>
            <w:hideMark/>
          </w:tcPr>
          <w:p w14:paraId="68B2667F"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1F12F346"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r>
      <w:tr w:rsidR="009B29F4" w:rsidRPr="00891000" w14:paraId="119F3756"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187EBD5B"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Costos indirectes</w:t>
            </w:r>
          </w:p>
        </w:tc>
        <w:tc>
          <w:tcPr>
            <w:tcW w:w="1240" w:type="dxa"/>
            <w:tcBorders>
              <w:top w:val="nil"/>
              <w:left w:val="nil"/>
              <w:bottom w:val="single" w:sz="4" w:space="0" w:color="auto"/>
              <w:right w:val="single" w:sz="4" w:space="0" w:color="auto"/>
            </w:tcBorders>
            <w:noWrap/>
            <w:vAlign w:val="bottom"/>
            <w:hideMark/>
          </w:tcPr>
          <w:p w14:paraId="51330467"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2D3CD409"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r>
      <w:tr w:rsidR="009B29F4" w:rsidRPr="00891000" w14:paraId="37DF16AA"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241A9E75" w14:textId="77777777" w:rsidR="009B29F4" w:rsidRPr="00891000" w:rsidRDefault="009B29F4" w:rsidP="00014B5E">
            <w:pPr>
              <w:jc w:val="right"/>
              <w:rPr>
                <w:rFonts w:cs="Calibri"/>
                <w:color w:val="000000"/>
                <w:sz w:val="22"/>
                <w:szCs w:val="22"/>
                <w:lang w:eastAsia="ca-ES"/>
              </w:rPr>
            </w:pPr>
            <w:proofErr w:type="spellStart"/>
            <w:r w:rsidRPr="00891000">
              <w:rPr>
                <w:rFonts w:cs="Calibri"/>
                <w:color w:val="000000"/>
                <w:sz w:val="22"/>
                <w:szCs w:val="22"/>
                <w:lang w:eastAsia="ca-ES"/>
              </w:rPr>
              <w:t>Subtotal</w:t>
            </w:r>
            <w:proofErr w:type="spellEnd"/>
          </w:p>
        </w:tc>
        <w:tc>
          <w:tcPr>
            <w:tcW w:w="1240" w:type="dxa"/>
            <w:tcBorders>
              <w:top w:val="nil"/>
              <w:left w:val="nil"/>
              <w:bottom w:val="single" w:sz="4" w:space="0" w:color="auto"/>
              <w:right w:val="single" w:sz="4" w:space="0" w:color="auto"/>
            </w:tcBorders>
            <w:noWrap/>
            <w:vAlign w:val="bottom"/>
            <w:hideMark/>
          </w:tcPr>
          <w:p w14:paraId="2C3DBB88"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57501FC1" w14:textId="77777777" w:rsidR="009B29F4" w:rsidRPr="00891000" w:rsidRDefault="009B29F4" w:rsidP="00014B5E">
            <w:pPr>
              <w:jc w:val="right"/>
              <w:rPr>
                <w:rFonts w:cs="Calibri"/>
                <w:color w:val="000000"/>
                <w:sz w:val="22"/>
                <w:szCs w:val="22"/>
                <w:lang w:eastAsia="ca-ES"/>
              </w:rPr>
            </w:pPr>
            <w:r w:rsidRPr="00891000">
              <w:rPr>
                <w:rFonts w:cs="Calibri"/>
                <w:color w:val="000000"/>
                <w:sz w:val="22"/>
                <w:szCs w:val="22"/>
                <w:lang w:eastAsia="ca-ES"/>
              </w:rPr>
              <w:t>100%</w:t>
            </w:r>
          </w:p>
        </w:tc>
      </w:tr>
      <w:tr w:rsidR="009B29F4" w:rsidRPr="00891000" w14:paraId="2F7EBE6E"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047552A6"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Benefici industrial</w:t>
            </w:r>
          </w:p>
        </w:tc>
        <w:tc>
          <w:tcPr>
            <w:tcW w:w="1240" w:type="dxa"/>
            <w:tcBorders>
              <w:top w:val="nil"/>
              <w:left w:val="nil"/>
              <w:bottom w:val="single" w:sz="4" w:space="0" w:color="auto"/>
              <w:right w:val="single" w:sz="4" w:space="0" w:color="auto"/>
            </w:tcBorders>
            <w:noWrap/>
            <w:vAlign w:val="bottom"/>
            <w:hideMark/>
          </w:tcPr>
          <w:p w14:paraId="23F06A72"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59305D79"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r>
      <w:tr w:rsidR="009B29F4" w:rsidRPr="00891000" w14:paraId="54198AE1"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2C5C42C7" w14:textId="77777777" w:rsidR="009B29F4" w:rsidRPr="00891000" w:rsidRDefault="009B29F4" w:rsidP="00014B5E">
            <w:pPr>
              <w:jc w:val="right"/>
              <w:rPr>
                <w:rFonts w:cs="Calibri"/>
                <w:color w:val="000000"/>
                <w:sz w:val="22"/>
                <w:szCs w:val="22"/>
                <w:lang w:eastAsia="ca-ES"/>
              </w:rPr>
            </w:pPr>
            <w:proofErr w:type="spellStart"/>
            <w:r w:rsidRPr="00891000">
              <w:rPr>
                <w:rFonts w:cs="Calibri"/>
                <w:color w:val="000000"/>
                <w:sz w:val="22"/>
                <w:szCs w:val="22"/>
                <w:lang w:eastAsia="ca-ES"/>
              </w:rPr>
              <w:t>Subtotal</w:t>
            </w:r>
            <w:proofErr w:type="spellEnd"/>
          </w:p>
        </w:tc>
        <w:tc>
          <w:tcPr>
            <w:tcW w:w="1240" w:type="dxa"/>
            <w:tcBorders>
              <w:top w:val="nil"/>
              <w:left w:val="nil"/>
              <w:bottom w:val="single" w:sz="4" w:space="0" w:color="auto"/>
              <w:right w:val="single" w:sz="4" w:space="0" w:color="auto"/>
            </w:tcBorders>
            <w:noWrap/>
            <w:vAlign w:val="bottom"/>
            <w:hideMark/>
          </w:tcPr>
          <w:p w14:paraId="6A7A8456"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7933D259" w14:textId="77777777" w:rsidR="009B29F4" w:rsidRPr="00891000" w:rsidRDefault="009B29F4" w:rsidP="00014B5E">
            <w:pPr>
              <w:jc w:val="center"/>
              <w:rPr>
                <w:rFonts w:cs="Calibri"/>
                <w:color w:val="000000"/>
                <w:sz w:val="22"/>
                <w:szCs w:val="22"/>
                <w:lang w:eastAsia="ca-ES"/>
              </w:rPr>
            </w:pPr>
            <w:r w:rsidRPr="00891000">
              <w:rPr>
                <w:rFonts w:cs="Calibri"/>
                <w:color w:val="000000"/>
                <w:sz w:val="22"/>
                <w:szCs w:val="22"/>
                <w:lang w:eastAsia="ca-ES"/>
              </w:rPr>
              <w:t>-</w:t>
            </w:r>
          </w:p>
        </w:tc>
      </w:tr>
      <w:tr w:rsidR="009B29F4" w:rsidRPr="00891000" w14:paraId="5182BC0D"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72F1BEF7"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IVA</w:t>
            </w:r>
          </w:p>
        </w:tc>
        <w:tc>
          <w:tcPr>
            <w:tcW w:w="1240" w:type="dxa"/>
            <w:tcBorders>
              <w:top w:val="nil"/>
              <w:left w:val="nil"/>
              <w:bottom w:val="single" w:sz="4" w:space="0" w:color="auto"/>
              <w:right w:val="single" w:sz="4" w:space="0" w:color="auto"/>
            </w:tcBorders>
            <w:noWrap/>
            <w:vAlign w:val="bottom"/>
            <w:hideMark/>
          </w:tcPr>
          <w:p w14:paraId="3F37F2C8"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c>
          <w:tcPr>
            <w:tcW w:w="1500" w:type="dxa"/>
            <w:tcBorders>
              <w:top w:val="nil"/>
              <w:left w:val="nil"/>
              <w:bottom w:val="single" w:sz="4" w:space="0" w:color="auto"/>
              <w:right w:val="single" w:sz="4" w:space="0" w:color="auto"/>
            </w:tcBorders>
            <w:noWrap/>
            <w:vAlign w:val="bottom"/>
            <w:hideMark/>
          </w:tcPr>
          <w:p w14:paraId="6069AF9B"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 </w:t>
            </w:r>
          </w:p>
        </w:tc>
      </w:tr>
      <w:tr w:rsidR="009B29F4" w:rsidRPr="00891000" w14:paraId="7E49C6BE" w14:textId="77777777" w:rsidTr="00014B5E">
        <w:trPr>
          <w:trHeight w:val="300"/>
          <w:jc w:val="center"/>
        </w:trPr>
        <w:tc>
          <w:tcPr>
            <w:tcW w:w="1840" w:type="dxa"/>
            <w:tcBorders>
              <w:top w:val="nil"/>
              <w:left w:val="single" w:sz="4" w:space="0" w:color="auto"/>
              <w:bottom w:val="single" w:sz="4" w:space="0" w:color="auto"/>
              <w:right w:val="single" w:sz="4" w:space="0" w:color="auto"/>
            </w:tcBorders>
            <w:noWrap/>
            <w:vAlign w:val="bottom"/>
            <w:hideMark/>
          </w:tcPr>
          <w:p w14:paraId="1F752A66" w14:textId="77777777" w:rsidR="009B29F4" w:rsidRPr="00891000" w:rsidRDefault="009B29F4" w:rsidP="00014B5E">
            <w:pPr>
              <w:rPr>
                <w:rFonts w:cs="Calibri"/>
                <w:color w:val="000000"/>
                <w:sz w:val="22"/>
                <w:szCs w:val="22"/>
                <w:lang w:eastAsia="ca-ES"/>
              </w:rPr>
            </w:pPr>
            <w:r w:rsidRPr="00891000">
              <w:rPr>
                <w:rFonts w:cs="Calibri"/>
                <w:color w:val="000000"/>
                <w:sz w:val="22"/>
                <w:szCs w:val="22"/>
                <w:lang w:eastAsia="ca-ES"/>
              </w:rPr>
              <w:t>TOTAL</w:t>
            </w:r>
          </w:p>
        </w:tc>
        <w:tc>
          <w:tcPr>
            <w:tcW w:w="1240" w:type="dxa"/>
            <w:tcBorders>
              <w:top w:val="nil"/>
              <w:left w:val="nil"/>
              <w:bottom w:val="single" w:sz="4" w:space="0" w:color="auto"/>
              <w:right w:val="single" w:sz="4" w:space="0" w:color="auto"/>
            </w:tcBorders>
            <w:noWrap/>
            <w:vAlign w:val="bottom"/>
            <w:hideMark/>
          </w:tcPr>
          <w:p w14:paraId="6CE83F34" w14:textId="77777777" w:rsidR="009B29F4" w:rsidRPr="00891000" w:rsidRDefault="009B29F4" w:rsidP="00014B5E">
            <w:pPr>
              <w:jc w:val="right"/>
              <w:rPr>
                <w:rFonts w:cs="Calibri"/>
                <w:color w:val="000000"/>
                <w:sz w:val="22"/>
                <w:szCs w:val="22"/>
                <w:lang w:eastAsia="ca-ES"/>
              </w:rPr>
            </w:pPr>
          </w:p>
        </w:tc>
        <w:tc>
          <w:tcPr>
            <w:tcW w:w="1500" w:type="dxa"/>
            <w:tcBorders>
              <w:top w:val="nil"/>
              <w:left w:val="nil"/>
              <w:bottom w:val="single" w:sz="4" w:space="0" w:color="auto"/>
              <w:right w:val="single" w:sz="4" w:space="0" w:color="auto"/>
            </w:tcBorders>
            <w:noWrap/>
            <w:vAlign w:val="bottom"/>
            <w:hideMark/>
          </w:tcPr>
          <w:p w14:paraId="24CD97EB" w14:textId="77777777" w:rsidR="009B29F4" w:rsidRPr="00891000" w:rsidRDefault="009B29F4" w:rsidP="00014B5E">
            <w:pPr>
              <w:jc w:val="center"/>
              <w:rPr>
                <w:rFonts w:cs="Calibri"/>
                <w:color w:val="000000"/>
                <w:sz w:val="22"/>
                <w:szCs w:val="22"/>
                <w:lang w:eastAsia="ca-ES"/>
              </w:rPr>
            </w:pPr>
            <w:r w:rsidRPr="00891000">
              <w:rPr>
                <w:rFonts w:cs="Calibri"/>
                <w:color w:val="000000"/>
                <w:sz w:val="22"/>
                <w:szCs w:val="22"/>
                <w:lang w:eastAsia="ca-ES"/>
              </w:rPr>
              <w:t>-</w:t>
            </w:r>
          </w:p>
        </w:tc>
      </w:tr>
    </w:tbl>
    <w:p w14:paraId="6F5A65F3" w14:textId="77777777" w:rsidR="009B29F4" w:rsidRDefault="009B29F4" w:rsidP="009B29F4">
      <w:pPr>
        <w:rPr>
          <w:sz w:val="22"/>
          <w:szCs w:val="22"/>
        </w:rPr>
      </w:pPr>
    </w:p>
    <w:p w14:paraId="0DDEADB8" w14:textId="32BB2DA2" w:rsidR="004B6BEA" w:rsidRDefault="004B6BEA" w:rsidP="009B29F4">
      <w:pPr>
        <w:autoSpaceDE w:val="0"/>
        <w:autoSpaceDN w:val="0"/>
        <w:adjustRightInd w:val="0"/>
        <w:rPr>
          <w:rFonts w:cs="RobotoLight"/>
          <w:sz w:val="20"/>
          <w:szCs w:val="22"/>
          <w:lang w:eastAsia="ca-ES"/>
        </w:rPr>
      </w:pPr>
      <w:r>
        <w:rPr>
          <w:rFonts w:cs="RobotoLight"/>
          <w:sz w:val="20"/>
          <w:szCs w:val="22"/>
          <w:lang w:eastAsia="ca-ES"/>
        </w:rPr>
        <w:t>Nota</w:t>
      </w:r>
      <w:r w:rsidR="009B29F4" w:rsidRPr="00497D87">
        <w:rPr>
          <w:rFonts w:cs="RobotoLight"/>
          <w:sz w:val="20"/>
          <w:szCs w:val="22"/>
          <w:lang w:eastAsia="ca-ES"/>
        </w:rPr>
        <w:t>:</w:t>
      </w:r>
    </w:p>
    <w:p w14:paraId="0F96AF60" w14:textId="77777777" w:rsidR="004B6BEA" w:rsidRPr="00497D87" w:rsidRDefault="004B6BEA" w:rsidP="009B29F4">
      <w:pPr>
        <w:autoSpaceDE w:val="0"/>
        <w:autoSpaceDN w:val="0"/>
        <w:adjustRightInd w:val="0"/>
        <w:rPr>
          <w:rFonts w:cs="RobotoLight"/>
          <w:sz w:val="20"/>
          <w:szCs w:val="22"/>
          <w:lang w:eastAsia="ca-ES"/>
        </w:rPr>
      </w:pPr>
    </w:p>
    <w:p w14:paraId="55A42316"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Els costos directes són aquells que sense cap mena de dubte es poden assignar a l’execució del contracte. Es divideixen en costos de personal i costos del productes a subministrar, si s’escau.</w:t>
      </w:r>
    </w:p>
    <w:p w14:paraId="14E2F004"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Els costos indirectes són aquells necessaris per a l’execució del contracte però que no es poden assignar de forma unívoca al mateix.</w:t>
      </w:r>
    </w:p>
    <w:p w14:paraId="611E87F1" w14:textId="77777777" w:rsidR="009B29F4" w:rsidRPr="00497D87" w:rsidRDefault="009B29F4" w:rsidP="009B29F4">
      <w:pPr>
        <w:numPr>
          <w:ilvl w:val="0"/>
          <w:numId w:val="11"/>
        </w:numPr>
        <w:autoSpaceDE w:val="0"/>
        <w:autoSpaceDN w:val="0"/>
        <w:adjustRightInd w:val="0"/>
        <w:rPr>
          <w:rFonts w:cs="RobotoLight"/>
          <w:sz w:val="20"/>
          <w:szCs w:val="22"/>
          <w:lang w:eastAsia="ca-ES"/>
        </w:rPr>
      </w:pPr>
      <w:r w:rsidRPr="00497D87">
        <w:rPr>
          <w:rFonts w:cs="RobotoLight"/>
          <w:sz w:val="20"/>
          <w:szCs w:val="22"/>
          <w:lang w:eastAsia="ca-ES"/>
        </w:rPr>
        <w:t>El benefici industrial és el percentatge que l’empresari es marca com a guany.</w:t>
      </w:r>
    </w:p>
    <w:p w14:paraId="6B52151F" w14:textId="77777777" w:rsidR="00674BF8" w:rsidRDefault="00674BF8" w:rsidP="00674BF8">
      <w:pPr>
        <w:jc w:val="both"/>
        <w:rPr>
          <w:sz w:val="22"/>
          <w:szCs w:val="22"/>
        </w:rPr>
      </w:pPr>
    </w:p>
    <w:p w14:paraId="125BAA0F" w14:textId="77777777" w:rsidR="00426FBB" w:rsidRDefault="00426FBB" w:rsidP="00426FBB">
      <w:pPr>
        <w:rPr>
          <w:rFonts w:cs="Arial"/>
          <w:b/>
          <w:sz w:val="22"/>
          <w:szCs w:val="22"/>
        </w:rPr>
      </w:pPr>
    </w:p>
    <w:p w14:paraId="6197BA3E" w14:textId="77777777" w:rsidR="00674BF8" w:rsidRDefault="00674BF8" w:rsidP="00426FBB">
      <w:pPr>
        <w:rPr>
          <w:rFonts w:cs="Arial"/>
          <w:sz w:val="22"/>
          <w:szCs w:val="22"/>
        </w:rPr>
      </w:pPr>
      <w:r w:rsidRPr="00426FBB">
        <w:rPr>
          <w:rFonts w:cs="Arial"/>
          <w:b/>
          <w:sz w:val="22"/>
          <w:szCs w:val="22"/>
          <w:u w:val="single"/>
        </w:rPr>
        <w:t>Altres criteris automàtics avaluables</w:t>
      </w:r>
      <w:r w:rsidRPr="003C0A35">
        <w:rPr>
          <w:rFonts w:cs="Arial"/>
          <w:sz w:val="22"/>
          <w:szCs w:val="22"/>
        </w:rPr>
        <w:t xml:space="preserve">: </w:t>
      </w:r>
    </w:p>
    <w:p w14:paraId="14D0D097" w14:textId="77777777" w:rsidR="00590D24" w:rsidRDefault="00590D24" w:rsidP="00426FBB">
      <w:pPr>
        <w:rPr>
          <w:rFonts w:cs="Arial"/>
          <w:sz w:val="22"/>
          <w:szCs w:val="22"/>
        </w:rPr>
      </w:pPr>
    </w:p>
    <w:p w14:paraId="29DEF232" w14:textId="2ADA7BE5" w:rsidR="00590D24" w:rsidRPr="00D616F5" w:rsidRDefault="004B6BEA" w:rsidP="00426FBB">
      <w:pPr>
        <w:rPr>
          <w:rFonts w:cs="Arial"/>
          <w:b/>
          <w:sz w:val="22"/>
          <w:szCs w:val="22"/>
        </w:rPr>
      </w:pPr>
      <w:r w:rsidRPr="00D616F5">
        <w:rPr>
          <w:rFonts w:cs="Arial"/>
          <w:b/>
          <w:sz w:val="22"/>
          <w:szCs w:val="22"/>
        </w:rPr>
        <w:t>Termini d’execució</w:t>
      </w:r>
      <w:r w:rsidR="00590D24" w:rsidRPr="00D616F5">
        <w:rPr>
          <w:rFonts w:cs="Arial"/>
          <w:b/>
          <w:sz w:val="22"/>
          <w:szCs w:val="22"/>
        </w:rPr>
        <w:t xml:space="preserve">: </w:t>
      </w:r>
    </w:p>
    <w:p w14:paraId="68FE2AA0" w14:textId="77777777" w:rsidR="00674BF8" w:rsidRPr="00D616F5" w:rsidRDefault="00674BF8" w:rsidP="00674BF8">
      <w:pPr>
        <w:jc w:val="both"/>
        <w:rPr>
          <w:color w:val="000000"/>
          <w:sz w:val="22"/>
          <w:szCs w:val="22"/>
          <w:lang w:bidi="ks-Deva"/>
        </w:rPr>
      </w:pPr>
    </w:p>
    <w:p w14:paraId="79B61A62" w14:textId="792A0744" w:rsidR="00590D24" w:rsidRPr="00D616F5" w:rsidRDefault="00674BF8" w:rsidP="00674BF8">
      <w:pPr>
        <w:jc w:val="both"/>
        <w:rPr>
          <w:color w:val="000000"/>
          <w:sz w:val="22"/>
          <w:szCs w:val="22"/>
          <w:lang w:bidi="ks-Deva"/>
        </w:rPr>
      </w:pPr>
      <w:r w:rsidRPr="00D616F5">
        <w:rPr>
          <w:color w:val="000000"/>
          <w:sz w:val="22"/>
          <w:szCs w:val="22"/>
          <w:lang w:bidi="ks-Deva"/>
        </w:rPr>
        <w:t xml:space="preserve">1) </w:t>
      </w:r>
      <w:r w:rsidR="00590D24" w:rsidRPr="00D616F5">
        <w:rPr>
          <w:color w:val="000000"/>
          <w:sz w:val="22"/>
          <w:szCs w:val="22"/>
          <w:lang w:bidi="ks-Deva"/>
        </w:rPr>
        <w:t>Que la proposta ofereix un</w:t>
      </w:r>
      <w:r w:rsidR="004B6BEA" w:rsidRPr="00D616F5">
        <w:rPr>
          <w:color w:val="000000"/>
          <w:sz w:val="22"/>
          <w:szCs w:val="22"/>
          <w:lang w:bidi="ks-Deva"/>
        </w:rPr>
        <w:t xml:space="preserve"> termini d’execució de les obres de manteniment de la XVB del Pla municipal de Prevenció </w:t>
      </w:r>
      <w:proofErr w:type="spellStart"/>
      <w:r w:rsidR="004B6BEA" w:rsidRPr="00D616F5">
        <w:rPr>
          <w:color w:val="000000"/>
          <w:sz w:val="22"/>
          <w:szCs w:val="22"/>
          <w:lang w:bidi="ks-Deva"/>
        </w:rPr>
        <w:t>d’Incedis</w:t>
      </w:r>
      <w:proofErr w:type="spellEnd"/>
      <w:r w:rsidR="004B6BEA" w:rsidRPr="00D616F5">
        <w:rPr>
          <w:color w:val="000000"/>
          <w:sz w:val="22"/>
          <w:szCs w:val="22"/>
          <w:lang w:bidi="ks-Deva"/>
        </w:rPr>
        <w:t xml:space="preserve"> forestals d’Esparreguera in</w:t>
      </w:r>
      <w:r w:rsidR="00B51A46">
        <w:rPr>
          <w:color w:val="000000"/>
          <w:sz w:val="22"/>
          <w:szCs w:val="22"/>
          <w:lang w:bidi="ks-Deva"/>
        </w:rPr>
        <w:t>f</w:t>
      </w:r>
      <w:r w:rsidR="004B6BEA" w:rsidRPr="00D616F5">
        <w:rPr>
          <w:color w:val="000000"/>
          <w:sz w:val="22"/>
          <w:szCs w:val="22"/>
          <w:lang w:bidi="ks-Deva"/>
        </w:rPr>
        <w:t>erior al requerit al l’Informe de Necessitats + Plec de Prescripcions Tècniques</w:t>
      </w:r>
      <w:r w:rsidR="00590D24" w:rsidRPr="00D616F5">
        <w:rPr>
          <w:color w:val="000000"/>
          <w:sz w:val="22"/>
          <w:szCs w:val="22"/>
          <w:lang w:bidi="ks-Deva"/>
        </w:rPr>
        <w:t>:</w:t>
      </w:r>
      <w:r w:rsidR="00B51A46">
        <w:rPr>
          <w:rStyle w:val="Refdenotaalpie"/>
          <w:color w:val="000000"/>
          <w:sz w:val="22"/>
          <w:szCs w:val="22"/>
          <w:lang w:bidi="ks-Deva"/>
        </w:rPr>
        <w:footnoteReference w:id="1"/>
      </w:r>
      <w:r w:rsidR="00590D24" w:rsidRPr="00D616F5">
        <w:rPr>
          <w:color w:val="000000"/>
          <w:sz w:val="22"/>
          <w:szCs w:val="22"/>
          <w:lang w:bidi="ks-Deva"/>
        </w:rPr>
        <w:t xml:space="preserve"> </w:t>
      </w:r>
    </w:p>
    <w:p w14:paraId="5A1F0EC5" w14:textId="77777777" w:rsidR="00590D24" w:rsidRPr="00D616F5" w:rsidRDefault="00590D24" w:rsidP="00674BF8">
      <w:pPr>
        <w:jc w:val="both"/>
        <w:rPr>
          <w:color w:val="000000"/>
          <w:sz w:val="22"/>
          <w:szCs w:val="22"/>
          <w:lang w:bidi="ks-Deva"/>
        </w:rPr>
      </w:pPr>
    </w:p>
    <w:p w14:paraId="4C992E00" w14:textId="741810E7" w:rsidR="008274CE" w:rsidRPr="00D616F5" w:rsidRDefault="008274CE" w:rsidP="008274CE">
      <w:pPr>
        <w:ind w:firstLine="708"/>
        <w:contextualSpacing/>
        <w:jc w:val="both"/>
        <w:rPr>
          <w:rFonts w:ascii="Wingdings" w:hAnsi="Wingdings" w:cs="Arial" w:hint="eastAsia"/>
          <w:sz w:val="22"/>
          <w:szCs w:val="22"/>
          <w:lang w:eastAsia="ca-ES"/>
        </w:rPr>
      </w:pPr>
      <w:r w:rsidRPr="00D616F5">
        <w:rPr>
          <w:rFonts w:cs="Arial"/>
          <w:sz w:val="22"/>
          <w:szCs w:val="22"/>
          <w:lang w:eastAsia="ca-ES"/>
        </w:rPr>
        <w:t xml:space="preserve">SI </w:t>
      </w:r>
      <w:sdt>
        <w:sdtPr>
          <w:id w:val="-1129392843"/>
          <w14:checkbox>
            <w14:checked w14:val="0"/>
            <w14:checkedState w14:val="2612" w14:font="MS Gothic"/>
            <w14:uncheckedState w14:val="2610" w14:font="MS Gothic"/>
          </w14:checkbox>
        </w:sdtPr>
        <w:sdtContent>
          <w:r w:rsidRPr="00D616F5">
            <w:rPr>
              <w:rFonts w:ascii="MS Gothic" w:eastAsia="MS Gothic" w:hAnsi="MS Gothic" w:hint="eastAsia"/>
            </w:rPr>
            <w:t>☐</w:t>
          </w:r>
        </w:sdtContent>
      </w:sdt>
      <w:r w:rsidRPr="00D616F5">
        <w:rPr>
          <w:rFonts w:eastAsia="Calibri" w:cs="Arial"/>
          <w:iCs/>
          <w:sz w:val="22"/>
          <w:szCs w:val="22"/>
          <w:lang w:eastAsia="en-US"/>
        </w:rPr>
        <w:t xml:space="preserve">  </w:t>
      </w:r>
      <w:r w:rsidRPr="00D616F5">
        <w:rPr>
          <w:rFonts w:cs="Arial"/>
          <w:sz w:val="22"/>
          <w:szCs w:val="22"/>
          <w:lang w:eastAsia="ca-ES"/>
        </w:rPr>
        <w:t xml:space="preserve"> NO </w:t>
      </w:r>
      <w:sdt>
        <w:sdtPr>
          <w:id w:val="-793362810"/>
          <w14:checkbox>
            <w14:checked w14:val="0"/>
            <w14:checkedState w14:val="2612" w14:font="MS Gothic"/>
            <w14:uncheckedState w14:val="2610" w14:font="MS Gothic"/>
          </w14:checkbox>
        </w:sdtPr>
        <w:sdtContent>
          <w:r w:rsidR="006574FB" w:rsidRPr="00D616F5">
            <w:rPr>
              <w:rFonts w:ascii="MS Gothic" w:eastAsia="MS Gothic" w:hAnsi="MS Gothic" w:hint="eastAsia"/>
            </w:rPr>
            <w:t>☐</w:t>
          </w:r>
        </w:sdtContent>
      </w:sdt>
      <w:r w:rsidRPr="00D616F5">
        <w:rPr>
          <w:rFonts w:eastAsia="Calibri" w:cs="Arial"/>
          <w:iCs/>
          <w:sz w:val="22"/>
          <w:szCs w:val="22"/>
          <w:lang w:eastAsia="en-US"/>
        </w:rPr>
        <w:t xml:space="preserve">  </w:t>
      </w:r>
    </w:p>
    <w:p w14:paraId="6912FD42" w14:textId="77777777" w:rsidR="00590D24" w:rsidRPr="00D616F5" w:rsidRDefault="00590D24" w:rsidP="00674BF8">
      <w:pPr>
        <w:jc w:val="both"/>
        <w:rPr>
          <w:color w:val="000000"/>
          <w:sz w:val="22"/>
          <w:szCs w:val="22"/>
          <w:lang w:bidi="ks-Deva"/>
        </w:rPr>
      </w:pPr>
    </w:p>
    <w:p w14:paraId="188AAB04" w14:textId="77777777" w:rsidR="00590D24" w:rsidRPr="00D616F5" w:rsidRDefault="00590D24" w:rsidP="00674BF8">
      <w:pPr>
        <w:jc w:val="both"/>
        <w:rPr>
          <w:color w:val="000000"/>
          <w:sz w:val="22"/>
          <w:szCs w:val="22"/>
          <w:lang w:bidi="ks-Deva"/>
        </w:rPr>
      </w:pPr>
    </w:p>
    <w:p w14:paraId="1ACF6A5C" w14:textId="1C70EFFC" w:rsidR="00590D24" w:rsidRPr="00D616F5" w:rsidRDefault="00590D24" w:rsidP="00674BF8">
      <w:pPr>
        <w:jc w:val="both"/>
        <w:rPr>
          <w:rFonts w:eastAsia="Calibri" w:cs="Arial"/>
          <w:iCs/>
          <w:sz w:val="22"/>
          <w:szCs w:val="22"/>
          <w:lang w:eastAsia="en-US"/>
        </w:rPr>
      </w:pPr>
      <w:r w:rsidRPr="00D616F5">
        <w:rPr>
          <w:rFonts w:eastAsia="Calibri" w:cs="Arial"/>
          <w:i/>
          <w:iCs/>
          <w:sz w:val="22"/>
          <w:szCs w:val="22"/>
          <w:lang w:eastAsia="en-US"/>
        </w:rPr>
        <w:lastRenderedPageBreak/>
        <w:t xml:space="preserve">(En cas que s’hagi marcat </w:t>
      </w:r>
      <w:r w:rsidR="00D616F5" w:rsidRPr="00D616F5">
        <w:rPr>
          <w:rFonts w:eastAsia="Calibri" w:cs="Arial"/>
          <w:i/>
          <w:iCs/>
          <w:sz w:val="22"/>
          <w:szCs w:val="22"/>
          <w:lang w:eastAsia="en-US"/>
        </w:rPr>
        <w:t>l’opció «SÍ»</w:t>
      </w:r>
      <w:r w:rsidR="00D616F5">
        <w:rPr>
          <w:rFonts w:eastAsia="Calibri" w:cs="Arial"/>
          <w:i/>
          <w:iCs/>
          <w:sz w:val="22"/>
          <w:szCs w:val="22"/>
          <w:lang w:eastAsia="en-US"/>
        </w:rPr>
        <w:t xml:space="preserve"> </w:t>
      </w:r>
      <w:r w:rsidRPr="00D616F5">
        <w:rPr>
          <w:rFonts w:eastAsia="Calibri" w:cs="Arial"/>
          <w:i/>
          <w:iCs/>
          <w:sz w:val="22"/>
          <w:szCs w:val="22"/>
          <w:lang w:eastAsia="en-US"/>
        </w:rPr>
        <w:t xml:space="preserve">al paràgraf anterior): </w:t>
      </w:r>
      <w:r w:rsidRPr="00D616F5">
        <w:rPr>
          <w:rFonts w:eastAsia="Calibri" w:cs="Arial"/>
          <w:iCs/>
          <w:sz w:val="22"/>
          <w:szCs w:val="22"/>
          <w:lang w:eastAsia="en-US"/>
        </w:rPr>
        <w:t xml:space="preserve">el </w:t>
      </w:r>
      <w:r w:rsidR="00D616F5" w:rsidRPr="00D616F5">
        <w:rPr>
          <w:rFonts w:eastAsia="Calibri" w:cs="Arial"/>
          <w:iCs/>
          <w:sz w:val="22"/>
          <w:szCs w:val="22"/>
          <w:lang w:eastAsia="en-US"/>
        </w:rPr>
        <w:t>termini d’execució</w:t>
      </w:r>
      <w:r w:rsidRPr="00D616F5">
        <w:rPr>
          <w:rFonts w:eastAsia="Calibri" w:cs="Arial"/>
          <w:iCs/>
          <w:sz w:val="22"/>
          <w:szCs w:val="22"/>
          <w:lang w:eastAsia="en-US"/>
        </w:rPr>
        <w:t xml:space="preserve"> que s’ofereix és </w:t>
      </w:r>
      <w:r w:rsidR="00D616F5">
        <w:rPr>
          <w:rFonts w:eastAsia="Calibri" w:cs="Arial"/>
          <w:iCs/>
          <w:sz w:val="22"/>
          <w:szCs w:val="22"/>
          <w:lang w:eastAsia="en-US"/>
        </w:rPr>
        <w:t>de....... (</w:t>
      </w:r>
      <w:r w:rsidR="00D616F5" w:rsidRPr="00D616F5">
        <w:rPr>
          <w:rFonts w:eastAsia="Calibri" w:cs="Arial"/>
          <w:i/>
          <w:sz w:val="22"/>
          <w:szCs w:val="22"/>
          <w:lang w:eastAsia="en-US"/>
        </w:rPr>
        <w:t>1 / 2 / 3</w:t>
      </w:r>
      <w:r w:rsidR="00D616F5">
        <w:rPr>
          <w:rFonts w:eastAsia="Calibri" w:cs="Arial"/>
          <w:iCs/>
          <w:sz w:val="22"/>
          <w:szCs w:val="22"/>
          <w:lang w:eastAsia="en-US"/>
        </w:rPr>
        <w:t>)</w:t>
      </w:r>
      <w:r w:rsidR="00D616F5" w:rsidRPr="00D616F5">
        <w:rPr>
          <w:rFonts w:eastAsia="Calibri" w:cs="Arial"/>
          <w:iCs/>
          <w:sz w:val="22"/>
          <w:szCs w:val="22"/>
          <w:lang w:eastAsia="en-US"/>
        </w:rPr>
        <w:t xml:space="preserve">  mesos</w:t>
      </w:r>
      <w:r w:rsidRPr="00D616F5">
        <w:rPr>
          <w:rFonts w:eastAsia="Calibri" w:cs="Arial"/>
          <w:iCs/>
          <w:sz w:val="22"/>
          <w:szCs w:val="22"/>
          <w:lang w:eastAsia="en-US"/>
        </w:rPr>
        <w:t xml:space="preserve">. </w:t>
      </w:r>
    </w:p>
    <w:p w14:paraId="222FFDDA" w14:textId="77777777" w:rsidR="00590D24" w:rsidRPr="0097471B" w:rsidRDefault="00590D24" w:rsidP="00674BF8">
      <w:pPr>
        <w:jc w:val="both"/>
        <w:rPr>
          <w:color w:val="000000"/>
          <w:sz w:val="22"/>
          <w:szCs w:val="22"/>
          <w:highlight w:val="yellow"/>
          <w:lang w:bidi="ks-Deva"/>
        </w:rPr>
      </w:pPr>
    </w:p>
    <w:p w14:paraId="262A510A" w14:textId="68A99296" w:rsidR="00590D24" w:rsidRDefault="00590D24" w:rsidP="00590D24">
      <w:pPr>
        <w:contextualSpacing/>
        <w:jc w:val="both"/>
        <w:rPr>
          <w:rFonts w:cs="Arial"/>
          <w:i/>
          <w:iCs/>
          <w:sz w:val="22"/>
          <w:szCs w:val="22"/>
        </w:rPr>
      </w:pPr>
      <w:r w:rsidRPr="00D616F5">
        <w:rPr>
          <w:rFonts w:cs="Arial"/>
          <w:i/>
          <w:iCs/>
          <w:sz w:val="22"/>
          <w:szCs w:val="22"/>
        </w:rPr>
        <w:t xml:space="preserve">(Cal especificar el </w:t>
      </w:r>
      <w:r w:rsidR="00D616F5">
        <w:rPr>
          <w:rFonts w:cs="Arial"/>
          <w:i/>
          <w:iCs/>
          <w:sz w:val="22"/>
          <w:szCs w:val="22"/>
        </w:rPr>
        <w:t>termini d’execució</w:t>
      </w:r>
      <w:r w:rsidRPr="00D616F5">
        <w:rPr>
          <w:rFonts w:cs="Arial"/>
          <w:i/>
          <w:iCs/>
          <w:sz w:val="22"/>
          <w:szCs w:val="22"/>
        </w:rPr>
        <w:t xml:space="preserve"> ofert com a millora</w:t>
      </w:r>
      <w:r w:rsidR="00336FEA">
        <w:rPr>
          <w:rFonts w:cs="Arial"/>
          <w:i/>
          <w:iCs/>
          <w:sz w:val="22"/>
          <w:szCs w:val="22"/>
        </w:rPr>
        <w:t>;</w:t>
      </w:r>
      <w:r w:rsidRPr="00D616F5">
        <w:rPr>
          <w:rFonts w:cs="Arial"/>
          <w:i/>
          <w:iCs/>
          <w:sz w:val="22"/>
          <w:szCs w:val="22"/>
        </w:rPr>
        <w:t xml:space="preserve"> en cas contrari, no s’obtindrà puntuació en aquest apartat)</w:t>
      </w:r>
      <w:r w:rsidR="00336FEA">
        <w:rPr>
          <w:rFonts w:cs="Arial"/>
          <w:i/>
          <w:iCs/>
          <w:sz w:val="22"/>
          <w:szCs w:val="22"/>
        </w:rPr>
        <w:t>.</w:t>
      </w:r>
    </w:p>
    <w:p w14:paraId="4073B2FE" w14:textId="77777777" w:rsidR="00590D24" w:rsidRDefault="00590D24" w:rsidP="00590D24">
      <w:pPr>
        <w:contextualSpacing/>
        <w:jc w:val="both"/>
        <w:rPr>
          <w:rFonts w:cs="Arial"/>
          <w:i/>
          <w:iCs/>
          <w:sz w:val="22"/>
          <w:szCs w:val="22"/>
        </w:rPr>
      </w:pPr>
    </w:p>
    <w:p w14:paraId="31A68341" w14:textId="0708D248" w:rsidR="00590D24" w:rsidRPr="00D616F5" w:rsidRDefault="00D616F5" w:rsidP="00590D24">
      <w:pPr>
        <w:contextualSpacing/>
        <w:jc w:val="both"/>
        <w:rPr>
          <w:rFonts w:cs="Arial"/>
          <w:b/>
          <w:iCs/>
          <w:sz w:val="22"/>
          <w:szCs w:val="22"/>
        </w:rPr>
      </w:pPr>
      <w:r w:rsidRPr="00D616F5">
        <w:rPr>
          <w:rFonts w:cs="Arial"/>
          <w:b/>
          <w:iCs/>
          <w:sz w:val="22"/>
          <w:szCs w:val="22"/>
        </w:rPr>
        <w:t>Certificats de bona execució</w:t>
      </w:r>
      <w:r>
        <w:rPr>
          <w:rFonts w:cs="Arial"/>
          <w:b/>
          <w:iCs/>
          <w:sz w:val="22"/>
          <w:szCs w:val="22"/>
        </w:rPr>
        <w:t>:</w:t>
      </w:r>
    </w:p>
    <w:p w14:paraId="5C062B4E" w14:textId="77777777" w:rsidR="00590D24" w:rsidRPr="0097471B" w:rsidRDefault="00590D24" w:rsidP="00590D24">
      <w:pPr>
        <w:contextualSpacing/>
        <w:jc w:val="both"/>
        <w:rPr>
          <w:rFonts w:cs="Arial"/>
          <w:i/>
          <w:iCs/>
          <w:sz w:val="22"/>
          <w:szCs w:val="22"/>
          <w:highlight w:val="yellow"/>
        </w:rPr>
      </w:pPr>
    </w:p>
    <w:p w14:paraId="73B82F3E" w14:textId="64C1EBD2" w:rsidR="00590D24" w:rsidRPr="00D616F5" w:rsidRDefault="00590D24" w:rsidP="00590D24">
      <w:pPr>
        <w:contextualSpacing/>
        <w:jc w:val="both"/>
        <w:rPr>
          <w:rFonts w:cs="Arial"/>
          <w:iCs/>
          <w:sz w:val="22"/>
          <w:szCs w:val="22"/>
        </w:rPr>
      </w:pPr>
      <w:r w:rsidRPr="00D616F5">
        <w:rPr>
          <w:rFonts w:cs="Arial"/>
          <w:iCs/>
          <w:sz w:val="22"/>
          <w:szCs w:val="22"/>
        </w:rPr>
        <w:t xml:space="preserve">2) Que </w:t>
      </w:r>
      <w:r w:rsidR="00336FEA">
        <w:rPr>
          <w:rFonts w:cs="Arial"/>
          <w:iCs/>
          <w:sz w:val="22"/>
          <w:szCs w:val="22"/>
        </w:rPr>
        <w:t>el licitador disposa de</w:t>
      </w:r>
      <w:r w:rsidRPr="00D616F5">
        <w:rPr>
          <w:rFonts w:cs="Arial"/>
          <w:iCs/>
          <w:sz w:val="22"/>
          <w:szCs w:val="22"/>
        </w:rPr>
        <w:t xml:space="preserve"> </w:t>
      </w:r>
      <w:r w:rsidR="00D616F5" w:rsidRPr="00D616F5">
        <w:rPr>
          <w:rFonts w:cs="Arial"/>
          <w:iCs/>
          <w:sz w:val="22"/>
          <w:szCs w:val="22"/>
        </w:rPr>
        <w:t xml:space="preserve">certificats </w:t>
      </w:r>
      <w:r w:rsidR="00D616F5">
        <w:rPr>
          <w:rFonts w:cs="Arial"/>
          <w:iCs/>
          <w:sz w:val="22"/>
          <w:szCs w:val="22"/>
        </w:rPr>
        <w:t xml:space="preserve">de bona </w:t>
      </w:r>
      <w:r w:rsidR="00D616F5" w:rsidRPr="00D616F5">
        <w:rPr>
          <w:rFonts w:cs="Arial"/>
          <w:iCs/>
          <w:sz w:val="22"/>
          <w:szCs w:val="22"/>
        </w:rPr>
        <w:t xml:space="preserve">execució </w:t>
      </w:r>
      <w:r w:rsidR="00D616F5">
        <w:rPr>
          <w:rFonts w:cs="Arial"/>
          <w:iCs/>
          <w:sz w:val="22"/>
          <w:szCs w:val="22"/>
        </w:rPr>
        <w:t xml:space="preserve">corresponents als darrers </w:t>
      </w:r>
      <w:r w:rsidR="00D616F5" w:rsidRPr="00D616F5">
        <w:rPr>
          <w:rFonts w:cs="Arial"/>
          <w:iCs/>
          <w:sz w:val="22"/>
          <w:szCs w:val="22"/>
        </w:rPr>
        <w:t>5 anys</w:t>
      </w:r>
      <w:r w:rsidR="00D616F5">
        <w:rPr>
          <w:rFonts w:cs="Arial"/>
          <w:iCs/>
          <w:sz w:val="22"/>
          <w:szCs w:val="22"/>
        </w:rPr>
        <w:t xml:space="preserve">, relatius a treballs executats en el marc de contractes classificats amb els següents codis CPV: </w:t>
      </w:r>
      <w:r w:rsidR="00D616F5" w:rsidRPr="00D616F5">
        <w:rPr>
          <w:rFonts w:cs="Arial"/>
          <w:iCs/>
          <w:sz w:val="22"/>
          <w:szCs w:val="22"/>
        </w:rPr>
        <w:t>45233140-2 Obres vials; 45243510-0 Obres de terraplenament; 45220000-5 Obres d'enginyeria i treballs de construcció; 45233160-8 Camins i altres superfícies empedrades; 45200000-9 Treballs generals de construcció d’immobles i obres d’enginyeria civil:</w:t>
      </w:r>
    </w:p>
    <w:p w14:paraId="7BF94A8A" w14:textId="77777777" w:rsidR="00590D24" w:rsidRPr="00D616F5" w:rsidRDefault="00590D24" w:rsidP="00590D24">
      <w:pPr>
        <w:contextualSpacing/>
        <w:jc w:val="both"/>
        <w:rPr>
          <w:rFonts w:cs="Arial"/>
          <w:iCs/>
          <w:sz w:val="22"/>
          <w:szCs w:val="22"/>
        </w:rPr>
      </w:pPr>
    </w:p>
    <w:p w14:paraId="34939518" w14:textId="77777777" w:rsidR="008274CE" w:rsidRPr="00D616F5" w:rsidRDefault="008274CE" w:rsidP="008274CE">
      <w:pPr>
        <w:ind w:firstLine="708"/>
        <w:contextualSpacing/>
        <w:jc w:val="both"/>
        <w:rPr>
          <w:rFonts w:ascii="Wingdings" w:hAnsi="Wingdings" w:cs="Arial" w:hint="eastAsia"/>
          <w:sz w:val="22"/>
          <w:szCs w:val="22"/>
          <w:lang w:eastAsia="ca-ES"/>
        </w:rPr>
      </w:pPr>
      <w:r w:rsidRPr="00D616F5">
        <w:rPr>
          <w:rFonts w:cs="Arial"/>
          <w:sz w:val="22"/>
          <w:szCs w:val="22"/>
          <w:lang w:eastAsia="ca-ES"/>
        </w:rPr>
        <w:t xml:space="preserve">SI </w:t>
      </w:r>
      <w:sdt>
        <w:sdtPr>
          <w:id w:val="1354847385"/>
          <w14:checkbox>
            <w14:checked w14:val="0"/>
            <w14:checkedState w14:val="2612" w14:font="MS Gothic"/>
            <w14:uncheckedState w14:val="2610" w14:font="MS Gothic"/>
          </w14:checkbox>
        </w:sdtPr>
        <w:sdtContent>
          <w:r w:rsidRPr="00D616F5">
            <w:rPr>
              <w:rFonts w:ascii="MS Gothic" w:eastAsia="MS Gothic" w:hAnsi="MS Gothic" w:hint="eastAsia"/>
            </w:rPr>
            <w:t>☐</w:t>
          </w:r>
        </w:sdtContent>
      </w:sdt>
      <w:r w:rsidRPr="00D616F5">
        <w:rPr>
          <w:rFonts w:eastAsia="Calibri" w:cs="Arial"/>
          <w:iCs/>
          <w:sz w:val="22"/>
          <w:szCs w:val="22"/>
          <w:lang w:eastAsia="en-US"/>
        </w:rPr>
        <w:t xml:space="preserve">  </w:t>
      </w:r>
      <w:r w:rsidRPr="00D616F5">
        <w:rPr>
          <w:rFonts w:cs="Arial"/>
          <w:sz w:val="22"/>
          <w:szCs w:val="22"/>
          <w:lang w:eastAsia="ca-ES"/>
        </w:rPr>
        <w:t xml:space="preserve"> NO </w:t>
      </w:r>
      <w:sdt>
        <w:sdtPr>
          <w:id w:val="-1243477507"/>
          <w14:checkbox>
            <w14:checked w14:val="0"/>
            <w14:checkedState w14:val="2612" w14:font="MS Gothic"/>
            <w14:uncheckedState w14:val="2610" w14:font="MS Gothic"/>
          </w14:checkbox>
        </w:sdtPr>
        <w:sdtContent>
          <w:r w:rsidRPr="00D616F5">
            <w:rPr>
              <w:rFonts w:ascii="MS Gothic" w:eastAsia="MS Gothic" w:hAnsi="MS Gothic" w:hint="eastAsia"/>
            </w:rPr>
            <w:t>☐</w:t>
          </w:r>
        </w:sdtContent>
      </w:sdt>
      <w:r w:rsidRPr="00D616F5">
        <w:rPr>
          <w:rFonts w:eastAsia="Calibri" w:cs="Arial"/>
          <w:iCs/>
          <w:sz w:val="22"/>
          <w:szCs w:val="22"/>
          <w:lang w:eastAsia="en-US"/>
        </w:rPr>
        <w:t xml:space="preserve">  </w:t>
      </w:r>
    </w:p>
    <w:p w14:paraId="103071DA" w14:textId="77777777" w:rsidR="00590D24" w:rsidRPr="00D616F5" w:rsidRDefault="00590D24" w:rsidP="00590D24">
      <w:pPr>
        <w:contextualSpacing/>
        <w:jc w:val="both"/>
        <w:rPr>
          <w:rFonts w:eastAsia="Calibri" w:cs="Arial"/>
          <w:iCs/>
          <w:sz w:val="22"/>
          <w:szCs w:val="22"/>
          <w:lang w:eastAsia="en-US"/>
        </w:rPr>
      </w:pPr>
    </w:p>
    <w:p w14:paraId="2D8C7616" w14:textId="51529802" w:rsidR="00590D24" w:rsidRPr="00D616F5" w:rsidRDefault="00590D24" w:rsidP="00590D24">
      <w:pPr>
        <w:contextualSpacing/>
        <w:jc w:val="both"/>
        <w:rPr>
          <w:rFonts w:eastAsia="Calibri" w:cs="Arial"/>
          <w:iCs/>
          <w:sz w:val="22"/>
          <w:szCs w:val="22"/>
          <w:lang w:eastAsia="en-US"/>
        </w:rPr>
      </w:pPr>
      <w:r w:rsidRPr="00D616F5">
        <w:rPr>
          <w:rFonts w:eastAsia="Calibri" w:cs="Arial"/>
          <w:i/>
          <w:iCs/>
          <w:sz w:val="22"/>
          <w:szCs w:val="22"/>
          <w:lang w:eastAsia="en-US"/>
        </w:rPr>
        <w:t xml:space="preserve">(En cas que s’hagi marcat </w:t>
      </w:r>
      <w:r w:rsidR="00D616F5" w:rsidRPr="00D616F5">
        <w:rPr>
          <w:rFonts w:eastAsia="Calibri" w:cs="Arial"/>
          <w:i/>
          <w:iCs/>
          <w:sz w:val="22"/>
          <w:szCs w:val="22"/>
          <w:lang w:eastAsia="en-US"/>
        </w:rPr>
        <w:t>l’opció «SÍ»</w:t>
      </w:r>
      <w:r w:rsidR="00D616F5">
        <w:rPr>
          <w:rFonts w:eastAsia="Calibri" w:cs="Arial"/>
          <w:i/>
          <w:iCs/>
          <w:sz w:val="22"/>
          <w:szCs w:val="22"/>
          <w:lang w:eastAsia="en-US"/>
        </w:rPr>
        <w:t xml:space="preserve"> al</w:t>
      </w:r>
      <w:r w:rsidRPr="00D616F5">
        <w:rPr>
          <w:rFonts w:eastAsia="Calibri" w:cs="Arial"/>
          <w:i/>
          <w:iCs/>
          <w:sz w:val="22"/>
          <w:szCs w:val="22"/>
          <w:lang w:eastAsia="en-US"/>
        </w:rPr>
        <w:t xml:space="preserve"> paràgraf anterior): </w:t>
      </w:r>
      <w:r w:rsidR="00D616F5">
        <w:rPr>
          <w:rFonts w:eastAsia="Calibri" w:cs="Arial"/>
          <w:sz w:val="22"/>
          <w:szCs w:val="22"/>
          <w:lang w:eastAsia="en-US"/>
        </w:rPr>
        <w:t xml:space="preserve">el nombre de certificats de bona execució que es </w:t>
      </w:r>
      <w:r w:rsidR="00B51A46">
        <w:rPr>
          <w:rFonts w:eastAsia="Calibri" w:cs="Arial"/>
          <w:sz w:val="22"/>
          <w:szCs w:val="22"/>
          <w:lang w:eastAsia="en-US"/>
        </w:rPr>
        <w:t>disposa</w:t>
      </w:r>
      <w:r w:rsidR="00D616F5">
        <w:rPr>
          <w:rFonts w:eastAsia="Calibri" w:cs="Arial"/>
          <w:sz w:val="22"/>
          <w:szCs w:val="22"/>
          <w:lang w:eastAsia="en-US"/>
        </w:rPr>
        <w:t xml:space="preserve"> és de.......</w:t>
      </w:r>
      <w:r w:rsidR="00D616F5" w:rsidRPr="00D616F5">
        <w:rPr>
          <w:rFonts w:eastAsia="Calibri" w:cs="Arial"/>
          <w:sz w:val="22"/>
          <w:szCs w:val="22"/>
          <w:lang w:eastAsia="en-US"/>
        </w:rPr>
        <w:t xml:space="preserve"> (</w:t>
      </w:r>
      <w:r w:rsidR="00D616F5" w:rsidRPr="00D616F5">
        <w:rPr>
          <w:rFonts w:eastAsia="Calibri" w:cs="Arial"/>
          <w:i/>
          <w:sz w:val="22"/>
          <w:szCs w:val="22"/>
          <w:lang w:eastAsia="en-US"/>
        </w:rPr>
        <w:t>1 / 2 / 3 / 4 / 5</w:t>
      </w:r>
      <w:r w:rsidR="00D616F5" w:rsidRPr="00D616F5">
        <w:rPr>
          <w:rFonts w:eastAsia="Calibri" w:cs="Arial"/>
          <w:iCs/>
          <w:sz w:val="22"/>
          <w:szCs w:val="22"/>
          <w:lang w:eastAsia="en-US"/>
        </w:rPr>
        <w:t>).</w:t>
      </w:r>
    </w:p>
    <w:p w14:paraId="009B052F" w14:textId="77777777" w:rsidR="00590D24" w:rsidRPr="00D616F5" w:rsidRDefault="00590D24" w:rsidP="00674BF8">
      <w:pPr>
        <w:jc w:val="both"/>
        <w:rPr>
          <w:color w:val="000000"/>
          <w:sz w:val="22"/>
          <w:szCs w:val="22"/>
          <w:lang w:bidi="ks-Deva"/>
        </w:rPr>
      </w:pPr>
    </w:p>
    <w:p w14:paraId="562291B9" w14:textId="74452BFC" w:rsidR="00590D24" w:rsidRPr="00D616F5" w:rsidRDefault="00590D24" w:rsidP="00590D24">
      <w:pPr>
        <w:contextualSpacing/>
        <w:jc w:val="both"/>
        <w:rPr>
          <w:rFonts w:cs="Arial"/>
          <w:i/>
          <w:iCs/>
          <w:sz w:val="22"/>
          <w:szCs w:val="22"/>
        </w:rPr>
      </w:pPr>
      <w:r w:rsidRPr="00D616F5">
        <w:rPr>
          <w:rFonts w:cs="Arial"/>
          <w:i/>
          <w:iCs/>
          <w:sz w:val="22"/>
          <w:szCs w:val="22"/>
        </w:rPr>
        <w:t xml:space="preserve">(Cal especificar el nombre </w:t>
      </w:r>
      <w:r w:rsidR="00D616F5" w:rsidRPr="00D616F5">
        <w:rPr>
          <w:rFonts w:cs="Arial"/>
          <w:i/>
          <w:iCs/>
          <w:sz w:val="22"/>
          <w:szCs w:val="22"/>
        </w:rPr>
        <w:t xml:space="preserve">de certificats de </w:t>
      </w:r>
      <w:r w:rsidR="00D616F5">
        <w:rPr>
          <w:rFonts w:cs="Arial"/>
          <w:i/>
          <w:iCs/>
          <w:sz w:val="22"/>
          <w:szCs w:val="22"/>
        </w:rPr>
        <w:t>bona</w:t>
      </w:r>
      <w:r w:rsidR="00D616F5" w:rsidRPr="00D616F5">
        <w:rPr>
          <w:rFonts w:cs="Arial"/>
          <w:i/>
          <w:iCs/>
          <w:sz w:val="22"/>
          <w:szCs w:val="22"/>
        </w:rPr>
        <w:t xml:space="preserve"> execució </w:t>
      </w:r>
      <w:r w:rsidR="00336FEA">
        <w:rPr>
          <w:rFonts w:cs="Arial"/>
          <w:i/>
          <w:iCs/>
          <w:sz w:val="22"/>
          <w:szCs w:val="22"/>
        </w:rPr>
        <w:t xml:space="preserve">dels quals es disposa </w:t>
      </w:r>
      <w:r w:rsidRPr="00D616F5">
        <w:rPr>
          <w:rFonts w:cs="Arial"/>
          <w:i/>
          <w:iCs/>
          <w:sz w:val="22"/>
          <w:szCs w:val="22"/>
        </w:rPr>
        <w:t>com a millora</w:t>
      </w:r>
      <w:r w:rsidR="00336FEA">
        <w:rPr>
          <w:rFonts w:cs="Arial"/>
          <w:i/>
          <w:iCs/>
          <w:sz w:val="22"/>
          <w:szCs w:val="22"/>
        </w:rPr>
        <w:t>;</w:t>
      </w:r>
      <w:r w:rsidRPr="00D616F5">
        <w:rPr>
          <w:rFonts w:cs="Arial"/>
          <w:i/>
          <w:iCs/>
          <w:sz w:val="22"/>
          <w:szCs w:val="22"/>
        </w:rPr>
        <w:t xml:space="preserve"> en cas contrari, no s’obtindrà puntuació en aquest apartat)</w:t>
      </w:r>
      <w:r w:rsidR="00336FEA">
        <w:rPr>
          <w:rFonts w:cs="Arial"/>
          <w:i/>
          <w:iCs/>
          <w:sz w:val="22"/>
          <w:szCs w:val="22"/>
        </w:rPr>
        <w:t>.</w:t>
      </w:r>
    </w:p>
    <w:p w14:paraId="009BBC8D" w14:textId="77777777" w:rsidR="00D616F5" w:rsidRPr="0097471B" w:rsidRDefault="00D616F5" w:rsidP="00590D24">
      <w:pPr>
        <w:contextualSpacing/>
        <w:jc w:val="both"/>
        <w:rPr>
          <w:rFonts w:cs="Arial"/>
          <w:i/>
          <w:iCs/>
          <w:sz w:val="22"/>
          <w:szCs w:val="22"/>
          <w:highlight w:val="yellow"/>
        </w:rPr>
      </w:pPr>
    </w:p>
    <w:p w14:paraId="21F53EEF" w14:textId="77777777" w:rsidR="00674BF8" w:rsidRPr="0097471B" w:rsidRDefault="00674BF8" w:rsidP="00674BF8">
      <w:pPr>
        <w:autoSpaceDE w:val="0"/>
        <w:autoSpaceDN w:val="0"/>
        <w:adjustRightInd w:val="0"/>
        <w:jc w:val="both"/>
        <w:rPr>
          <w:rFonts w:cs="Roboto-Light"/>
          <w:sz w:val="22"/>
          <w:szCs w:val="22"/>
          <w:highlight w:val="yellow"/>
        </w:rPr>
      </w:pPr>
    </w:p>
    <w:p w14:paraId="587C1C22" w14:textId="77777777" w:rsidR="00556204" w:rsidRPr="00257275" w:rsidRDefault="00556204" w:rsidP="00515EAD">
      <w:pPr>
        <w:ind w:left="709" w:hanging="567"/>
        <w:rPr>
          <w:rFonts w:cs="Arial"/>
          <w:sz w:val="22"/>
          <w:szCs w:val="22"/>
          <w:highlight w:val="yellow"/>
        </w:rPr>
      </w:pPr>
    </w:p>
    <w:p w14:paraId="2C501EDE" w14:textId="77777777" w:rsidR="004B414E" w:rsidRDefault="001802A2" w:rsidP="00D616F5">
      <w:pPr>
        <w:rPr>
          <w:rFonts w:cs="Arial"/>
          <w:sz w:val="22"/>
          <w:szCs w:val="22"/>
        </w:rPr>
      </w:pPr>
      <w:r w:rsidRPr="00862FA1">
        <w:rPr>
          <w:rFonts w:cs="Arial"/>
          <w:sz w:val="22"/>
          <w:szCs w:val="22"/>
        </w:rPr>
        <w:t>(</w:t>
      </w:r>
      <w:r w:rsidRPr="00862FA1">
        <w:rPr>
          <w:rFonts w:cs="Arial"/>
          <w:i/>
          <w:sz w:val="22"/>
          <w:szCs w:val="22"/>
        </w:rPr>
        <w:t>Data i signatura</w:t>
      </w:r>
      <w:r w:rsidRPr="00862FA1">
        <w:rPr>
          <w:rFonts w:cs="Arial"/>
          <w:sz w:val="22"/>
          <w:szCs w:val="22"/>
        </w:rPr>
        <w:t>)."</w:t>
      </w:r>
    </w:p>
    <w:p w14:paraId="18BCEE50" w14:textId="77777777" w:rsidR="007B3549" w:rsidRDefault="007B3549" w:rsidP="000F4732">
      <w:pPr>
        <w:ind w:left="142"/>
        <w:rPr>
          <w:rFonts w:cs="Arial"/>
          <w:sz w:val="22"/>
          <w:szCs w:val="22"/>
        </w:rPr>
      </w:pPr>
    </w:p>
    <w:p w14:paraId="230F275D" w14:textId="77777777" w:rsidR="007B3549" w:rsidRDefault="007B3549" w:rsidP="000F4732">
      <w:pPr>
        <w:ind w:left="142"/>
        <w:rPr>
          <w:rFonts w:cs="Arial"/>
          <w:sz w:val="22"/>
          <w:szCs w:val="22"/>
        </w:rPr>
      </w:pPr>
    </w:p>
    <w:p w14:paraId="1765EC63" w14:textId="77777777" w:rsidR="007B3549" w:rsidRDefault="007B3549" w:rsidP="000F4732">
      <w:pPr>
        <w:ind w:left="142"/>
        <w:rPr>
          <w:rFonts w:cs="Arial"/>
          <w:sz w:val="22"/>
          <w:szCs w:val="22"/>
        </w:rPr>
      </w:pPr>
    </w:p>
    <w:p w14:paraId="3C2A3E06" w14:textId="77777777" w:rsidR="007B3549" w:rsidRDefault="007B3549" w:rsidP="000F4732">
      <w:pPr>
        <w:ind w:left="142"/>
        <w:rPr>
          <w:rFonts w:cs="Arial"/>
          <w:sz w:val="22"/>
          <w:szCs w:val="22"/>
        </w:rPr>
      </w:pPr>
    </w:p>
    <w:sectPr w:rsidR="007B3549" w:rsidSect="00012F62">
      <w:headerReference w:type="default" r:id="rId11"/>
      <w:footerReference w:type="default" r:id="rId12"/>
      <w:pgSz w:w="11900" w:h="16840"/>
      <w:pgMar w:top="2410" w:right="1410" w:bottom="1021" w:left="1304"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102F" w14:textId="77777777" w:rsidR="006E2340" w:rsidRDefault="006E2340" w:rsidP="00452158">
      <w:r>
        <w:separator/>
      </w:r>
    </w:p>
  </w:endnote>
  <w:endnote w:type="continuationSeparator" w:id="0">
    <w:p w14:paraId="7E556F07" w14:textId="77777777" w:rsidR="006E2340" w:rsidRDefault="006E2340"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oboto Light">
    <w:altName w:val="Roboto Light"/>
    <w:charset w:val="00"/>
    <w:family w:val="auto"/>
    <w:pitch w:val="variable"/>
    <w:sig w:usb0="E0000AFF" w:usb1="5000217F" w:usb2="00000021" w:usb3="00000000" w:csb0="0000019F" w:csb1="00000000"/>
  </w:font>
  <w:font w:name="Roboto-Light">
    <w:altName w:val="Times New Roman"/>
    <w:charset w:val="00"/>
    <w:family w:val="auto"/>
    <w:pitch w:val="variable"/>
    <w:sig w:usb0="00000001"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charset w:val="00"/>
    <w:family w:val="auto"/>
    <w:pitch w:val="variable"/>
    <w:sig w:usb0="E0000AFF" w:usb1="5000217F" w:usb2="00000021" w:usb3="00000000" w:csb0="0000019F" w:csb1="00000000"/>
  </w:font>
  <w:font w:name="RobotoLight">
    <w:altName w:val="Microsoft JhengHe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6285"/>
      <w:docPartObj>
        <w:docPartGallery w:val="Page Numbers (Bottom of Page)"/>
        <w:docPartUnique/>
      </w:docPartObj>
    </w:sdtPr>
    <w:sdtContent>
      <w:p w14:paraId="28D52D6E" w14:textId="77777777" w:rsidR="00F333A5" w:rsidRDefault="00F333A5">
        <w:pPr>
          <w:pStyle w:val="Piedepgina"/>
          <w:jc w:val="right"/>
        </w:pPr>
        <w:r>
          <w:fldChar w:fldCharType="begin"/>
        </w:r>
        <w:r>
          <w:instrText>PAGE   \* MERGEFORMAT</w:instrText>
        </w:r>
        <w:r>
          <w:fldChar w:fldCharType="separate"/>
        </w:r>
        <w:r w:rsidR="003D2719" w:rsidRPr="003D2719">
          <w:rPr>
            <w:noProof/>
            <w:lang w:val="es-ES"/>
          </w:rPr>
          <w:t>5</w:t>
        </w:r>
        <w:r>
          <w:fldChar w:fldCharType="end"/>
        </w:r>
      </w:p>
    </w:sdtContent>
  </w:sdt>
  <w:p w14:paraId="153CA01E" w14:textId="77777777" w:rsidR="009C2610" w:rsidRDefault="009C26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7071" w14:textId="77777777" w:rsidR="006E2340" w:rsidRDefault="006E2340" w:rsidP="00452158">
      <w:r>
        <w:separator/>
      </w:r>
    </w:p>
  </w:footnote>
  <w:footnote w:type="continuationSeparator" w:id="0">
    <w:p w14:paraId="386A955E" w14:textId="77777777" w:rsidR="006E2340" w:rsidRDefault="006E2340" w:rsidP="00452158">
      <w:r>
        <w:continuationSeparator/>
      </w:r>
    </w:p>
  </w:footnote>
  <w:footnote w:id="1">
    <w:p w14:paraId="5C65B263" w14:textId="2E39A971" w:rsidR="00B51A46" w:rsidRDefault="00B51A46" w:rsidP="00B51A46">
      <w:pPr>
        <w:pStyle w:val="Textonotapie"/>
        <w:jc w:val="both"/>
      </w:pPr>
      <w:r>
        <w:rPr>
          <w:rStyle w:val="Refdenotaalpie"/>
        </w:rPr>
        <w:footnoteRef/>
      </w:r>
      <w:r>
        <w:t xml:space="preserve"> De conformitat amb la clàusula 6 de l’Informe de Necessitats + Plec de Prescripcions Tècniques, </w:t>
      </w:r>
      <w:r w:rsidRPr="00B51A46">
        <w:t xml:space="preserve">el </w:t>
      </w:r>
      <w:r>
        <w:t xml:space="preserve">Lot 1 </w:t>
      </w:r>
      <w:r w:rsidRPr="00B51A46">
        <w:t>«Obres de manteniment de la XVB de prevenció d’incendis forestals d’Esparreguera»</w:t>
      </w:r>
      <w:r>
        <w:t xml:space="preserve"> del </w:t>
      </w:r>
      <w:r w:rsidRPr="00B51A46">
        <w:t>contracte tindrà una durada màxima de</w:t>
      </w:r>
      <w:r>
        <w:t xml:space="preserve"> 4 (</w:t>
      </w:r>
      <w:r w:rsidRPr="00B51A46">
        <w:rPr>
          <w:i/>
          <w:iCs/>
        </w:rPr>
        <w:t>quatre</w:t>
      </w:r>
      <w:r>
        <w:t>)</w:t>
      </w:r>
      <w:r w:rsidRPr="00B51A46">
        <w:t xml:space="preserve"> mesos.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DC" w14:textId="77777777" w:rsidR="00BD7A57" w:rsidRDefault="00BD7A57">
    <w:pPr>
      <w:pStyle w:val="Encabezado"/>
    </w:pPr>
  </w:p>
  <w:p w14:paraId="17C9232F" w14:textId="77777777" w:rsidR="009C2610" w:rsidRDefault="009C2610">
    <w:pPr>
      <w:pStyle w:val="Encabezado"/>
    </w:pPr>
    <w:r>
      <w:rPr>
        <w:noProof/>
        <w:lang w:eastAsia="ca-ES"/>
      </w:rPr>
      <w:drawing>
        <wp:anchor distT="0" distB="0" distL="114300" distR="114300" simplePos="0" relativeHeight="251659264" behindDoc="0" locked="0" layoutInCell="1" allowOverlap="1" wp14:anchorId="517665DC" wp14:editId="462E9ABD">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FD0"/>
    <w:multiLevelType w:val="hybridMultilevel"/>
    <w:tmpl w:val="42A04BE6"/>
    <w:lvl w:ilvl="0" w:tplc="FB909060">
      <w:start w:val="1"/>
      <w:numFmt w:val="decimal"/>
      <w:lvlText w:val="%1)"/>
      <w:lvlJc w:val="left"/>
      <w:pPr>
        <w:ind w:left="720" w:hanging="360"/>
      </w:pPr>
      <w:rPr>
        <w:rFonts w:eastAsia="Times New Roman" w:cs="Times New Roman" w:hint="default"/>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3" w15:restartNumberingAfterBreak="0">
    <w:nsid w:val="1B49694B"/>
    <w:multiLevelType w:val="hybridMultilevel"/>
    <w:tmpl w:val="667E62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F8D2C47"/>
    <w:multiLevelType w:val="hybridMultilevel"/>
    <w:tmpl w:val="BAFCC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3A36B45"/>
    <w:multiLevelType w:val="hybridMultilevel"/>
    <w:tmpl w:val="0E60EFA2"/>
    <w:lvl w:ilvl="0" w:tplc="04030003">
      <w:start w:val="1"/>
      <w:numFmt w:val="bullet"/>
      <w:lvlText w:val="o"/>
      <w:lvlJc w:val="left"/>
      <w:pPr>
        <w:ind w:left="780" w:hanging="360"/>
      </w:pPr>
      <w:rPr>
        <w:rFonts w:ascii="Courier New" w:hAnsi="Courier New" w:cs="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6" w15:restartNumberingAfterBreak="0">
    <w:nsid w:val="276D44E5"/>
    <w:multiLevelType w:val="hybridMultilevel"/>
    <w:tmpl w:val="B65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F94761B"/>
    <w:multiLevelType w:val="hybridMultilevel"/>
    <w:tmpl w:val="7492757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EDD4018"/>
    <w:multiLevelType w:val="hybridMultilevel"/>
    <w:tmpl w:val="CA7A3D80"/>
    <w:lvl w:ilvl="0" w:tplc="DB001DA6">
      <w:numFmt w:val="bullet"/>
      <w:lvlText w:val=""/>
      <w:lvlJc w:val="left"/>
      <w:pPr>
        <w:ind w:left="502" w:hanging="360"/>
      </w:pPr>
      <w:rPr>
        <w:rFonts w:ascii="Symbol" w:eastAsiaTheme="minorEastAsia" w:hAnsi="Symbo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0" w15:restartNumberingAfterBreak="0">
    <w:nsid w:val="57B45568"/>
    <w:multiLevelType w:val="hybridMultilevel"/>
    <w:tmpl w:val="9AD668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63797550"/>
    <w:multiLevelType w:val="hybridMultilevel"/>
    <w:tmpl w:val="6992803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64392191"/>
    <w:multiLevelType w:val="hybridMultilevel"/>
    <w:tmpl w:val="F9DE73B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673E0777"/>
    <w:multiLevelType w:val="hybridMultilevel"/>
    <w:tmpl w:val="F46682F6"/>
    <w:lvl w:ilvl="0" w:tplc="A0F8D4E6">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792834FF"/>
    <w:multiLevelType w:val="hybridMultilevel"/>
    <w:tmpl w:val="C83059EC"/>
    <w:lvl w:ilvl="0" w:tplc="86DAD422">
      <w:start w:val="2"/>
      <w:numFmt w:val="bullet"/>
      <w:lvlText w:val="-"/>
      <w:lvlJc w:val="left"/>
      <w:pPr>
        <w:ind w:left="1773" w:hanging="360"/>
      </w:pPr>
      <w:rPr>
        <w:rFonts w:ascii="Times New Roman" w:eastAsia="Calibri" w:hAnsi="Times New Roman" w:cs="Times New Roman"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num w:numId="1" w16cid:durableId="955411958">
    <w:abstractNumId w:val="2"/>
  </w:num>
  <w:num w:numId="2" w16cid:durableId="452358784">
    <w:abstractNumId w:val="8"/>
  </w:num>
  <w:num w:numId="3" w16cid:durableId="1583100592">
    <w:abstractNumId w:val="1"/>
  </w:num>
  <w:num w:numId="4" w16cid:durableId="371422421">
    <w:abstractNumId w:val="9"/>
  </w:num>
  <w:num w:numId="5" w16cid:durableId="562716453">
    <w:abstractNumId w:val="11"/>
  </w:num>
  <w:num w:numId="6" w16cid:durableId="618880043">
    <w:abstractNumId w:val="14"/>
  </w:num>
  <w:num w:numId="7" w16cid:durableId="1692611964">
    <w:abstractNumId w:val="3"/>
  </w:num>
  <w:num w:numId="8" w16cid:durableId="1001274720">
    <w:abstractNumId w:val="4"/>
  </w:num>
  <w:num w:numId="9" w16cid:durableId="1068914675">
    <w:abstractNumId w:val="6"/>
  </w:num>
  <w:num w:numId="10" w16cid:durableId="1034885255">
    <w:abstractNumId w:val="0"/>
  </w:num>
  <w:num w:numId="11" w16cid:durableId="1076780189">
    <w:abstractNumId w:val="10"/>
  </w:num>
  <w:num w:numId="12" w16cid:durableId="612172496">
    <w:abstractNumId w:val="12"/>
  </w:num>
  <w:num w:numId="13" w16cid:durableId="600261713">
    <w:abstractNumId w:val="5"/>
  </w:num>
  <w:num w:numId="14" w16cid:durableId="1434130747">
    <w:abstractNumId w:val="7"/>
  </w:num>
  <w:num w:numId="15" w16cid:durableId="1814907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A51C5B"/>
    <w:rsid w:val="00012F62"/>
    <w:rsid w:val="000B1AA7"/>
    <w:rsid w:val="000C2752"/>
    <w:rsid w:val="000E7D87"/>
    <w:rsid w:val="000F4732"/>
    <w:rsid w:val="001320CB"/>
    <w:rsid w:val="001472F7"/>
    <w:rsid w:val="00150F67"/>
    <w:rsid w:val="001643CA"/>
    <w:rsid w:val="00164C09"/>
    <w:rsid w:val="001802A2"/>
    <w:rsid w:val="001823C4"/>
    <w:rsid w:val="001878DA"/>
    <w:rsid w:val="001A7818"/>
    <w:rsid w:val="001B5F19"/>
    <w:rsid w:val="001F6C37"/>
    <w:rsid w:val="00221254"/>
    <w:rsid w:val="00257275"/>
    <w:rsid w:val="00261117"/>
    <w:rsid w:val="002B4805"/>
    <w:rsid w:val="002C0268"/>
    <w:rsid w:val="002C591D"/>
    <w:rsid w:val="00336FEA"/>
    <w:rsid w:val="003442E6"/>
    <w:rsid w:val="00360062"/>
    <w:rsid w:val="0039003E"/>
    <w:rsid w:val="0039004E"/>
    <w:rsid w:val="003B7ADF"/>
    <w:rsid w:val="003C690A"/>
    <w:rsid w:val="003D2719"/>
    <w:rsid w:val="00416138"/>
    <w:rsid w:val="00426FBB"/>
    <w:rsid w:val="0044291E"/>
    <w:rsid w:val="00452158"/>
    <w:rsid w:val="00496612"/>
    <w:rsid w:val="0049757D"/>
    <w:rsid w:val="004A1C2F"/>
    <w:rsid w:val="004A58DF"/>
    <w:rsid w:val="004B414E"/>
    <w:rsid w:val="004B6AF4"/>
    <w:rsid w:val="004B6BEA"/>
    <w:rsid w:val="004B7628"/>
    <w:rsid w:val="004C2492"/>
    <w:rsid w:val="004C5F68"/>
    <w:rsid w:val="004D3311"/>
    <w:rsid w:val="004E3684"/>
    <w:rsid w:val="00501B09"/>
    <w:rsid w:val="00504A1B"/>
    <w:rsid w:val="00504BCF"/>
    <w:rsid w:val="00515EAD"/>
    <w:rsid w:val="00521B43"/>
    <w:rsid w:val="005555E8"/>
    <w:rsid w:val="00556204"/>
    <w:rsid w:val="0057198A"/>
    <w:rsid w:val="005806A0"/>
    <w:rsid w:val="00580A76"/>
    <w:rsid w:val="00590D24"/>
    <w:rsid w:val="005913E5"/>
    <w:rsid w:val="005B0AEF"/>
    <w:rsid w:val="005D1E34"/>
    <w:rsid w:val="005E2661"/>
    <w:rsid w:val="005F2739"/>
    <w:rsid w:val="00611A5C"/>
    <w:rsid w:val="00630525"/>
    <w:rsid w:val="00646179"/>
    <w:rsid w:val="006574FB"/>
    <w:rsid w:val="00662BA9"/>
    <w:rsid w:val="00674BF8"/>
    <w:rsid w:val="00692BE9"/>
    <w:rsid w:val="006A13D0"/>
    <w:rsid w:val="006C5573"/>
    <w:rsid w:val="006E2340"/>
    <w:rsid w:val="006E2E70"/>
    <w:rsid w:val="007043FA"/>
    <w:rsid w:val="007224F0"/>
    <w:rsid w:val="007550B2"/>
    <w:rsid w:val="007942D0"/>
    <w:rsid w:val="007A3CCC"/>
    <w:rsid w:val="007B3549"/>
    <w:rsid w:val="007E323C"/>
    <w:rsid w:val="007E3F48"/>
    <w:rsid w:val="007F237E"/>
    <w:rsid w:val="007F68AB"/>
    <w:rsid w:val="00800E5E"/>
    <w:rsid w:val="00810FFC"/>
    <w:rsid w:val="00822A35"/>
    <w:rsid w:val="008274CE"/>
    <w:rsid w:val="00853488"/>
    <w:rsid w:val="00862FA1"/>
    <w:rsid w:val="008C1B4B"/>
    <w:rsid w:val="008D37C9"/>
    <w:rsid w:val="00945450"/>
    <w:rsid w:val="00964F66"/>
    <w:rsid w:val="009663FC"/>
    <w:rsid w:val="0097471B"/>
    <w:rsid w:val="0097552F"/>
    <w:rsid w:val="0099116F"/>
    <w:rsid w:val="009B29F4"/>
    <w:rsid w:val="009B535C"/>
    <w:rsid w:val="009C0E87"/>
    <w:rsid w:val="009C2610"/>
    <w:rsid w:val="009C7E10"/>
    <w:rsid w:val="00A076FF"/>
    <w:rsid w:val="00A13EC0"/>
    <w:rsid w:val="00A270D7"/>
    <w:rsid w:val="00A45DF1"/>
    <w:rsid w:val="00A51C5B"/>
    <w:rsid w:val="00A67502"/>
    <w:rsid w:val="00A74C0A"/>
    <w:rsid w:val="00AC4939"/>
    <w:rsid w:val="00AC5C94"/>
    <w:rsid w:val="00AF4DDE"/>
    <w:rsid w:val="00B039CB"/>
    <w:rsid w:val="00B04C23"/>
    <w:rsid w:val="00B202BA"/>
    <w:rsid w:val="00B26AE2"/>
    <w:rsid w:val="00B356C5"/>
    <w:rsid w:val="00B37CC2"/>
    <w:rsid w:val="00B51A46"/>
    <w:rsid w:val="00B56CB8"/>
    <w:rsid w:val="00B74942"/>
    <w:rsid w:val="00BC231F"/>
    <w:rsid w:val="00BD7A57"/>
    <w:rsid w:val="00BE3C57"/>
    <w:rsid w:val="00C2323A"/>
    <w:rsid w:val="00C33451"/>
    <w:rsid w:val="00C3520A"/>
    <w:rsid w:val="00C4662E"/>
    <w:rsid w:val="00C949DC"/>
    <w:rsid w:val="00CB6E47"/>
    <w:rsid w:val="00CC7183"/>
    <w:rsid w:val="00CD4B18"/>
    <w:rsid w:val="00CE5629"/>
    <w:rsid w:val="00CF09FF"/>
    <w:rsid w:val="00D007B1"/>
    <w:rsid w:val="00D07D8A"/>
    <w:rsid w:val="00D117F6"/>
    <w:rsid w:val="00D36420"/>
    <w:rsid w:val="00D44E93"/>
    <w:rsid w:val="00D45A33"/>
    <w:rsid w:val="00D47A44"/>
    <w:rsid w:val="00D60A38"/>
    <w:rsid w:val="00D616F5"/>
    <w:rsid w:val="00D84D6D"/>
    <w:rsid w:val="00DB3BAB"/>
    <w:rsid w:val="00DD46DC"/>
    <w:rsid w:val="00DE5B63"/>
    <w:rsid w:val="00DE6504"/>
    <w:rsid w:val="00E32FC7"/>
    <w:rsid w:val="00E506D6"/>
    <w:rsid w:val="00E5179E"/>
    <w:rsid w:val="00E7023F"/>
    <w:rsid w:val="00E91B48"/>
    <w:rsid w:val="00EB209B"/>
    <w:rsid w:val="00F01596"/>
    <w:rsid w:val="00F1391E"/>
    <w:rsid w:val="00F333A5"/>
    <w:rsid w:val="00F37717"/>
    <w:rsid w:val="00F54187"/>
    <w:rsid w:val="00FE15C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48BFD"/>
  <w14:defaultImageDpi w14:val="300"/>
  <w15:docId w15:val="{30E7DB05-F598-4B52-96E0-94227963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46DC"/>
    <w:pPr>
      <w:jc w:val="both"/>
    </w:pPr>
    <w:rPr>
      <w:rFonts w:ascii="Arial" w:eastAsia="Times New Roman" w:hAnsi="Arial" w:cs="Times New Roman"/>
      <w:sz w:val="24"/>
      <w:lang w:val="es-ES"/>
    </w:rPr>
  </w:style>
  <w:style w:type="character" w:customStyle="1" w:styleId="TextoindependienteCar">
    <w:name w:val="Texto independiente Car"/>
    <w:basedOn w:val="Fuentedeprrafopredeter"/>
    <w:link w:val="Textoindependiente"/>
    <w:rsid w:val="00DD46DC"/>
    <w:rPr>
      <w:rFonts w:ascii="Arial" w:eastAsia="Times New Roman" w:hAnsi="Arial" w:cs="Times New Roman"/>
      <w:lang w:val="es-ES"/>
    </w:rPr>
  </w:style>
  <w:style w:type="paragraph" w:styleId="Prrafodelista">
    <w:name w:val="List Paragraph"/>
    <w:basedOn w:val="Normal"/>
    <w:link w:val="PrrafodelistaCar"/>
    <w:uiPriority w:val="34"/>
    <w:qFormat/>
    <w:rsid w:val="00556204"/>
    <w:pPr>
      <w:ind w:left="720"/>
      <w:contextualSpacing/>
    </w:pPr>
  </w:style>
  <w:style w:type="character" w:customStyle="1" w:styleId="PrrafodelistaCar">
    <w:name w:val="Párrafo de lista Car"/>
    <w:link w:val="Prrafodelista"/>
    <w:uiPriority w:val="34"/>
    <w:qFormat/>
    <w:locked/>
    <w:rsid w:val="00FE15C7"/>
    <w:rPr>
      <w:rFonts w:ascii="Roboto Light" w:hAnsi="Roboto Light"/>
      <w:sz w:val="19"/>
      <w:lang w:val="ca-ES"/>
    </w:rPr>
  </w:style>
  <w:style w:type="paragraph" w:styleId="Textonotapie">
    <w:name w:val="footnote text"/>
    <w:basedOn w:val="Normal"/>
    <w:link w:val="TextonotapieCar"/>
    <w:uiPriority w:val="99"/>
    <w:semiHidden/>
    <w:unhideWhenUsed/>
    <w:rsid w:val="0044291E"/>
    <w:rPr>
      <w:sz w:val="20"/>
      <w:szCs w:val="20"/>
    </w:rPr>
  </w:style>
  <w:style w:type="character" w:customStyle="1" w:styleId="TextonotapieCar">
    <w:name w:val="Texto nota pie Car"/>
    <w:basedOn w:val="Fuentedeprrafopredeter"/>
    <w:link w:val="Textonotapie"/>
    <w:uiPriority w:val="99"/>
    <w:semiHidden/>
    <w:rsid w:val="0044291E"/>
    <w:rPr>
      <w:rFonts w:ascii="Roboto Light" w:hAnsi="Roboto Light"/>
      <w:sz w:val="20"/>
      <w:szCs w:val="20"/>
      <w:lang w:val="ca-ES"/>
    </w:rPr>
  </w:style>
  <w:style w:type="character" w:styleId="Refdenotaalpie">
    <w:name w:val="footnote reference"/>
    <w:basedOn w:val="Fuentedeprrafopredeter"/>
    <w:uiPriority w:val="99"/>
    <w:semiHidden/>
    <w:unhideWhenUsed/>
    <w:rsid w:val="00442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ADB960133DB4D87B5B9FFD2F368E3" ma:contentTypeVersion="10" ma:contentTypeDescription="Crea un document nou" ma:contentTypeScope="" ma:versionID="65a630e97cb465ad7f77e6ad5710ccce">
  <xsd:schema xmlns:xsd="http://www.w3.org/2001/XMLSchema" xmlns:xs="http://www.w3.org/2001/XMLSchema" xmlns:p="http://schemas.microsoft.com/office/2006/metadata/properties" xmlns:ns2="ceeb4ce2-e464-4e4b-ba4e-a8c21b8bf554" xmlns:ns3="10982232-0692-4e7b-b861-71a19e7d18c3" targetNamespace="http://schemas.microsoft.com/office/2006/metadata/properties" ma:root="true" ma:fieldsID="9eb7c4377b5f5703b38dcf093454e6e0" ns2:_="" ns3:_="">
    <xsd:import namespace="ceeb4ce2-e464-4e4b-ba4e-a8c21b8bf554"/>
    <xsd:import namespace="10982232-0692-4e7b-b861-71a19e7d18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b4ce2-e464-4e4b-ba4e-a8c21b8bf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82232-0692-4e7b-b861-71a19e7d18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4798-516b-47c6-8793-c13f9ec3b58e}" ma:internalName="TaxCatchAll" ma:showField="CatchAllData" ma:web="10982232-0692-4e7b-b861-71a19e7d1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b4ce2-e464-4e4b-ba4e-a8c21b8bf554">
      <Terms xmlns="http://schemas.microsoft.com/office/infopath/2007/PartnerControls"/>
    </lcf76f155ced4ddcb4097134ff3c332f>
    <TaxCatchAll xmlns="10982232-0692-4e7b-b861-71a19e7d18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762A-6558-4FBF-AF93-BFDDBD2A1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b4ce2-e464-4e4b-ba4e-a8c21b8bf554"/>
    <ds:schemaRef ds:uri="10982232-0692-4e7b-b861-71a19e7d1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3C9EC-DD54-4F5C-88B5-6B25E3449676}">
  <ds:schemaRefs>
    <ds:schemaRef ds:uri="http://schemas.microsoft.com/sharepoint/v3/contenttype/forms"/>
  </ds:schemaRefs>
</ds:datastoreItem>
</file>

<file path=customXml/itemProps3.xml><?xml version="1.0" encoding="utf-8"?>
<ds:datastoreItem xmlns:ds="http://schemas.openxmlformats.org/officeDocument/2006/customXml" ds:itemID="{4A7496AF-E686-4F2D-A05D-81431C469CAB}">
  <ds:schemaRefs>
    <ds:schemaRef ds:uri="http://schemas.microsoft.com/office/2006/metadata/properties"/>
    <ds:schemaRef ds:uri="http://schemas.microsoft.com/office/infopath/2007/PartnerControls"/>
    <ds:schemaRef ds:uri="ceeb4ce2-e464-4e4b-ba4e-a8c21b8bf554"/>
    <ds:schemaRef ds:uri="10982232-0692-4e7b-b861-71a19e7d18c3"/>
  </ds:schemaRefs>
</ds:datastoreItem>
</file>

<file path=customXml/itemProps4.xml><?xml version="1.0" encoding="utf-8"?>
<ds:datastoreItem xmlns:ds="http://schemas.openxmlformats.org/officeDocument/2006/customXml" ds:itemID="{7EF2FF98-470D-47EC-87F0-22AA37F7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1</TotalTime>
  <Pages>3</Pages>
  <Words>661</Words>
  <Characters>3768</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Vidal Galceran</dc:creator>
  <cp:lastModifiedBy>Sira Expósito Rodríguez</cp:lastModifiedBy>
  <cp:revision>2</cp:revision>
  <dcterms:created xsi:type="dcterms:W3CDTF">2026-05-11T06:40:00Z</dcterms:created>
  <dcterms:modified xsi:type="dcterms:W3CDTF">2026-05-11T06:40:00Z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0x0101009F4ADB960133DB4D87B5B9FFD2F368E3</vt:lpwstr>
  </property>
  <property fmtid="{D5CDD505-2E9C-101B-9397-08002B2CF9AE}" pid="3" name="MediaServiceImageTags">
    <vt:lpwstr/>
  </property>
</Properties>
</file>