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FD73A" w14:textId="75D626DF" w:rsidR="00293FE5" w:rsidRPr="00205CAB" w:rsidRDefault="00293FE5" w:rsidP="00293FE5">
      <w:pPr>
        <w:autoSpaceDE w:val="0"/>
        <w:autoSpaceDN w:val="0"/>
        <w:adjustRightInd w:val="0"/>
        <w:jc w:val="both"/>
        <w:rPr>
          <w:rFonts w:ascii="Segoe UI" w:hAnsi="Segoe UI" w:cs="Segoe UI"/>
          <w:b/>
          <w:bCs/>
          <w:color w:val="000000"/>
          <w:sz w:val="20"/>
          <w:szCs w:val="20"/>
        </w:rPr>
      </w:pPr>
      <w:r w:rsidRPr="00205CAB">
        <w:rPr>
          <w:rFonts w:ascii="Segoe UI" w:hAnsi="Segoe UI" w:cs="Segoe UI"/>
          <w:b/>
          <w:bCs/>
          <w:sz w:val="20"/>
          <w:szCs w:val="20"/>
          <w:lang w:eastAsia="es-ES"/>
        </w:rPr>
        <w:t>AN</w:t>
      </w:r>
      <w:r w:rsidRPr="00205CAB">
        <w:rPr>
          <w:rFonts w:ascii="Segoe UI" w:hAnsi="Segoe UI" w:cs="Segoe UI"/>
          <w:b/>
          <w:bCs/>
          <w:color w:val="000000"/>
          <w:sz w:val="20"/>
          <w:szCs w:val="20"/>
        </w:rPr>
        <w:t>NEX 4 DECLARACIÓ RESPONSABLE DE NO CONCURRÈNCIA DE PROHIBICIONS PER A CONTRACTAR</w:t>
      </w:r>
      <w:r w:rsidR="00DC0AF7" w:rsidRPr="00205CAB">
        <w:rPr>
          <w:rFonts w:ascii="Segoe UI" w:hAnsi="Segoe UI" w:cs="Segoe UI"/>
          <w:b/>
          <w:bCs/>
          <w:color w:val="000000"/>
          <w:sz w:val="20"/>
          <w:szCs w:val="20"/>
        </w:rPr>
        <w:t>.</w:t>
      </w:r>
    </w:p>
    <w:p w14:paraId="304C94CB" w14:textId="77777777" w:rsidR="00293FE5" w:rsidRPr="00205CAB" w:rsidRDefault="00293FE5" w:rsidP="00293FE5">
      <w:pPr>
        <w:autoSpaceDE w:val="0"/>
        <w:autoSpaceDN w:val="0"/>
        <w:adjustRightInd w:val="0"/>
        <w:spacing w:before="120" w:after="120" w:line="240" w:lineRule="auto"/>
        <w:jc w:val="center"/>
        <w:rPr>
          <w:rFonts w:ascii="Segoe UI" w:hAnsi="Segoe UI" w:cs="Segoe UI"/>
          <w:sz w:val="20"/>
          <w:szCs w:val="20"/>
        </w:rPr>
      </w:pPr>
    </w:p>
    <w:p w14:paraId="5691284A" w14:textId="44F776BF" w:rsidR="002C3920" w:rsidRPr="002C3920" w:rsidRDefault="00293FE5" w:rsidP="002C3920">
      <w:pPr>
        <w:autoSpaceDE w:val="0"/>
        <w:autoSpaceDN w:val="0"/>
        <w:adjustRightInd w:val="0"/>
        <w:jc w:val="both"/>
        <w:rPr>
          <w:rFonts w:ascii="Segoe UI" w:eastAsia="Calibri" w:hAnsi="Segoe UI" w:cs="Segoe UI"/>
          <w:color w:val="000000"/>
          <w:sz w:val="20"/>
          <w:szCs w:val="20"/>
        </w:rPr>
      </w:pPr>
      <w:r w:rsidRPr="00205CAB">
        <w:rPr>
          <w:rFonts w:ascii="Segoe UI" w:eastAsia="Calibri" w:hAnsi="Segoe UI" w:cs="Segoe UI"/>
          <w:color w:val="000000"/>
          <w:sz w:val="20"/>
          <w:szCs w:val="20"/>
        </w:rPr>
        <w:t xml:space="preserve">El Sr./a............... amb DNI número......... en propi nom o en representació de .................................... amb NIF............. havent tingut coneixement de l’anunci en virtut del qual s’admeten sol·licituds de participació en el </w:t>
      </w:r>
      <w:r w:rsidR="009838C9" w:rsidRPr="00205CAB">
        <w:rPr>
          <w:rFonts w:ascii="Segoe UI" w:eastAsia="Calibri" w:hAnsi="Segoe UI" w:cs="Segoe UI"/>
          <w:color w:val="000000"/>
          <w:sz w:val="20"/>
          <w:szCs w:val="20"/>
        </w:rPr>
        <w:t>Sistema Dinàmic d’Adquisició per a la contractació del</w:t>
      </w:r>
      <w:r w:rsidR="00670349">
        <w:rPr>
          <w:rFonts w:ascii="Segoe UI" w:eastAsia="Calibri" w:hAnsi="Segoe UI" w:cs="Segoe UI"/>
          <w:color w:val="000000"/>
          <w:sz w:val="20"/>
          <w:szCs w:val="20"/>
        </w:rPr>
        <w:t xml:space="preserve">s </w:t>
      </w:r>
      <w:r w:rsidR="00D840A0" w:rsidRPr="00B25C47">
        <w:rPr>
          <w:rFonts w:ascii="Segoe UI" w:eastAsia="Calibri" w:hAnsi="Segoe UI" w:cs="Segoe UI"/>
          <w:i/>
          <w:iCs/>
          <w:color w:val="000000"/>
          <w:sz w:val="20"/>
          <w:szCs w:val="20"/>
        </w:rPr>
        <w:t>serveis professionals vinculats al disseny gràfic, impressió, producció de material promocional i elaboració de continguts digitals, en format físic o electrònic, per a cobrir les necessitats de comunicació i divulgació del CIMNE</w:t>
      </w:r>
      <w:r w:rsidR="002C3920">
        <w:rPr>
          <w:rFonts w:ascii="Segoe UI" w:eastAsia="Calibri" w:hAnsi="Segoe UI" w:cs="Segoe UI"/>
          <w:color w:val="000000"/>
          <w:sz w:val="20"/>
          <w:szCs w:val="20"/>
        </w:rPr>
        <w:t xml:space="preserve"> </w:t>
      </w:r>
      <w:r w:rsidR="002C3920" w:rsidRPr="002C3920">
        <w:rPr>
          <w:rFonts w:ascii="Segoe UI" w:eastAsia="Calibri" w:hAnsi="Segoe UI" w:cs="Segoe UI"/>
          <w:color w:val="000000"/>
          <w:sz w:val="20"/>
          <w:szCs w:val="20"/>
        </w:rPr>
        <w:t>amb número d’expedient CONT-202</w:t>
      </w:r>
      <w:r w:rsidR="00C00620">
        <w:rPr>
          <w:rFonts w:ascii="Segoe UI" w:eastAsia="Calibri" w:hAnsi="Segoe UI" w:cs="Segoe UI"/>
          <w:color w:val="000000"/>
          <w:sz w:val="20"/>
          <w:szCs w:val="20"/>
        </w:rPr>
        <w:t>6</w:t>
      </w:r>
      <w:r w:rsidR="002C3920" w:rsidRPr="002C3920">
        <w:rPr>
          <w:rFonts w:ascii="Segoe UI" w:eastAsia="Calibri" w:hAnsi="Segoe UI" w:cs="Segoe UI"/>
          <w:color w:val="000000"/>
          <w:sz w:val="20"/>
          <w:szCs w:val="20"/>
        </w:rPr>
        <w:t>-001</w:t>
      </w:r>
    </w:p>
    <w:p w14:paraId="6EABB214" w14:textId="417A1790" w:rsidR="00EE6CBD" w:rsidRPr="00205CAB" w:rsidRDefault="00EE6CBD" w:rsidP="00205CAB">
      <w:pPr>
        <w:autoSpaceDE w:val="0"/>
        <w:autoSpaceDN w:val="0"/>
        <w:adjustRightInd w:val="0"/>
        <w:jc w:val="center"/>
        <w:rPr>
          <w:rFonts w:ascii="Segoe UI" w:hAnsi="Segoe UI" w:cs="Segoe UI"/>
          <w:b/>
          <w:bCs/>
          <w:sz w:val="20"/>
          <w:szCs w:val="20"/>
        </w:rPr>
      </w:pPr>
      <w:r w:rsidRPr="00205CAB">
        <w:rPr>
          <w:rFonts w:ascii="Segoe UI" w:hAnsi="Segoe UI" w:cs="Segoe UI"/>
          <w:b/>
          <w:bCs/>
          <w:sz w:val="20"/>
          <w:szCs w:val="20"/>
        </w:rPr>
        <w:t>DECLARO RESPONSABLEMENT</w:t>
      </w:r>
    </w:p>
    <w:p w14:paraId="451D8DA2" w14:textId="20E3B78C" w:rsidR="008801CF" w:rsidRPr="00205CAB" w:rsidRDefault="008801CF" w:rsidP="006C5651">
      <w:pPr>
        <w:jc w:val="both"/>
        <w:rPr>
          <w:rFonts w:ascii="Segoe UI" w:hAnsi="Segoe UI" w:cs="Segoe UI"/>
          <w:bCs/>
          <w:sz w:val="20"/>
          <w:szCs w:val="20"/>
        </w:rPr>
      </w:pPr>
      <w:r w:rsidRPr="00205CAB">
        <w:rPr>
          <w:rFonts w:ascii="Segoe UI" w:hAnsi="Segoe UI" w:cs="Segoe UI"/>
          <w:bCs/>
          <w:sz w:val="20"/>
          <w:szCs w:val="20"/>
        </w:rPr>
        <w:t>Que no concorren cap de les prohibicions de contractar establertes a l’article 71 de la Llei 9/2017, de 8 de novembre , de contractes del sector públic.</w:t>
      </w:r>
    </w:p>
    <w:p w14:paraId="28202527" w14:textId="449B9C4F" w:rsidR="008801CF" w:rsidRPr="00205CAB" w:rsidRDefault="008801CF" w:rsidP="006C5651">
      <w:pPr>
        <w:jc w:val="both"/>
        <w:rPr>
          <w:rFonts w:ascii="Segoe UI" w:hAnsi="Segoe UI" w:cs="Segoe UI"/>
          <w:bCs/>
          <w:sz w:val="20"/>
          <w:szCs w:val="20"/>
        </w:rPr>
      </w:pPr>
      <w:r w:rsidRPr="00205CAB">
        <w:rPr>
          <w:rFonts w:ascii="Segoe UI" w:hAnsi="Segoe UI" w:cs="Segoe UI"/>
          <w:bCs/>
          <w:sz w:val="20"/>
          <w:szCs w:val="20"/>
        </w:rPr>
        <w:t>Que l’empresa ............................ amb CIF..................... ni els seus administradors i representants:</w:t>
      </w:r>
    </w:p>
    <w:p w14:paraId="3F3D1DBB" w14:textId="2C7DE48C" w:rsidR="008801CF" w:rsidRPr="00205CAB" w:rsidRDefault="003F4CAE" w:rsidP="00293FE5">
      <w:pPr>
        <w:jc w:val="both"/>
        <w:rPr>
          <w:rFonts w:ascii="Segoe UI" w:hAnsi="Segoe UI" w:cs="Segoe UI"/>
          <w:b/>
          <w:bCs/>
          <w:sz w:val="20"/>
          <w:szCs w:val="20"/>
        </w:rPr>
      </w:pPr>
      <w:sdt>
        <w:sdtPr>
          <w:rPr>
            <w:rFonts w:ascii="Segoe UI" w:hAnsi="Segoe UI" w:cs="Segoe UI"/>
            <w:bCs/>
            <w:sz w:val="20"/>
            <w:szCs w:val="20"/>
          </w:rPr>
          <w:id w:val="961776000"/>
          <w14:checkbox>
            <w14:checked w14:val="0"/>
            <w14:checkedState w14:val="2612" w14:font="MS Gothic"/>
            <w14:uncheckedState w14:val="2610" w14:font="MS Gothic"/>
          </w14:checkbox>
        </w:sdtPr>
        <w:sdtEndPr/>
        <w:sdtContent>
          <w:r w:rsidR="00A710BE" w:rsidRPr="00205CAB">
            <w:rPr>
              <w:rFonts w:ascii="Segoe UI Symbol" w:eastAsia="MS Gothic" w:hAnsi="Segoe UI Symbol" w:cs="Segoe UI Symbol"/>
              <w:bCs/>
              <w:sz w:val="20"/>
              <w:szCs w:val="20"/>
            </w:rPr>
            <w:t>☐</w:t>
          </w:r>
        </w:sdtContent>
      </w:sdt>
      <w:r w:rsidR="008801CF" w:rsidRPr="00205CAB">
        <w:rPr>
          <w:rFonts w:ascii="Segoe UI" w:hAnsi="Segoe UI" w:cs="Segoe UI"/>
          <w:bCs/>
          <w:sz w:val="20"/>
          <w:szCs w:val="20"/>
        </w:rPr>
        <w:t>No ha estat condemnada mitjançant</w:t>
      </w:r>
      <w:r w:rsidR="008801CF" w:rsidRPr="00205CAB">
        <w:rPr>
          <w:rFonts w:ascii="Segoe UI" w:hAnsi="Segoe UI" w:cs="Segoe UI"/>
          <w:b/>
          <w:bCs/>
          <w:sz w:val="20"/>
          <w:szCs w:val="20"/>
        </w:rPr>
        <w:t xml:space="preserve"> </w:t>
      </w:r>
      <w:r w:rsidR="008801CF" w:rsidRPr="00205CAB">
        <w:rPr>
          <w:rFonts w:ascii="Segoe UI" w:hAnsi="Segoe UI" w:cs="Segoe UI"/>
          <w:sz w:val="20"/>
          <w:szCs w:val="20"/>
        </w:rPr>
        <w:t>sentència ferma per delictes de terrorisme, constitució o integració d’una organització o grup criminal, associació il·lícita, finançament il·legal dels partits polítics, tràfic d’éssers humans, corrupció en els negocis, tràfic d’influències, suborn, fraus, delictes contra la hisenda pública i la Seguretat Social, delictes contra els drets dels treballadors, prevaricació, malversació, negociacions prohibides als funcionaris, blanqueig de capitals, delictes relatius a l’ordenació del territori i l’urbanisme, la protecció del patrimoni històric i el medi ambient, o a la pena d’inhabilitació especial per a l’exercici de professió, ofici, indústria o comerç.</w:t>
      </w:r>
    </w:p>
    <w:p w14:paraId="20C84B62" w14:textId="274B902F" w:rsidR="008801CF" w:rsidRPr="00205CAB" w:rsidRDefault="003F4CAE" w:rsidP="00293FE5">
      <w:pPr>
        <w:jc w:val="both"/>
        <w:rPr>
          <w:rFonts w:ascii="Segoe UI" w:hAnsi="Segoe UI" w:cs="Segoe UI"/>
          <w:b/>
          <w:bCs/>
          <w:sz w:val="20"/>
          <w:szCs w:val="20"/>
        </w:rPr>
      </w:pPr>
      <w:sdt>
        <w:sdtPr>
          <w:rPr>
            <w:rFonts w:ascii="Segoe UI" w:hAnsi="Segoe UI" w:cs="Segoe UI"/>
            <w:sz w:val="20"/>
            <w:szCs w:val="20"/>
          </w:rPr>
          <w:id w:val="-1899825607"/>
          <w14:checkbox>
            <w14:checked w14:val="0"/>
            <w14:checkedState w14:val="2612" w14:font="MS Gothic"/>
            <w14:uncheckedState w14:val="2610" w14:font="MS Gothic"/>
          </w14:checkbox>
        </w:sdtPr>
        <w:sdtEndPr/>
        <w:sdtContent>
          <w:r w:rsidR="00A710BE" w:rsidRPr="00205CAB">
            <w:rPr>
              <w:rFonts w:ascii="Segoe UI Symbol" w:eastAsia="MS Gothic" w:hAnsi="Segoe UI Symbol" w:cs="Segoe UI Symbol"/>
              <w:sz w:val="20"/>
              <w:szCs w:val="20"/>
            </w:rPr>
            <w:t>☐</w:t>
          </w:r>
        </w:sdtContent>
      </w:sdt>
      <w:r w:rsidR="008801CF" w:rsidRPr="00205CAB">
        <w:rPr>
          <w:rFonts w:ascii="Segoe UI" w:hAnsi="Segoe UI" w:cs="Segoe UI"/>
          <w:sz w:val="20"/>
          <w:szCs w:val="20"/>
        </w:rPr>
        <w:t>No ha estat condemnada per una infracció greu en matèria professional que posi en dubte la seva integritat, de disciplina de mercat, de falsejament de la competència, d’integració laboral i d’igualtat d’oportunitats i no-discriminació de les persones amb discapacitat, o d’estrangeria, de conformitat amb el que estableix la normativa vigent; o per una infracció molt greu en matèria mediambiental de conformitat amb el que estableix la normativa vigent, o per una infracció molt greu en matèria laboral o social, d’acord amb el que disposa el text refós de la Llei sobre infraccions i sancions en l’ordre social, aprovat pel Reial decret legislatiu 5/2000, de 4 d’agost, així com per la infracció greu prevista a l’article 22.2 del text esmentat.</w:t>
      </w:r>
    </w:p>
    <w:p w14:paraId="2EB58B31" w14:textId="24F7C86C" w:rsidR="008801CF" w:rsidRPr="00205CAB" w:rsidRDefault="003F4CAE" w:rsidP="00A710BE">
      <w:pPr>
        <w:jc w:val="both"/>
        <w:rPr>
          <w:rFonts w:ascii="Segoe UI" w:hAnsi="Segoe UI" w:cs="Segoe UI"/>
          <w:b/>
          <w:bCs/>
          <w:sz w:val="20"/>
          <w:szCs w:val="20"/>
        </w:rPr>
      </w:pPr>
      <w:sdt>
        <w:sdtPr>
          <w:rPr>
            <w:rFonts w:ascii="Segoe UI" w:hAnsi="Segoe UI" w:cs="Segoe UI"/>
            <w:sz w:val="20"/>
            <w:szCs w:val="20"/>
          </w:rPr>
          <w:id w:val="2003614410"/>
          <w14:checkbox>
            <w14:checked w14:val="0"/>
            <w14:checkedState w14:val="2612" w14:font="MS Gothic"/>
            <w14:uncheckedState w14:val="2610" w14:font="MS Gothic"/>
          </w14:checkbox>
        </w:sdtPr>
        <w:sdtEndPr/>
        <w:sdtContent>
          <w:r w:rsidR="00A710BE" w:rsidRPr="00205CAB">
            <w:rPr>
              <w:rFonts w:ascii="Segoe UI Symbol" w:eastAsia="MS Gothic" w:hAnsi="Segoe UI Symbol" w:cs="Segoe UI Symbol"/>
              <w:sz w:val="20"/>
              <w:szCs w:val="20"/>
            </w:rPr>
            <w:t>☐</w:t>
          </w:r>
        </w:sdtContent>
      </w:sdt>
      <w:r w:rsidR="008801CF" w:rsidRPr="00205CAB">
        <w:rPr>
          <w:rFonts w:ascii="Segoe UI" w:hAnsi="Segoe UI" w:cs="Segoe UI"/>
          <w:sz w:val="20"/>
          <w:szCs w:val="20"/>
        </w:rPr>
        <w:t>No ha sol·licitat la declaració de concurs voluntari, no ha estat declarada insolvents en qualsevol procediment, estar declarades en concurs, llevat que en aquest hagi adquirit eficàcia un conveni o s’hagi iniciat un expedient d’acord extrajudicial de pagaments, estar subjectes a intervenció judicial o haver estat inhabilitats de conformitat amb la Llei 22/2003, de 9 de juliol, concursal, sense que hagi conclòs el període d’inhabilitació que fixa la sentència de qualificació del concurs</w:t>
      </w:r>
    </w:p>
    <w:p w14:paraId="766BC35C" w14:textId="606E3250" w:rsidR="008801CF" w:rsidRPr="00205CAB" w:rsidRDefault="003F4CAE" w:rsidP="00A710BE">
      <w:pPr>
        <w:jc w:val="both"/>
        <w:rPr>
          <w:rFonts w:ascii="Segoe UI" w:hAnsi="Segoe UI" w:cs="Segoe UI"/>
          <w:b/>
          <w:bCs/>
          <w:sz w:val="20"/>
          <w:szCs w:val="20"/>
        </w:rPr>
      </w:pPr>
      <w:sdt>
        <w:sdtPr>
          <w:rPr>
            <w:rFonts w:ascii="Segoe UI" w:hAnsi="Segoe UI" w:cs="Segoe UI"/>
            <w:sz w:val="20"/>
            <w:szCs w:val="20"/>
          </w:rPr>
          <w:id w:val="-380012045"/>
          <w14:checkbox>
            <w14:checked w14:val="0"/>
            <w14:checkedState w14:val="2612" w14:font="MS Gothic"/>
            <w14:uncheckedState w14:val="2610" w14:font="MS Gothic"/>
          </w14:checkbox>
        </w:sdtPr>
        <w:sdtEndPr/>
        <w:sdtContent>
          <w:r w:rsidR="00A710BE" w:rsidRPr="00205CAB">
            <w:rPr>
              <w:rFonts w:ascii="Segoe UI Symbol" w:eastAsia="MS Gothic" w:hAnsi="Segoe UI Symbol" w:cs="Segoe UI Symbol"/>
              <w:sz w:val="20"/>
              <w:szCs w:val="20"/>
            </w:rPr>
            <w:t>☐</w:t>
          </w:r>
        </w:sdtContent>
      </w:sdt>
      <w:r w:rsidR="008801CF" w:rsidRPr="00205CAB">
        <w:rPr>
          <w:rFonts w:ascii="Segoe UI" w:hAnsi="Segoe UI" w:cs="Segoe UI"/>
          <w:sz w:val="20"/>
          <w:szCs w:val="20"/>
        </w:rPr>
        <w:t>Que complim amb les obligacions tributàries o de Seguretat Social que imposen les disposicions vigents, en els termes que es determinin per reglament; o en el cas d’empreses de 50 o més treballadors, amb el requisit que almenys el 2 per cent dels seus empleats siguin treballadors amb discapacitat, de conformitat amb l’article 42 del Reial decret legislatiu 1/2013, de 29 de novembre, pel qual s’aprova el text refós de la Llei general de drets de les persones amb discapacitat i de la seva inclusió social, en les condicions que es determinin per reglament; o, en el cas d’empreses de més de 250 treballadors, no complir l’obligació de disposar d’un pla d’igualtat de conformitat amb el que disposa l’article 45 de la Llei orgànica 3/2007, de 22 de març, per a la igualtat efectiva de dones i homes.</w:t>
      </w:r>
    </w:p>
    <w:p w14:paraId="73CD335F" w14:textId="3B0223B2" w:rsidR="008801CF" w:rsidRPr="00205CAB" w:rsidRDefault="003F4CAE" w:rsidP="00A710BE">
      <w:pPr>
        <w:jc w:val="both"/>
        <w:rPr>
          <w:rFonts w:ascii="Segoe UI" w:hAnsi="Segoe UI" w:cs="Segoe UI"/>
          <w:b/>
          <w:bCs/>
          <w:sz w:val="20"/>
          <w:szCs w:val="20"/>
        </w:rPr>
      </w:pPr>
      <w:sdt>
        <w:sdtPr>
          <w:rPr>
            <w:rFonts w:ascii="Segoe UI" w:hAnsi="Segoe UI" w:cs="Segoe UI"/>
            <w:sz w:val="20"/>
            <w:szCs w:val="20"/>
          </w:rPr>
          <w:id w:val="645168222"/>
          <w14:checkbox>
            <w14:checked w14:val="0"/>
            <w14:checkedState w14:val="2612" w14:font="MS Gothic"/>
            <w14:uncheckedState w14:val="2610" w14:font="MS Gothic"/>
          </w14:checkbox>
        </w:sdtPr>
        <w:sdtEndPr/>
        <w:sdtContent>
          <w:r w:rsidR="00A710BE" w:rsidRPr="00205CAB">
            <w:rPr>
              <w:rFonts w:ascii="Segoe UI Symbol" w:eastAsia="MS Gothic" w:hAnsi="Segoe UI Symbol" w:cs="Segoe UI Symbol"/>
              <w:sz w:val="20"/>
              <w:szCs w:val="20"/>
            </w:rPr>
            <w:t>☐</w:t>
          </w:r>
        </w:sdtContent>
      </w:sdt>
      <w:r w:rsidR="008801CF" w:rsidRPr="00205CAB">
        <w:rPr>
          <w:rFonts w:ascii="Segoe UI" w:hAnsi="Segoe UI" w:cs="Segoe UI"/>
          <w:sz w:val="20"/>
          <w:szCs w:val="20"/>
        </w:rPr>
        <w:t>No haver incorregut en falsedat en efectuar la declaració responsable a què es refereix l’article 140 o en facilitar qualsevol altra dada relativa a la seva capacitat i solvència, o haver incomplert, per causa que li sigui imputable, l’obligació de comunicar la informació que preveuen l’article 82.4 i l’article 343.1.</w:t>
      </w:r>
    </w:p>
    <w:p w14:paraId="2DDA44C2" w14:textId="3CA077BC" w:rsidR="008801CF" w:rsidRPr="00205CAB" w:rsidRDefault="003F4CAE" w:rsidP="00A710BE">
      <w:pPr>
        <w:jc w:val="both"/>
        <w:rPr>
          <w:rFonts w:ascii="Segoe UI" w:hAnsi="Segoe UI" w:cs="Segoe UI"/>
          <w:b/>
          <w:bCs/>
          <w:sz w:val="20"/>
          <w:szCs w:val="20"/>
        </w:rPr>
      </w:pPr>
      <w:sdt>
        <w:sdtPr>
          <w:rPr>
            <w:rFonts w:ascii="Segoe UI" w:hAnsi="Segoe UI" w:cs="Segoe UI"/>
            <w:sz w:val="20"/>
            <w:szCs w:val="20"/>
          </w:rPr>
          <w:id w:val="1603537105"/>
          <w14:checkbox>
            <w14:checked w14:val="0"/>
            <w14:checkedState w14:val="2612" w14:font="MS Gothic"/>
            <w14:uncheckedState w14:val="2610" w14:font="MS Gothic"/>
          </w14:checkbox>
        </w:sdtPr>
        <w:sdtEndPr/>
        <w:sdtContent>
          <w:r w:rsidR="00A710BE" w:rsidRPr="00205CAB">
            <w:rPr>
              <w:rFonts w:ascii="Segoe UI Symbol" w:eastAsia="MS Gothic" w:hAnsi="Segoe UI Symbol" w:cs="Segoe UI Symbol"/>
              <w:sz w:val="20"/>
              <w:szCs w:val="20"/>
            </w:rPr>
            <w:t>☐</w:t>
          </w:r>
        </w:sdtContent>
      </w:sdt>
      <w:r w:rsidR="008801CF" w:rsidRPr="00205CAB">
        <w:rPr>
          <w:rFonts w:ascii="Segoe UI" w:hAnsi="Segoe UI" w:cs="Segoe UI"/>
          <w:sz w:val="20"/>
          <w:szCs w:val="20"/>
        </w:rPr>
        <w:t>No estar afectat per una prohibició de contractar imposada en virtut d’una sanció administrativa ferma, d’acord amb el que preveuen la Llei 38/2003, de 17 de novembre, general de subvencions, o la Llei 58/2003, de 17 de desembre, general tributària.</w:t>
      </w:r>
    </w:p>
    <w:p w14:paraId="16063F3D" w14:textId="479F04AA" w:rsidR="008801CF" w:rsidRPr="00205CAB" w:rsidRDefault="003F4CAE" w:rsidP="00A710BE">
      <w:pPr>
        <w:jc w:val="both"/>
        <w:rPr>
          <w:rFonts w:ascii="Segoe UI" w:hAnsi="Segoe UI" w:cs="Segoe UI"/>
          <w:b/>
          <w:bCs/>
          <w:sz w:val="20"/>
          <w:szCs w:val="20"/>
        </w:rPr>
      </w:pPr>
      <w:sdt>
        <w:sdtPr>
          <w:rPr>
            <w:rFonts w:ascii="Segoe UI" w:hAnsi="Segoe UI" w:cs="Segoe UI"/>
            <w:sz w:val="20"/>
            <w:szCs w:val="20"/>
          </w:rPr>
          <w:id w:val="728583948"/>
          <w14:checkbox>
            <w14:checked w14:val="0"/>
            <w14:checkedState w14:val="2612" w14:font="MS Gothic"/>
            <w14:uncheckedState w14:val="2610" w14:font="MS Gothic"/>
          </w14:checkbox>
        </w:sdtPr>
        <w:sdtEndPr/>
        <w:sdtContent>
          <w:r w:rsidR="00DC0AF7" w:rsidRPr="00205CAB">
            <w:rPr>
              <w:rFonts w:ascii="Segoe UI Symbol" w:eastAsia="MS Gothic" w:hAnsi="Segoe UI Symbol" w:cs="Segoe UI Symbol"/>
              <w:sz w:val="20"/>
              <w:szCs w:val="20"/>
            </w:rPr>
            <w:t>☐</w:t>
          </w:r>
        </w:sdtContent>
      </w:sdt>
      <w:r w:rsidR="008801CF" w:rsidRPr="00205CAB">
        <w:rPr>
          <w:rFonts w:ascii="Segoe UI" w:hAnsi="Segoe UI" w:cs="Segoe UI"/>
          <w:sz w:val="20"/>
          <w:szCs w:val="20"/>
        </w:rPr>
        <w:t>No estar incursa la persona física o els administradors de la persona jurídica en algun dels supòsits de la Llei 3/2015, de 30 de març, reguladora de l’exercici de l’alt càrrec de l’Administració General de l’Estat, o les respectives normes de les comunitats autònomes, de la Llei 53/1984, de 26 de desembre, d’incompatibilitats del personal al servei de les administracions públiques, o tractar-se de qualsevol dels càrrecs electius que regula la Llei orgànica 5/1985, de 19 de juny, del règim electoral general, en els termes que s’hi estableixen</w:t>
      </w:r>
      <w:r w:rsidR="00374279" w:rsidRPr="00205CAB">
        <w:rPr>
          <w:rFonts w:ascii="Segoe UI" w:hAnsi="Segoe UI" w:cs="Segoe UI"/>
          <w:sz w:val="20"/>
          <w:szCs w:val="20"/>
        </w:rPr>
        <w:t>.</w:t>
      </w:r>
    </w:p>
    <w:p w14:paraId="4D19B2E9" w14:textId="2B1D3264" w:rsidR="00374279" w:rsidRPr="00205CAB" w:rsidRDefault="003F4CAE" w:rsidP="00A710BE">
      <w:pPr>
        <w:jc w:val="both"/>
        <w:rPr>
          <w:rFonts w:ascii="Segoe UI" w:hAnsi="Segoe UI" w:cs="Segoe UI"/>
          <w:b/>
          <w:bCs/>
          <w:sz w:val="20"/>
          <w:szCs w:val="20"/>
        </w:rPr>
      </w:pPr>
      <w:sdt>
        <w:sdtPr>
          <w:rPr>
            <w:rFonts w:ascii="Segoe UI" w:hAnsi="Segoe UI" w:cs="Segoe UI"/>
            <w:sz w:val="20"/>
            <w:szCs w:val="20"/>
          </w:rPr>
          <w:id w:val="-908079102"/>
          <w14:checkbox>
            <w14:checked w14:val="0"/>
            <w14:checkedState w14:val="2612" w14:font="MS Gothic"/>
            <w14:uncheckedState w14:val="2610" w14:font="MS Gothic"/>
          </w14:checkbox>
        </w:sdtPr>
        <w:sdtEndPr/>
        <w:sdtContent>
          <w:r w:rsidR="00A710BE" w:rsidRPr="00205CAB">
            <w:rPr>
              <w:rFonts w:ascii="Segoe UI Symbol" w:eastAsia="MS Gothic" w:hAnsi="Segoe UI Symbol" w:cs="Segoe UI Symbol"/>
              <w:sz w:val="20"/>
              <w:szCs w:val="20"/>
            </w:rPr>
            <w:t>☐</w:t>
          </w:r>
        </w:sdtContent>
      </w:sdt>
      <w:r w:rsidR="00374279" w:rsidRPr="00205CAB">
        <w:rPr>
          <w:rFonts w:ascii="Segoe UI" w:hAnsi="Segoe UI" w:cs="Segoe UI"/>
          <w:sz w:val="20"/>
          <w:szCs w:val="20"/>
        </w:rPr>
        <w:t>No haver contractat a persones respecte de les quals s’hagi publicat en el «Butlletí Oficial de l’Estat» l’incompliment a què es refereix l’article 15.1 de la Llei 3/2015, de 30 de març, reguladora de l’exercici de l’alt càrrec de l’Administració General de l’Estat, o en les respectives normes de les comunitats autònomes, per haver passat a prestar serveis en empreses o societats privades directament relacionades amb les competències del càrrec exercit durant els dos anys següents a la data de cessament en aquest càrrec.</w:t>
      </w:r>
    </w:p>
    <w:p w14:paraId="50347AEF" w14:textId="70B05D17" w:rsidR="00374279" w:rsidRPr="00205CAB" w:rsidRDefault="003F4CAE" w:rsidP="00A710BE">
      <w:pPr>
        <w:jc w:val="both"/>
        <w:rPr>
          <w:rFonts w:ascii="Segoe UI" w:hAnsi="Segoe UI" w:cs="Segoe UI"/>
          <w:b/>
          <w:bCs/>
          <w:sz w:val="20"/>
          <w:szCs w:val="20"/>
        </w:rPr>
      </w:pPr>
      <w:sdt>
        <w:sdtPr>
          <w:rPr>
            <w:rFonts w:ascii="Segoe UI" w:hAnsi="Segoe UI" w:cs="Segoe UI"/>
            <w:sz w:val="20"/>
            <w:szCs w:val="20"/>
          </w:rPr>
          <w:id w:val="-123702209"/>
          <w14:checkbox>
            <w14:checked w14:val="0"/>
            <w14:checkedState w14:val="2612" w14:font="MS Gothic"/>
            <w14:uncheckedState w14:val="2610" w14:font="MS Gothic"/>
          </w14:checkbox>
        </w:sdtPr>
        <w:sdtEndPr/>
        <w:sdtContent>
          <w:r w:rsidR="00A710BE" w:rsidRPr="00205CAB">
            <w:rPr>
              <w:rFonts w:ascii="Segoe UI Symbol" w:eastAsia="MS Gothic" w:hAnsi="Segoe UI Symbol" w:cs="Segoe UI Symbol"/>
              <w:sz w:val="20"/>
              <w:szCs w:val="20"/>
            </w:rPr>
            <w:t>☐</w:t>
          </w:r>
        </w:sdtContent>
      </w:sdt>
      <w:r w:rsidR="00374279" w:rsidRPr="00205CAB">
        <w:rPr>
          <w:rFonts w:ascii="Segoe UI" w:hAnsi="Segoe UI" w:cs="Segoe UI"/>
          <w:sz w:val="20"/>
          <w:szCs w:val="20"/>
        </w:rPr>
        <w:t>No haver retirat indegudament la seva proposició o candidatura en un procediment d’adjudicació, o haver impossibilitat l’adjudicació del contracte a favor seu per no complir el que estableix l’apartat 2 de l’article 150 dins del termini assenyalat i hi hagi dol, culpa o negligència.</w:t>
      </w:r>
    </w:p>
    <w:p w14:paraId="0138F635" w14:textId="3BCFFB00" w:rsidR="00374279" w:rsidRPr="00205CAB" w:rsidRDefault="003F4CAE" w:rsidP="00A710BE">
      <w:pPr>
        <w:jc w:val="both"/>
        <w:rPr>
          <w:rFonts w:ascii="Segoe UI" w:hAnsi="Segoe UI" w:cs="Segoe UI"/>
          <w:b/>
          <w:bCs/>
          <w:sz w:val="20"/>
          <w:szCs w:val="20"/>
        </w:rPr>
      </w:pPr>
      <w:sdt>
        <w:sdtPr>
          <w:rPr>
            <w:rFonts w:ascii="Segoe UI" w:hAnsi="Segoe UI" w:cs="Segoe UI"/>
            <w:sz w:val="20"/>
            <w:szCs w:val="20"/>
          </w:rPr>
          <w:id w:val="1659103884"/>
          <w14:checkbox>
            <w14:checked w14:val="0"/>
            <w14:checkedState w14:val="2612" w14:font="MS Gothic"/>
            <w14:uncheckedState w14:val="2610" w14:font="MS Gothic"/>
          </w14:checkbox>
        </w:sdtPr>
        <w:sdtEndPr/>
        <w:sdtContent>
          <w:r w:rsidR="00A710BE" w:rsidRPr="00205CAB">
            <w:rPr>
              <w:rFonts w:ascii="Segoe UI Symbol" w:eastAsia="MS Gothic" w:hAnsi="Segoe UI Symbol" w:cs="Segoe UI Symbol"/>
              <w:sz w:val="20"/>
              <w:szCs w:val="20"/>
            </w:rPr>
            <w:t>☐</w:t>
          </w:r>
        </w:sdtContent>
      </w:sdt>
      <w:r w:rsidR="00374279" w:rsidRPr="00205CAB">
        <w:rPr>
          <w:rFonts w:ascii="Segoe UI" w:hAnsi="Segoe UI" w:cs="Segoe UI"/>
          <w:sz w:val="20"/>
          <w:szCs w:val="20"/>
        </w:rPr>
        <w:t xml:space="preserve">No haver deixat de formalitzar el contracte, que ha estat adjudicat a favor seu, en els terminis que preveu l’article 153 per causa imputable a l’adjudicatari. </w:t>
      </w:r>
    </w:p>
    <w:p w14:paraId="40CF6F79" w14:textId="4A5212F2" w:rsidR="00374279" w:rsidRPr="00205CAB" w:rsidRDefault="003F4CAE" w:rsidP="00A710BE">
      <w:pPr>
        <w:jc w:val="both"/>
        <w:rPr>
          <w:rFonts w:ascii="Segoe UI" w:hAnsi="Segoe UI" w:cs="Segoe UI"/>
          <w:b/>
          <w:bCs/>
          <w:sz w:val="20"/>
          <w:szCs w:val="20"/>
        </w:rPr>
      </w:pPr>
      <w:sdt>
        <w:sdtPr>
          <w:rPr>
            <w:rFonts w:ascii="Segoe UI" w:hAnsi="Segoe UI" w:cs="Segoe UI"/>
            <w:sz w:val="20"/>
            <w:szCs w:val="20"/>
          </w:rPr>
          <w:id w:val="1117568426"/>
          <w14:checkbox>
            <w14:checked w14:val="0"/>
            <w14:checkedState w14:val="2612" w14:font="MS Gothic"/>
            <w14:uncheckedState w14:val="2610" w14:font="MS Gothic"/>
          </w14:checkbox>
        </w:sdtPr>
        <w:sdtEndPr/>
        <w:sdtContent>
          <w:r w:rsidR="00A710BE" w:rsidRPr="00205CAB">
            <w:rPr>
              <w:rFonts w:ascii="Segoe UI Symbol" w:eastAsia="MS Gothic" w:hAnsi="Segoe UI Symbol" w:cs="Segoe UI Symbol"/>
              <w:sz w:val="20"/>
              <w:szCs w:val="20"/>
            </w:rPr>
            <w:t>☐</w:t>
          </w:r>
        </w:sdtContent>
      </w:sdt>
      <w:r w:rsidR="00374279" w:rsidRPr="00205CAB">
        <w:rPr>
          <w:rFonts w:ascii="Segoe UI" w:hAnsi="Segoe UI" w:cs="Segoe UI"/>
          <w:sz w:val="20"/>
          <w:szCs w:val="20"/>
        </w:rPr>
        <w:t xml:space="preserve">No haver incomplert les clàusules que són essencials en el contracte, incloses les condicions especials d’execució establertes d’acord amb el que assenyala l’article 202, quan aquest incompliment s’hagi definit en els plecs o en el contracte com a infracció </w:t>
      </w:r>
      <w:r w:rsidR="00374279" w:rsidRPr="00205CAB">
        <w:rPr>
          <w:rFonts w:ascii="Segoe UI" w:hAnsi="Segoe UI" w:cs="Segoe UI"/>
          <w:sz w:val="20"/>
          <w:szCs w:val="20"/>
        </w:rPr>
        <w:lastRenderedPageBreak/>
        <w:t xml:space="preserve">greu, i hi concorri dol, culpa o negligència en l’empresari, i sempre que hagi donat lloc a la imposició de penalitats o a la indemnització de danys i perjudicis. </w:t>
      </w:r>
    </w:p>
    <w:p w14:paraId="7CF4FF46" w14:textId="4DC0749B" w:rsidR="00374279" w:rsidRPr="00205CAB" w:rsidRDefault="003F4CAE" w:rsidP="00A710BE">
      <w:pPr>
        <w:jc w:val="both"/>
        <w:rPr>
          <w:rFonts w:ascii="Segoe UI" w:hAnsi="Segoe UI" w:cs="Segoe UI"/>
          <w:b/>
          <w:bCs/>
          <w:sz w:val="20"/>
          <w:szCs w:val="20"/>
        </w:rPr>
      </w:pPr>
      <w:sdt>
        <w:sdtPr>
          <w:rPr>
            <w:rFonts w:ascii="Segoe UI" w:hAnsi="Segoe UI" w:cs="Segoe UI"/>
            <w:sz w:val="20"/>
            <w:szCs w:val="20"/>
          </w:rPr>
          <w:id w:val="568768875"/>
          <w14:checkbox>
            <w14:checked w14:val="0"/>
            <w14:checkedState w14:val="2612" w14:font="MS Gothic"/>
            <w14:uncheckedState w14:val="2610" w14:font="MS Gothic"/>
          </w14:checkbox>
        </w:sdtPr>
        <w:sdtEndPr/>
        <w:sdtContent>
          <w:r w:rsidR="00A710BE" w:rsidRPr="00205CAB">
            <w:rPr>
              <w:rFonts w:ascii="Segoe UI Symbol" w:eastAsia="MS Gothic" w:hAnsi="Segoe UI Symbol" w:cs="Segoe UI Symbol"/>
              <w:sz w:val="20"/>
              <w:szCs w:val="20"/>
            </w:rPr>
            <w:t>☐</w:t>
          </w:r>
        </w:sdtContent>
      </w:sdt>
      <w:r w:rsidR="00374279" w:rsidRPr="00205CAB">
        <w:rPr>
          <w:rFonts w:ascii="Segoe UI" w:hAnsi="Segoe UI" w:cs="Segoe UI"/>
          <w:sz w:val="20"/>
          <w:szCs w:val="20"/>
        </w:rPr>
        <w:t>No haver donat lloc, per causa de la qual hagin estat declarats culpables, a la resolució ferma de qualsevol contracte subscrit amb una entitat de les que comprèn l’article 3 d’aquesta Llei.</w:t>
      </w:r>
    </w:p>
    <w:p w14:paraId="0FDE2E5F" w14:textId="77777777" w:rsidR="00374279" w:rsidRPr="00205CAB" w:rsidRDefault="00374279" w:rsidP="00374279">
      <w:pPr>
        <w:pStyle w:val="Prrafodelista"/>
        <w:rPr>
          <w:rFonts w:ascii="Segoe UI" w:hAnsi="Segoe UI" w:cs="Segoe UI"/>
          <w:b/>
          <w:bCs/>
          <w:sz w:val="20"/>
          <w:szCs w:val="20"/>
        </w:rPr>
      </w:pPr>
    </w:p>
    <w:p w14:paraId="29D29D02" w14:textId="7EF0EF74" w:rsidR="00374279" w:rsidRPr="00205CAB" w:rsidRDefault="00A710BE" w:rsidP="00A710BE">
      <w:pPr>
        <w:jc w:val="both"/>
        <w:rPr>
          <w:rFonts w:ascii="Segoe UI" w:hAnsi="Segoe UI" w:cs="Segoe UI"/>
          <w:bCs/>
          <w:sz w:val="20"/>
          <w:szCs w:val="20"/>
        </w:rPr>
      </w:pPr>
      <w:r w:rsidRPr="00205CAB">
        <w:rPr>
          <w:rFonts w:ascii="Segoe UI" w:hAnsi="Segoe UI" w:cs="Segoe UI"/>
          <w:bCs/>
          <w:sz w:val="20"/>
          <w:szCs w:val="20"/>
        </w:rPr>
        <w:t>Signatura,</w:t>
      </w:r>
    </w:p>
    <w:p w14:paraId="7C1F254E" w14:textId="77777777" w:rsidR="00A710BE" w:rsidRPr="00A710BE" w:rsidRDefault="00A710BE" w:rsidP="00A710BE">
      <w:pPr>
        <w:jc w:val="both"/>
        <w:rPr>
          <w:b/>
          <w:bCs/>
        </w:rPr>
      </w:pPr>
    </w:p>
    <w:sectPr w:rsidR="00A710BE" w:rsidRPr="00A710BE" w:rsidSect="00205CAB">
      <w:headerReference w:type="default" r:id="rId8"/>
      <w:footerReference w:type="default" r:id="rId9"/>
      <w:pgSz w:w="11906" w:h="16838"/>
      <w:pgMar w:top="1985" w:right="1985" w:bottom="1276" w:left="1985" w:header="426" w:footer="4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FEEDB" w14:textId="77777777" w:rsidR="003F4CAE" w:rsidRDefault="003F4CAE">
      <w:pPr>
        <w:spacing w:after="0" w:line="240" w:lineRule="auto"/>
      </w:pPr>
      <w:r>
        <w:separator/>
      </w:r>
    </w:p>
  </w:endnote>
  <w:endnote w:type="continuationSeparator" w:id="0">
    <w:p w14:paraId="40C41CD8" w14:textId="77777777" w:rsidR="003F4CAE" w:rsidRDefault="003F4C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79B6C" w14:textId="42DE9AA5" w:rsidR="00B60F22" w:rsidRDefault="00B60F22">
    <w:pPr>
      <w:pStyle w:val="Piedepgina"/>
    </w:pPr>
    <w:r>
      <w:rPr>
        <w:noProof/>
      </w:rPr>
      <w:drawing>
        <wp:anchor distT="0" distB="0" distL="114300" distR="114300" simplePos="0" relativeHeight="251661312" behindDoc="0" locked="0" layoutInCell="1" allowOverlap="1" wp14:anchorId="70DF80D5" wp14:editId="7AEF87E4">
          <wp:simplePos x="0" y="0"/>
          <wp:positionH relativeFrom="page">
            <wp:posOffset>-2746</wp:posOffset>
          </wp:positionH>
          <wp:positionV relativeFrom="paragraph">
            <wp:posOffset>-339969</wp:posOffset>
          </wp:positionV>
          <wp:extent cx="7558396" cy="817338"/>
          <wp:effectExtent l="0" t="0" r="0" b="1905"/>
          <wp:wrapNone/>
          <wp:docPr id="36187847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58396" cy="817338"/>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AA67A" w14:textId="77777777" w:rsidR="003F4CAE" w:rsidRDefault="003F4CAE">
      <w:pPr>
        <w:spacing w:after="0" w:line="240" w:lineRule="auto"/>
      </w:pPr>
      <w:r>
        <w:separator/>
      </w:r>
    </w:p>
  </w:footnote>
  <w:footnote w:type="continuationSeparator" w:id="0">
    <w:p w14:paraId="233DC2AC" w14:textId="77777777" w:rsidR="003F4CAE" w:rsidRDefault="003F4C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8A764" w14:textId="4C89087A" w:rsidR="001C127D" w:rsidRDefault="00F118F2" w:rsidP="00293FE5">
    <w:pPr>
      <w:pStyle w:val="Encabezado"/>
    </w:pPr>
    <w:r>
      <w:rPr>
        <w:noProof/>
      </w:rPr>
      <w:drawing>
        <wp:anchor distT="0" distB="0" distL="114300" distR="114300" simplePos="0" relativeHeight="251659264" behindDoc="0" locked="0" layoutInCell="1" allowOverlap="1" wp14:anchorId="40171998" wp14:editId="03BD1957">
          <wp:simplePos x="0" y="0"/>
          <wp:positionH relativeFrom="page">
            <wp:posOffset>23690</wp:posOffset>
          </wp:positionH>
          <wp:positionV relativeFrom="paragraph">
            <wp:posOffset>-269631</wp:posOffset>
          </wp:positionV>
          <wp:extent cx="7531341" cy="852985"/>
          <wp:effectExtent l="0" t="0" r="0" b="4445"/>
          <wp:wrapNone/>
          <wp:docPr id="211759111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31341" cy="852985"/>
                  </a:xfrm>
                  <a:prstGeom prst="rect">
                    <a:avLst/>
                  </a:prstGeom>
                </pic:spPr>
              </pic:pic>
            </a:graphicData>
          </a:graphic>
          <wp14:sizeRelH relativeFrom="page">
            <wp14:pctWidth>0</wp14:pctWidth>
          </wp14:sizeRelH>
          <wp14:sizeRelV relativeFrom="page">
            <wp14:pctHeight>0</wp14:pctHeight>
          </wp14:sizeRelV>
        </wp:anchor>
      </w:drawing>
    </w:r>
  </w:p>
  <w:p w14:paraId="356A9E3E" w14:textId="77777777" w:rsidR="001C127D" w:rsidRDefault="001C127D" w:rsidP="00293FE5">
    <w:pPr>
      <w:pStyle w:val="Encabezado"/>
    </w:pPr>
  </w:p>
  <w:p w14:paraId="56456E1D" w14:textId="77777777" w:rsidR="001C127D" w:rsidRDefault="001C127D" w:rsidP="00293FE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C4C7A"/>
    <w:multiLevelType w:val="hybridMultilevel"/>
    <w:tmpl w:val="AFEC9198"/>
    <w:lvl w:ilvl="0" w:tplc="AFA4DA48">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A3E1896"/>
    <w:multiLevelType w:val="hybridMultilevel"/>
    <w:tmpl w:val="F82413B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C3874E3"/>
    <w:multiLevelType w:val="hybridMultilevel"/>
    <w:tmpl w:val="9E32595E"/>
    <w:lvl w:ilvl="0" w:tplc="AE301DE6">
      <w:start w:val="1"/>
      <w:numFmt w:val="bullet"/>
      <w:lvlText w:val="-"/>
      <w:lvlJc w:val="right"/>
      <w:pPr>
        <w:ind w:left="360" w:hanging="360"/>
      </w:pPr>
      <w:rPr>
        <w:rFonts w:ascii="Arial" w:eastAsia="Times New Roman" w:hAnsi="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0D0E0925"/>
    <w:multiLevelType w:val="hybridMultilevel"/>
    <w:tmpl w:val="329004FC"/>
    <w:lvl w:ilvl="0" w:tplc="AFA4DA48">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E00560C"/>
    <w:multiLevelType w:val="hybridMultilevel"/>
    <w:tmpl w:val="AEBE2572"/>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AB66CE1"/>
    <w:multiLevelType w:val="hybridMultilevel"/>
    <w:tmpl w:val="1554BBEA"/>
    <w:lvl w:ilvl="0" w:tplc="0C0A0017">
      <w:start w:val="1"/>
      <w:numFmt w:val="lowerLetter"/>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DAE6451"/>
    <w:multiLevelType w:val="hybridMultilevel"/>
    <w:tmpl w:val="AB101832"/>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EF1310D"/>
    <w:multiLevelType w:val="multilevel"/>
    <w:tmpl w:val="FE5253CC"/>
    <w:lvl w:ilvl="0">
      <w:start w:val="1"/>
      <w:numFmt w:val="bullet"/>
      <w:lvlText w:val="-"/>
      <w:lvlJc w:val="left"/>
      <w:pPr>
        <w:ind w:left="360" w:hanging="360"/>
      </w:pPr>
      <w:rPr>
        <w:rFonts w:ascii="Arial"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8" w15:restartNumberingAfterBreak="0">
    <w:nsid w:val="20144B17"/>
    <w:multiLevelType w:val="hybridMultilevel"/>
    <w:tmpl w:val="027CB9D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04C31DF"/>
    <w:multiLevelType w:val="hybridMultilevel"/>
    <w:tmpl w:val="1C1A6306"/>
    <w:lvl w:ilvl="0" w:tplc="D7EAAEF6">
      <w:numFmt w:val="bullet"/>
      <w:lvlText w:val="-"/>
      <w:lvlJc w:val="left"/>
      <w:pPr>
        <w:ind w:left="360" w:hanging="360"/>
      </w:pPr>
      <w:rPr>
        <w:rFonts w:ascii="Arial" w:eastAsia="Calibri" w:hAnsi="Arial" w:cs="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0" w15:restartNumberingAfterBreak="0">
    <w:nsid w:val="21591352"/>
    <w:multiLevelType w:val="hybridMultilevel"/>
    <w:tmpl w:val="B65C676E"/>
    <w:lvl w:ilvl="0" w:tplc="BBB2373E">
      <w:start w:val="13"/>
      <w:numFmt w:val="bullet"/>
      <w:lvlText w:val="-"/>
      <w:lvlJc w:val="left"/>
      <w:pPr>
        <w:ind w:left="1069" w:hanging="360"/>
      </w:pPr>
      <w:rPr>
        <w:rFonts w:ascii="Calibri" w:eastAsia="Times New Roman" w:hAnsi="Calibri" w:cs="Calibri" w:hint="default"/>
      </w:rPr>
    </w:lvl>
    <w:lvl w:ilvl="1" w:tplc="0C0A0003">
      <w:start w:val="1"/>
      <w:numFmt w:val="bullet"/>
      <w:lvlText w:val="o"/>
      <w:lvlJc w:val="left"/>
      <w:pPr>
        <w:ind w:left="1789" w:hanging="360"/>
      </w:pPr>
      <w:rPr>
        <w:rFonts w:ascii="Courier New" w:hAnsi="Courier New" w:cs="Courier New" w:hint="default"/>
      </w:rPr>
    </w:lvl>
    <w:lvl w:ilvl="2" w:tplc="0C0A0005">
      <w:start w:val="1"/>
      <w:numFmt w:val="bullet"/>
      <w:lvlText w:val=""/>
      <w:lvlJc w:val="left"/>
      <w:pPr>
        <w:ind w:left="2509" w:hanging="360"/>
      </w:pPr>
      <w:rPr>
        <w:rFonts w:ascii="Wingdings" w:hAnsi="Wingdings" w:hint="default"/>
      </w:rPr>
    </w:lvl>
    <w:lvl w:ilvl="3" w:tplc="0C0A0001">
      <w:start w:val="1"/>
      <w:numFmt w:val="bullet"/>
      <w:lvlText w:val=""/>
      <w:lvlJc w:val="left"/>
      <w:pPr>
        <w:ind w:left="3229" w:hanging="360"/>
      </w:pPr>
      <w:rPr>
        <w:rFonts w:ascii="Symbol" w:hAnsi="Symbol" w:hint="default"/>
      </w:rPr>
    </w:lvl>
    <w:lvl w:ilvl="4" w:tplc="0C0A0003">
      <w:start w:val="1"/>
      <w:numFmt w:val="bullet"/>
      <w:lvlText w:val="o"/>
      <w:lvlJc w:val="left"/>
      <w:pPr>
        <w:ind w:left="3949" w:hanging="360"/>
      </w:pPr>
      <w:rPr>
        <w:rFonts w:ascii="Courier New" w:hAnsi="Courier New" w:cs="Courier New" w:hint="default"/>
      </w:rPr>
    </w:lvl>
    <w:lvl w:ilvl="5" w:tplc="0C0A0005">
      <w:start w:val="1"/>
      <w:numFmt w:val="bullet"/>
      <w:lvlText w:val=""/>
      <w:lvlJc w:val="left"/>
      <w:pPr>
        <w:ind w:left="4669" w:hanging="360"/>
      </w:pPr>
      <w:rPr>
        <w:rFonts w:ascii="Wingdings" w:hAnsi="Wingdings" w:hint="default"/>
      </w:rPr>
    </w:lvl>
    <w:lvl w:ilvl="6" w:tplc="0C0A0001">
      <w:start w:val="1"/>
      <w:numFmt w:val="bullet"/>
      <w:lvlText w:val=""/>
      <w:lvlJc w:val="left"/>
      <w:pPr>
        <w:ind w:left="5389" w:hanging="360"/>
      </w:pPr>
      <w:rPr>
        <w:rFonts w:ascii="Symbol" w:hAnsi="Symbol" w:hint="default"/>
      </w:rPr>
    </w:lvl>
    <w:lvl w:ilvl="7" w:tplc="0C0A0003">
      <w:start w:val="1"/>
      <w:numFmt w:val="bullet"/>
      <w:lvlText w:val="o"/>
      <w:lvlJc w:val="left"/>
      <w:pPr>
        <w:ind w:left="6109" w:hanging="360"/>
      </w:pPr>
      <w:rPr>
        <w:rFonts w:ascii="Courier New" w:hAnsi="Courier New" w:cs="Courier New" w:hint="default"/>
      </w:rPr>
    </w:lvl>
    <w:lvl w:ilvl="8" w:tplc="0C0A0005">
      <w:start w:val="1"/>
      <w:numFmt w:val="bullet"/>
      <w:lvlText w:val=""/>
      <w:lvlJc w:val="left"/>
      <w:pPr>
        <w:ind w:left="6829" w:hanging="360"/>
      </w:pPr>
      <w:rPr>
        <w:rFonts w:ascii="Wingdings" w:hAnsi="Wingdings" w:hint="default"/>
      </w:rPr>
    </w:lvl>
  </w:abstractNum>
  <w:abstractNum w:abstractNumId="11" w15:restartNumberingAfterBreak="0">
    <w:nsid w:val="319B4256"/>
    <w:multiLevelType w:val="hybridMultilevel"/>
    <w:tmpl w:val="1C10F8C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D5D4931"/>
    <w:multiLevelType w:val="hybridMultilevel"/>
    <w:tmpl w:val="D8585F48"/>
    <w:lvl w:ilvl="0" w:tplc="0C0A0011">
      <w:start w:val="1"/>
      <w:numFmt w:val="decimal"/>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F7C4576"/>
    <w:multiLevelType w:val="multilevel"/>
    <w:tmpl w:val="280836EC"/>
    <w:lvl w:ilvl="0">
      <w:start w:val="1"/>
      <w:numFmt w:val="bullet"/>
      <w:lvlText w:val="-"/>
      <w:lvlJc w:val="left"/>
      <w:pPr>
        <w:ind w:left="360" w:hanging="360"/>
      </w:pPr>
      <w:rPr>
        <w:rFonts w:ascii="Calibri" w:hAnsi="Calibri" w:cs="Calibri" w:hint="default"/>
        <w:b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415A4B60"/>
    <w:multiLevelType w:val="hybridMultilevel"/>
    <w:tmpl w:val="E11ED97A"/>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41826B38"/>
    <w:multiLevelType w:val="hybridMultilevel"/>
    <w:tmpl w:val="134A725A"/>
    <w:lvl w:ilvl="0" w:tplc="AFA4DA48">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48762B90"/>
    <w:multiLevelType w:val="hybridMultilevel"/>
    <w:tmpl w:val="D494A892"/>
    <w:lvl w:ilvl="0" w:tplc="AFA4DA48">
      <w:start w:val="1"/>
      <w:numFmt w:val="bullet"/>
      <w:lvlText w:val=""/>
      <w:lvlJc w:val="left"/>
      <w:pPr>
        <w:ind w:left="1069" w:hanging="360"/>
      </w:pPr>
      <w:rPr>
        <w:rFonts w:ascii="Wingdings" w:hAnsi="Wingdings" w:hint="default"/>
      </w:rPr>
    </w:lvl>
    <w:lvl w:ilvl="1" w:tplc="0C0A0003">
      <w:start w:val="1"/>
      <w:numFmt w:val="bullet"/>
      <w:lvlText w:val="o"/>
      <w:lvlJc w:val="left"/>
      <w:pPr>
        <w:ind w:left="1789" w:hanging="360"/>
      </w:pPr>
      <w:rPr>
        <w:rFonts w:ascii="Courier New" w:hAnsi="Courier New" w:cs="Courier New" w:hint="default"/>
      </w:rPr>
    </w:lvl>
    <w:lvl w:ilvl="2" w:tplc="0C0A0005">
      <w:start w:val="1"/>
      <w:numFmt w:val="bullet"/>
      <w:lvlText w:val=""/>
      <w:lvlJc w:val="left"/>
      <w:pPr>
        <w:ind w:left="2509" w:hanging="360"/>
      </w:pPr>
      <w:rPr>
        <w:rFonts w:ascii="Wingdings" w:hAnsi="Wingdings" w:hint="default"/>
      </w:rPr>
    </w:lvl>
    <w:lvl w:ilvl="3" w:tplc="0C0A0001">
      <w:start w:val="1"/>
      <w:numFmt w:val="bullet"/>
      <w:lvlText w:val=""/>
      <w:lvlJc w:val="left"/>
      <w:pPr>
        <w:ind w:left="3229" w:hanging="360"/>
      </w:pPr>
      <w:rPr>
        <w:rFonts w:ascii="Symbol" w:hAnsi="Symbol" w:hint="default"/>
      </w:rPr>
    </w:lvl>
    <w:lvl w:ilvl="4" w:tplc="0C0A0003">
      <w:start w:val="1"/>
      <w:numFmt w:val="bullet"/>
      <w:lvlText w:val="o"/>
      <w:lvlJc w:val="left"/>
      <w:pPr>
        <w:ind w:left="3949" w:hanging="360"/>
      </w:pPr>
      <w:rPr>
        <w:rFonts w:ascii="Courier New" w:hAnsi="Courier New" w:cs="Courier New" w:hint="default"/>
      </w:rPr>
    </w:lvl>
    <w:lvl w:ilvl="5" w:tplc="0C0A0005">
      <w:start w:val="1"/>
      <w:numFmt w:val="bullet"/>
      <w:lvlText w:val=""/>
      <w:lvlJc w:val="left"/>
      <w:pPr>
        <w:ind w:left="4669" w:hanging="360"/>
      </w:pPr>
      <w:rPr>
        <w:rFonts w:ascii="Wingdings" w:hAnsi="Wingdings" w:hint="default"/>
      </w:rPr>
    </w:lvl>
    <w:lvl w:ilvl="6" w:tplc="0C0A0001">
      <w:start w:val="1"/>
      <w:numFmt w:val="bullet"/>
      <w:lvlText w:val=""/>
      <w:lvlJc w:val="left"/>
      <w:pPr>
        <w:ind w:left="5389" w:hanging="360"/>
      </w:pPr>
      <w:rPr>
        <w:rFonts w:ascii="Symbol" w:hAnsi="Symbol" w:hint="default"/>
      </w:rPr>
    </w:lvl>
    <w:lvl w:ilvl="7" w:tplc="0C0A0003">
      <w:start w:val="1"/>
      <w:numFmt w:val="bullet"/>
      <w:lvlText w:val="o"/>
      <w:lvlJc w:val="left"/>
      <w:pPr>
        <w:ind w:left="6109" w:hanging="360"/>
      </w:pPr>
      <w:rPr>
        <w:rFonts w:ascii="Courier New" w:hAnsi="Courier New" w:cs="Courier New" w:hint="default"/>
      </w:rPr>
    </w:lvl>
    <w:lvl w:ilvl="8" w:tplc="0C0A0005">
      <w:start w:val="1"/>
      <w:numFmt w:val="bullet"/>
      <w:lvlText w:val=""/>
      <w:lvlJc w:val="left"/>
      <w:pPr>
        <w:ind w:left="6829" w:hanging="360"/>
      </w:pPr>
      <w:rPr>
        <w:rFonts w:ascii="Wingdings" w:hAnsi="Wingdings" w:hint="default"/>
      </w:rPr>
    </w:lvl>
  </w:abstractNum>
  <w:abstractNum w:abstractNumId="17" w15:restartNumberingAfterBreak="0">
    <w:nsid w:val="4D877BDC"/>
    <w:multiLevelType w:val="hybridMultilevel"/>
    <w:tmpl w:val="B91263BE"/>
    <w:lvl w:ilvl="0" w:tplc="3114559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A705306"/>
    <w:multiLevelType w:val="hybridMultilevel"/>
    <w:tmpl w:val="B552C390"/>
    <w:lvl w:ilvl="0" w:tplc="AFA4DA48">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5BFE5C22"/>
    <w:multiLevelType w:val="hybridMultilevel"/>
    <w:tmpl w:val="A296EAC4"/>
    <w:lvl w:ilvl="0" w:tplc="AFA4DA48">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6192566B"/>
    <w:multiLevelType w:val="hybridMultilevel"/>
    <w:tmpl w:val="30047B06"/>
    <w:lvl w:ilvl="0" w:tplc="AFA4DA48">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65372F70"/>
    <w:multiLevelType w:val="hybridMultilevel"/>
    <w:tmpl w:val="5570FA72"/>
    <w:lvl w:ilvl="0" w:tplc="0C0A000D">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2" w15:restartNumberingAfterBreak="0">
    <w:nsid w:val="73706CCC"/>
    <w:multiLevelType w:val="hybridMultilevel"/>
    <w:tmpl w:val="170A37E4"/>
    <w:lvl w:ilvl="0" w:tplc="20B2C8AE">
      <w:start w:val="2"/>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13553255">
    <w:abstractNumId w:val="22"/>
  </w:num>
  <w:num w:numId="2" w16cid:durableId="100539561">
    <w:abstractNumId w:val="8"/>
  </w:num>
  <w:num w:numId="3" w16cid:durableId="1298607181">
    <w:abstractNumId w:val="11"/>
  </w:num>
  <w:num w:numId="4" w16cid:durableId="1024014283">
    <w:abstractNumId w:val="14"/>
  </w:num>
  <w:num w:numId="5" w16cid:durableId="1919704898">
    <w:abstractNumId w:val="20"/>
  </w:num>
  <w:num w:numId="6" w16cid:durableId="1329136405">
    <w:abstractNumId w:val="7"/>
  </w:num>
  <w:num w:numId="7" w16cid:durableId="1002050662">
    <w:abstractNumId w:val="13"/>
  </w:num>
  <w:num w:numId="8" w16cid:durableId="1747264935">
    <w:abstractNumId w:val="6"/>
  </w:num>
  <w:num w:numId="9" w16cid:durableId="1786076927">
    <w:abstractNumId w:val="12"/>
  </w:num>
  <w:num w:numId="10" w16cid:durableId="1761218011">
    <w:abstractNumId w:val="5"/>
  </w:num>
  <w:num w:numId="11" w16cid:durableId="230316269">
    <w:abstractNumId w:val="21"/>
  </w:num>
  <w:num w:numId="12" w16cid:durableId="1394889643">
    <w:abstractNumId w:val="10"/>
  </w:num>
  <w:num w:numId="13" w16cid:durableId="955451200">
    <w:abstractNumId w:val="21"/>
  </w:num>
  <w:num w:numId="14" w16cid:durableId="826673355">
    <w:abstractNumId w:val="1"/>
  </w:num>
  <w:num w:numId="15" w16cid:durableId="280957345">
    <w:abstractNumId w:val="4"/>
  </w:num>
  <w:num w:numId="16" w16cid:durableId="1642344038">
    <w:abstractNumId w:val="18"/>
  </w:num>
  <w:num w:numId="17" w16cid:durableId="600450209">
    <w:abstractNumId w:val="0"/>
  </w:num>
  <w:num w:numId="18" w16cid:durableId="15347629">
    <w:abstractNumId w:val="15"/>
  </w:num>
  <w:num w:numId="19" w16cid:durableId="364865381">
    <w:abstractNumId w:val="17"/>
  </w:num>
  <w:num w:numId="20" w16cid:durableId="889875404">
    <w:abstractNumId w:val="3"/>
  </w:num>
  <w:num w:numId="21" w16cid:durableId="772090091">
    <w:abstractNumId w:val="16"/>
  </w:num>
  <w:num w:numId="22" w16cid:durableId="6104577">
    <w:abstractNumId w:val="9"/>
  </w:num>
  <w:num w:numId="23" w16cid:durableId="790175410">
    <w:abstractNumId w:val="2"/>
  </w:num>
  <w:num w:numId="24" w16cid:durableId="8201912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6477"/>
    <w:rsid w:val="00003FA8"/>
    <w:rsid w:val="0006333A"/>
    <w:rsid w:val="000F7BA7"/>
    <w:rsid w:val="0017372F"/>
    <w:rsid w:val="001C127D"/>
    <w:rsid w:val="001F649B"/>
    <w:rsid w:val="00205CAB"/>
    <w:rsid w:val="00270650"/>
    <w:rsid w:val="00293FE5"/>
    <w:rsid w:val="002C3920"/>
    <w:rsid w:val="0032676A"/>
    <w:rsid w:val="00374279"/>
    <w:rsid w:val="003F4CAE"/>
    <w:rsid w:val="0053154B"/>
    <w:rsid w:val="005442FA"/>
    <w:rsid w:val="005B1865"/>
    <w:rsid w:val="005D49D3"/>
    <w:rsid w:val="00613AFD"/>
    <w:rsid w:val="00631C5A"/>
    <w:rsid w:val="00640729"/>
    <w:rsid w:val="00654849"/>
    <w:rsid w:val="00670349"/>
    <w:rsid w:val="00686858"/>
    <w:rsid w:val="006B5489"/>
    <w:rsid w:val="006C5651"/>
    <w:rsid w:val="00723BBC"/>
    <w:rsid w:val="0073178C"/>
    <w:rsid w:val="007938FC"/>
    <w:rsid w:val="007C2365"/>
    <w:rsid w:val="007F44A1"/>
    <w:rsid w:val="007F6E92"/>
    <w:rsid w:val="008578FC"/>
    <w:rsid w:val="008801CF"/>
    <w:rsid w:val="008C0180"/>
    <w:rsid w:val="00905A8F"/>
    <w:rsid w:val="0092511C"/>
    <w:rsid w:val="00937AD4"/>
    <w:rsid w:val="009473B8"/>
    <w:rsid w:val="009500FA"/>
    <w:rsid w:val="009838C9"/>
    <w:rsid w:val="00A03F8F"/>
    <w:rsid w:val="00A5514B"/>
    <w:rsid w:val="00A710BE"/>
    <w:rsid w:val="00AA0250"/>
    <w:rsid w:val="00AC465E"/>
    <w:rsid w:val="00AF41E2"/>
    <w:rsid w:val="00B260F7"/>
    <w:rsid w:val="00B60F22"/>
    <w:rsid w:val="00BE461C"/>
    <w:rsid w:val="00C00620"/>
    <w:rsid w:val="00C13D8B"/>
    <w:rsid w:val="00C6721A"/>
    <w:rsid w:val="00D4738B"/>
    <w:rsid w:val="00D66477"/>
    <w:rsid w:val="00D840A0"/>
    <w:rsid w:val="00DA6882"/>
    <w:rsid w:val="00DC0AF7"/>
    <w:rsid w:val="00DD6573"/>
    <w:rsid w:val="00DE7640"/>
    <w:rsid w:val="00DF201A"/>
    <w:rsid w:val="00DF615A"/>
    <w:rsid w:val="00E22DF2"/>
    <w:rsid w:val="00E264F2"/>
    <w:rsid w:val="00E51224"/>
    <w:rsid w:val="00E609B4"/>
    <w:rsid w:val="00ED2E1E"/>
    <w:rsid w:val="00EE6CBD"/>
    <w:rsid w:val="00F02D61"/>
    <w:rsid w:val="00F118F2"/>
    <w:rsid w:val="00F209D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0962F"/>
  <w15:docId w15:val="{9D48EC10-1B63-420F-95F6-74562594E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6477"/>
    <w:pPr>
      <w:spacing w:after="200" w:line="276" w:lineRule="auto"/>
    </w:pPr>
    <w:rPr>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D66477"/>
    <w:pPr>
      <w:spacing w:after="0" w:line="240" w:lineRule="auto"/>
    </w:pPr>
    <w:rPr>
      <w:lang w:val="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6647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66477"/>
    <w:rPr>
      <w:lang w:val="ca-ES"/>
    </w:rPr>
  </w:style>
  <w:style w:type="paragraph" w:styleId="Piedepgina">
    <w:name w:val="footer"/>
    <w:basedOn w:val="Normal"/>
    <w:link w:val="PiedepginaCar"/>
    <w:uiPriority w:val="99"/>
    <w:unhideWhenUsed/>
    <w:rsid w:val="00D6647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66477"/>
    <w:rPr>
      <w:lang w:val="ca-ES"/>
    </w:rPr>
  </w:style>
  <w:style w:type="character" w:styleId="Refdecomentario">
    <w:name w:val="annotation reference"/>
    <w:basedOn w:val="Fuentedeprrafopredeter"/>
    <w:uiPriority w:val="99"/>
    <w:semiHidden/>
    <w:unhideWhenUsed/>
    <w:rsid w:val="00D66477"/>
    <w:rPr>
      <w:sz w:val="16"/>
      <w:szCs w:val="16"/>
    </w:rPr>
  </w:style>
  <w:style w:type="paragraph" w:styleId="Textocomentario">
    <w:name w:val="annotation text"/>
    <w:basedOn w:val="Normal"/>
    <w:link w:val="TextocomentarioCar"/>
    <w:uiPriority w:val="99"/>
    <w:semiHidden/>
    <w:unhideWhenUsed/>
    <w:rsid w:val="00D6647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66477"/>
    <w:rPr>
      <w:sz w:val="20"/>
      <w:szCs w:val="20"/>
      <w:lang w:val="ca-ES"/>
    </w:rPr>
  </w:style>
  <w:style w:type="paragraph" w:styleId="Asuntodelcomentario">
    <w:name w:val="annotation subject"/>
    <w:basedOn w:val="Textocomentario"/>
    <w:next w:val="Textocomentario"/>
    <w:link w:val="AsuntodelcomentarioCar"/>
    <w:uiPriority w:val="99"/>
    <w:semiHidden/>
    <w:unhideWhenUsed/>
    <w:rsid w:val="00D66477"/>
    <w:rPr>
      <w:b/>
      <w:bCs/>
    </w:rPr>
  </w:style>
  <w:style w:type="character" w:customStyle="1" w:styleId="AsuntodelcomentarioCar">
    <w:name w:val="Asunto del comentario Car"/>
    <w:basedOn w:val="TextocomentarioCar"/>
    <w:link w:val="Asuntodelcomentario"/>
    <w:uiPriority w:val="99"/>
    <w:semiHidden/>
    <w:rsid w:val="00D66477"/>
    <w:rPr>
      <w:b/>
      <w:bCs/>
      <w:sz w:val="20"/>
      <w:szCs w:val="20"/>
      <w:lang w:val="ca-ES"/>
    </w:rPr>
  </w:style>
  <w:style w:type="paragraph" w:styleId="Textodeglobo">
    <w:name w:val="Balloon Text"/>
    <w:basedOn w:val="Normal"/>
    <w:link w:val="TextodegloboCar"/>
    <w:uiPriority w:val="99"/>
    <w:semiHidden/>
    <w:unhideWhenUsed/>
    <w:rsid w:val="00D6647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66477"/>
    <w:rPr>
      <w:rFonts w:ascii="Segoe UI" w:hAnsi="Segoe UI" w:cs="Segoe UI"/>
      <w:sz w:val="18"/>
      <w:szCs w:val="18"/>
      <w:lang w:val="ca-ES"/>
    </w:rPr>
  </w:style>
  <w:style w:type="paragraph" w:styleId="Prrafodelista">
    <w:name w:val="List Paragraph"/>
    <w:basedOn w:val="Normal"/>
    <w:uiPriority w:val="34"/>
    <w:qFormat/>
    <w:rsid w:val="006B5489"/>
    <w:pPr>
      <w:ind w:left="720"/>
      <w:contextualSpacing/>
    </w:pPr>
  </w:style>
  <w:style w:type="paragraph" w:styleId="Textoindependiente">
    <w:name w:val="Body Text"/>
    <w:basedOn w:val="Normal"/>
    <w:link w:val="TextoindependienteCar"/>
    <w:rsid w:val="00905A8F"/>
    <w:pPr>
      <w:widowControl w:val="0"/>
      <w:suppressAutoHyphens/>
      <w:spacing w:after="120"/>
      <w:jc w:val="both"/>
    </w:pPr>
    <w:rPr>
      <w:rFonts w:ascii="Times New Roman" w:eastAsia="SimSun" w:hAnsi="Times New Roman" w:cs="Mangal"/>
      <w:kern w:val="1"/>
      <w:sz w:val="24"/>
      <w:szCs w:val="24"/>
      <w:lang w:val="es-ES" w:eastAsia="zh-CN" w:bidi="hi-IN"/>
    </w:rPr>
  </w:style>
  <w:style w:type="character" w:customStyle="1" w:styleId="TextoindependienteCar">
    <w:name w:val="Texto independiente Car"/>
    <w:basedOn w:val="Fuentedeprrafopredeter"/>
    <w:link w:val="Textoindependiente"/>
    <w:rsid w:val="00905A8F"/>
    <w:rPr>
      <w:rFonts w:ascii="Times New Roman" w:eastAsia="SimSun" w:hAnsi="Times New Roman" w:cs="Mangal"/>
      <w:kern w:val="1"/>
      <w:sz w:val="24"/>
      <w:szCs w:val="24"/>
      <w:lang w:eastAsia="zh-CN" w:bidi="hi-IN"/>
    </w:rPr>
  </w:style>
  <w:style w:type="paragraph" w:customStyle="1" w:styleId="Default">
    <w:name w:val="Default"/>
    <w:basedOn w:val="Normal"/>
    <w:rsid w:val="009473B8"/>
    <w:pPr>
      <w:autoSpaceDE w:val="0"/>
      <w:autoSpaceDN w:val="0"/>
      <w:spacing w:after="0" w:line="240" w:lineRule="auto"/>
    </w:pPr>
    <w:rPr>
      <w:rFonts w:ascii="Arial" w:hAnsi="Arial" w:cs="Arial"/>
      <w:color w:val="000000"/>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1344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CD2462-9A7C-4020-A0AA-096EAD6E2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3</Pages>
  <Words>990</Words>
  <Characters>5447</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Helena Hugas</dc:creator>
  <cp:lastModifiedBy>Mireia Jiménez</cp:lastModifiedBy>
  <cp:revision>20</cp:revision>
  <cp:lastPrinted>2021-03-08T15:23:00Z</cp:lastPrinted>
  <dcterms:created xsi:type="dcterms:W3CDTF">2021-03-05T13:16:00Z</dcterms:created>
  <dcterms:modified xsi:type="dcterms:W3CDTF">2026-03-02T13:21:00Z</dcterms:modified>
</cp:coreProperties>
</file>