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sz w:val="22"/>
          <w:szCs w:val="22"/>
          <w:lang w:eastAsia="ca-ES"/>
        </w:rPr>
        <w:id w:val="1845483887"/>
        <w:docPartObj>
          <w:docPartGallery w:val="Table of Contents"/>
          <w:docPartUnique/>
        </w:docPartObj>
      </w:sdtPr>
      <w:sdtContent>
        <w:p w14:paraId="1390D39B" w14:textId="77777777" w:rsidR="0067101A" w:rsidRPr="00E32F85" w:rsidRDefault="0067101A" w:rsidP="23C59086">
          <w:pPr>
            <w:pBdr>
              <w:bottom w:val="single" w:sz="24" w:space="1" w:color="BFBFBF" w:themeColor="background1" w:themeShade="BF"/>
            </w:pBdr>
            <w:rPr>
              <w:rFonts w:ascii="Arial" w:hAnsi="Arial" w:cs="Arial"/>
              <w:b/>
              <w:bCs/>
            </w:rPr>
          </w:pPr>
          <w:r w:rsidRPr="23C59086">
            <w:rPr>
              <w:rFonts w:ascii="Arial" w:hAnsi="Arial" w:cs="Arial"/>
              <w:b/>
              <w:bCs/>
            </w:rPr>
            <w:t xml:space="preserve">Índex de continguts del quadre de característiques </w:t>
          </w:r>
        </w:p>
        <w:p w14:paraId="3612983B" w14:textId="77777777" w:rsidR="0067101A" w:rsidRPr="00E32F85" w:rsidRDefault="0067101A" w:rsidP="0067101A">
          <w:pPr>
            <w:rPr>
              <w:rFonts w:ascii="Arial" w:hAnsi="Arial" w:cs="Arial"/>
              <w:lang w:eastAsia="ca-ES"/>
            </w:rPr>
          </w:pPr>
        </w:p>
        <w:p w14:paraId="0266EEBF" w14:textId="17FE4BD9" w:rsidR="00932913" w:rsidRPr="00E32F85" w:rsidRDefault="00E32F85" w:rsidP="23C59086">
          <w:pPr>
            <w:pStyle w:val="IDC1"/>
            <w:tabs>
              <w:tab w:val="clear" w:pos="9628"/>
              <w:tab w:val="left" w:pos="435"/>
              <w:tab w:val="right" w:leader="dot" w:pos="9615"/>
            </w:tabs>
            <w:rPr>
              <w:rStyle w:val="Enlla"/>
              <w:noProof/>
            </w:rPr>
          </w:pPr>
          <w:r>
            <w:fldChar w:fldCharType="begin"/>
          </w:r>
          <w:r w:rsidR="0067101A">
            <w:instrText>TOC \o "1-3" \z \u \h</w:instrText>
          </w:r>
          <w:r>
            <w:fldChar w:fldCharType="separate"/>
          </w:r>
          <w:hyperlink w:anchor="_Toc17140203">
            <w:r w:rsidR="23C59086" w:rsidRPr="23C59086">
              <w:rPr>
                <w:rStyle w:val="Enlla"/>
              </w:rPr>
              <w:t>1.</w:t>
            </w:r>
            <w:r w:rsidR="0067101A">
              <w:tab/>
            </w:r>
            <w:r w:rsidR="23C59086" w:rsidRPr="23C59086">
              <w:rPr>
                <w:rStyle w:val="Enlla"/>
              </w:rPr>
              <w:t>Referència de l’expedient de contractació</w:t>
            </w:r>
            <w:r w:rsidR="0067101A">
              <w:tab/>
            </w:r>
            <w:r w:rsidR="0067101A">
              <w:fldChar w:fldCharType="begin"/>
            </w:r>
            <w:r w:rsidR="0067101A">
              <w:instrText>PAGEREF _Toc17140203 \h</w:instrText>
            </w:r>
            <w:r w:rsidR="0067101A">
              <w:fldChar w:fldCharType="separate"/>
            </w:r>
            <w:r w:rsidR="23C59086" w:rsidRPr="23C59086">
              <w:rPr>
                <w:rStyle w:val="Enlla"/>
              </w:rPr>
              <w:t>1</w:t>
            </w:r>
            <w:r w:rsidR="0067101A">
              <w:fldChar w:fldCharType="end"/>
            </w:r>
          </w:hyperlink>
        </w:p>
        <w:p w14:paraId="41E1CAA9" w14:textId="47E2E2B0" w:rsidR="00932913" w:rsidRPr="00E32F85" w:rsidRDefault="00000000" w:rsidP="23C59086">
          <w:pPr>
            <w:pStyle w:val="IDC1"/>
            <w:tabs>
              <w:tab w:val="clear" w:pos="9628"/>
              <w:tab w:val="left" w:pos="435"/>
              <w:tab w:val="right" w:leader="dot" w:pos="9615"/>
            </w:tabs>
            <w:rPr>
              <w:rStyle w:val="Enlla"/>
              <w:noProof/>
            </w:rPr>
          </w:pPr>
          <w:hyperlink w:anchor="_Toc955027958">
            <w:r w:rsidR="23C59086" w:rsidRPr="23C59086">
              <w:rPr>
                <w:rStyle w:val="Enlla"/>
              </w:rPr>
              <w:t>2.</w:t>
            </w:r>
            <w:r w:rsidR="00E32F85">
              <w:tab/>
            </w:r>
            <w:r w:rsidR="23C59086" w:rsidRPr="23C59086">
              <w:rPr>
                <w:rStyle w:val="Enlla"/>
              </w:rPr>
              <w:t>Poder adjudicador - òrgan de contractació</w:t>
            </w:r>
            <w:r w:rsidR="00E32F85">
              <w:tab/>
            </w:r>
            <w:r w:rsidR="00E32F85">
              <w:fldChar w:fldCharType="begin"/>
            </w:r>
            <w:r w:rsidR="00E32F85">
              <w:instrText>PAGEREF _Toc955027958 \h</w:instrText>
            </w:r>
            <w:r w:rsidR="00E32F85">
              <w:fldChar w:fldCharType="separate"/>
            </w:r>
            <w:r w:rsidR="23C59086" w:rsidRPr="23C59086">
              <w:rPr>
                <w:rStyle w:val="Enlla"/>
              </w:rPr>
              <w:t>2</w:t>
            </w:r>
            <w:r w:rsidR="00E32F85">
              <w:fldChar w:fldCharType="end"/>
            </w:r>
          </w:hyperlink>
        </w:p>
        <w:p w14:paraId="0E2894DC" w14:textId="6460ACA6" w:rsidR="00932913" w:rsidRPr="00E32F85" w:rsidRDefault="00000000" w:rsidP="23C59086">
          <w:pPr>
            <w:pStyle w:val="IDC1"/>
            <w:tabs>
              <w:tab w:val="clear" w:pos="9628"/>
              <w:tab w:val="left" w:pos="435"/>
              <w:tab w:val="right" w:leader="dot" w:pos="9615"/>
            </w:tabs>
            <w:rPr>
              <w:rStyle w:val="Enlla"/>
              <w:noProof/>
            </w:rPr>
          </w:pPr>
          <w:hyperlink w:anchor="_Toc373062815">
            <w:r w:rsidR="23C59086" w:rsidRPr="23C59086">
              <w:rPr>
                <w:rStyle w:val="Enlla"/>
              </w:rPr>
              <w:t>3.</w:t>
            </w:r>
            <w:r w:rsidR="00E32F85">
              <w:tab/>
            </w:r>
            <w:r w:rsidR="23C59086" w:rsidRPr="23C59086">
              <w:rPr>
                <w:rStyle w:val="Enlla"/>
              </w:rPr>
              <w:t>Dades de contacte i enllaços</w:t>
            </w:r>
            <w:r w:rsidR="00E32F85">
              <w:tab/>
            </w:r>
            <w:r w:rsidR="00E32F85">
              <w:fldChar w:fldCharType="begin"/>
            </w:r>
            <w:r w:rsidR="00E32F85">
              <w:instrText>PAGEREF _Toc373062815 \h</w:instrText>
            </w:r>
            <w:r w:rsidR="00E32F85">
              <w:fldChar w:fldCharType="separate"/>
            </w:r>
            <w:r w:rsidR="23C59086" w:rsidRPr="23C59086">
              <w:rPr>
                <w:rStyle w:val="Enlla"/>
              </w:rPr>
              <w:t>2</w:t>
            </w:r>
            <w:r w:rsidR="00E32F85">
              <w:fldChar w:fldCharType="end"/>
            </w:r>
          </w:hyperlink>
        </w:p>
        <w:p w14:paraId="45E36FC6" w14:textId="36E70536" w:rsidR="00932913" w:rsidRPr="00E32F85" w:rsidRDefault="00000000" w:rsidP="23C59086">
          <w:pPr>
            <w:pStyle w:val="IDC1"/>
            <w:tabs>
              <w:tab w:val="clear" w:pos="9628"/>
              <w:tab w:val="left" w:pos="435"/>
              <w:tab w:val="right" w:leader="dot" w:pos="9615"/>
            </w:tabs>
            <w:rPr>
              <w:rStyle w:val="Enlla"/>
              <w:noProof/>
            </w:rPr>
          </w:pPr>
          <w:hyperlink w:anchor="_Toc1356193010">
            <w:r w:rsidR="23C59086" w:rsidRPr="23C59086">
              <w:rPr>
                <w:rStyle w:val="Enlla"/>
              </w:rPr>
              <w:t>4.</w:t>
            </w:r>
            <w:r w:rsidR="00E32F85">
              <w:tab/>
            </w:r>
            <w:r w:rsidR="23C59086" w:rsidRPr="23C59086">
              <w:rPr>
                <w:rStyle w:val="Enlla"/>
              </w:rPr>
              <w:t>Objecte de la contractació</w:t>
            </w:r>
            <w:r w:rsidR="00E32F85">
              <w:tab/>
            </w:r>
            <w:r w:rsidR="00E32F85">
              <w:fldChar w:fldCharType="begin"/>
            </w:r>
            <w:r w:rsidR="00E32F85">
              <w:instrText>PAGEREF _Toc1356193010 \h</w:instrText>
            </w:r>
            <w:r w:rsidR="00E32F85">
              <w:fldChar w:fldCharType="separate"/>
            </w:r>
            <w:r w:rsidR="23C59086" w:rsidRPr="23C59086">
              <w:rPr>
                <w:rStyle w:val="Enlla"/>
              </w:rPr>
              <w:t>2</w:t>
            </w:r>
            <w:r w:rsidR="00E32F85">
              <w:fldChar w:fldCharType="end"/>
            </w:r>
          </w:hyperlink>
        </w:p>
        <w:p w14:paraId="4143CD15" w14:textId="72B99973" w:rsidR="00932913" w:rsidRPr="00E32F85" w:rsidRDefault="00000000" w:rsidP="23C59086">
          <w:pPr>
            <w:pStyle w:val="IDC1"/>
            <w:tabs>
              <w:tab w:val="clear" w:pos="9628"/>
              <w:tab w:val="left" w:pos="435"/>
              <w:tab w:val="right" w:leader="dot" w:pos="9615"/>
            </w:tabs>
            <w:rPr>
              <w:rStyle w:val="Enlla"/>
              <w:noProof/>
            </w:rPr>
          </w:pPr>
          <w:hyperlink w:anchor="_Toc87800139">
            <w:r w:rsidR="23C59086" w:rsidRPr="23C59086">
              <w:rPr>
                <w:rStyle w:val="Enlla"/>
              </w:rPr>
              <w:t>5.</w:t>
            </w:r>
            <w:r w:rsidR="00E32F85">
              <w:tab/>
            </w:r>
            <w:r w:rsidR="23C59086" w:rsidRPr="23C59086">
              <w:rPr>
                <w:rStyle w:val="Enlla"/>
              </w:rPr>
              <w:t>Centres destinataris vinculats a la contractació</w:t>
            </w:r>
            <w:r w:rsidR="00E32F85">
              <w:tab/>
            </w:r>
            <w:r w:rsidR="00E32F85">
              <w:fldChar w:fldCharType="begin"/>
            </w:r>
            <w:r w:rsidR="00E32F85">
              <w:instrText>PAGEREF _Toc87800139 \h</w:instrText>
            </w:r>
            <w:r w:rsidR="00E32F85">
              <w:fldChar w:fldCharType="separate"/>
            </w:r>
            <w:r w:rsidR="23C59086" w:rsidRPr="23C59086">
              <w:rPr>
                <w:rStyle w:val="Enlla"/>
              </w:rPr>
              <w:t>2</w:t>
            </w:r>
            <w:r w:rsidR="00E32F85">
              <w:fldChar w:fldCharType="end"/>
            </w:r>
          </w:hyperlink>
        </w:p>
        <w:p w14:paraId="611F6369" w14:textId="23BEDD28" w:rsidR="00932913" w:rsidRPr="00E32F85" w:rsidRDefault="00000000" w:rsidP="23C59086">
          <w:pPr>
            <w:pStyle w:val="IDC1"/>
            <w:tabs>
              <w:tab w:val="clear" w:pos="9628"/>
              <w:tab w:val="left" w:pos="435"/>
              <w:tab w:val="right" w:leader="dot" w:pos="9615"/>
            </w:tabs>
            <w:rPr>
              <w:rStyle w:val="Enlla"/>
              <w:noProof/>
            </w:rPr>
          </w:pPr>
          <w:hyperlink w:anchor="_Toc506608936">
            <w:r w:rsidR="23C59086" w:rsidRPr="23C59086">
              <w:rPr>
                <w:rStyle w:val="Enlla"/>
              </w:rPr>
              <w:t>6.</w:t>
            </w:r>
            <w:r w:rsidR="00E32F85">
              <w:tab/>
            </w:r>
            <w:r w:rsidR="23C59086" w:rsidRPr="23C59086">
              <w:rPr>
                <w:rStyle w:val="Enlla"/>
              </w:rPr>
              <w:t>Valor estimat del contracte</w:t>
            </w:r>
            <w:r w:rsidR="00E32F85">
              <w:tab/>
            </w:r>
            <w:r w:rsidR="00E32F85">
              <w:fldChar w:fldCharType="begin"/>
            </w:r>
            <w:r w:rsidR="00E32F85">
              <w:instrText>PAGEREF _Toc506608936 \h</w:instrText>
            </w:r>
            <w:r w:rsidR="00E32F85">
              <w:fldChar w:fldCharType="separate"/>
            </w:r>
            <w:r w:rsidR="23C59086" w:rsidRPr="23C59086">
              <w:rPr>
                <w:rStyle w:val="Enlla"/>
              </w:rPr>
              <w:t>2</w:t>
            </w:r>
            <w:r w:rsidR="00E32F85">
              <w:fldChar w:fldCharType="end"/>
            </w:r>
          </w:hyperlink>
        </w:p>
        <w:p w14:paraId="0C35A99C" w14:textId="23481437" w:rsidR="00932913" w:rsidRPr="00E32F85" w:rsidRDefault="00000000" w:rsidP="23C59086">
          <w:pPr>
            <w:pStyle w:val="IDC1"/>
            <w:tabs>
              <w:tab w:val="clear" w:pos="9628"/>
              <w:tab w:val="left" w:pos="435"/>
              <w:tab w:val="right" w:leader="dot" w:pos="9615"/>
            </w:tabs>
            <w:rPr>
              <w:rStyle w:val="Enlla"/>
              <w:noProof/>
            </w:rPr>
          </w:pPr>
          <w:hyperlink w:anchor="_Toc621023806">
            <w:r w:rsidR="23C59086" w:rsidRPr="23C59086">
              <w:rPr>
                <w:rStyle w:val="Enlla"/>
              </w:rPr>
              <w:t>7.</w:t>
            </w:r>
            <w:r w:rsidR="00E32F85">
              <w:tab/>
            </w:r>
            <w:r w:rsidR="23C59086" w:rsidRPr="23C59086">
              <w:rPr>
                <w:rStyle w:val="Enlla"/>
              </w:rPr>
              <w:t>Pressupost base de licitació</w:t>
            </w:r>
            <w:r w:rsidR="00E32F85">
              <w:tab/>
            </w:r>
            <w:r w:rsidR="00E32F85">
              <w:fldChar w:fldCharType="begin"/>
            </w:r>
            <w:r w:rsidR="00E32F85">
              <w:instrText>PAGEREF _Toc621023806 \h</w:instrText>
            </w:r>
            <w:r w:rsidR="00E32F85">
              <w:fldChar w:fldCharType="separate"/>
            </w:r>
            <w:r w:rsidR="23C59086" w:rsidRPr="23C59086">
              <w:rPr>
                <w:rStyle w:val="Enlla"/>
              </w:rPr>
              <w:t>3</w:t>
            </w:r>
            <w:r w:rsidR="00E32F85">
              <w:fldChar w:fldCharType="end"/>
            </w:r>
          </w:hyperlink>
        </w:p>
        <w:p w14:paraId="01B87FD2" w14:textId="2989D981" w:rsidR="00932913" w:rsidRPr="00E32F85" w:rsidRDefault="00000000" w:rsidP="23C59086">
          <w:pPr>
            <w:pStyle w:val="IDC1"/>
            <w:tabs>
              <w:tab w:val="clear" w:pos="9628"/>
              <w:tab w:val="left" w:pos="435"/>
              <w:tab w:val="right" w:leader="dot" w:pos="9615"/>
            </w:tabs>
            <w:rPr>
              <w:rStyle w:val="Enlla"/>
              <w:noProof/>
            </w:rPr>
          </w:pPr>
          <w:hyperlink w:anchor="_Toc456572007">
            <w:r w:rsidR="23C59086" w:rsidRPr="23C59086">
              <w:rPr>
                <w:rStyle w:val="Enlla"/>
              </w:rPr>
              <w:t>8.</w:t>
            </w:r>
            <w:r w:rsidR="00E32F85">
              <w:tab/>
            </w:r>
            <w:r w:rsidR="23C59086" w:rsidRPr="23C59086">
              <w:rPr>
                <w:rStyle w:val="Enlla"/>
              </w:rPr>
              <w:t>Altres dades econòmiques</w:t>
            </w:r>
            <w:r w:rsidR="00E32F85">
              <w:tab/>
            </w:r>
            <w:r w:rsidR="00E32F85">
              <w:fldChar w:fldCharType="begin"/>
            </w:r>
            <w:r w:rsidR="00E32F85">
              <w:instrText>PAGEREF _Toc456572007 \h</w:instrText>
            </w:r>
            <w:r w:rsidR="00E32F85">
              <w:fldChar w:fldCharType="separate"/>
            </w:r>
            <w:r w:rsidR="23C59086" w:rsidRPr="23C59086">
              <w:rPr>
                <w:rStyle w:val="Enlla"/>
              </w:rPr>
              <w:t>3</w:t>
            </w:r>
            <w:r w:rsidR="00E32F85">
              <w:fldChar w:fldCharType="end"/>
            </w:r>
          </w:hyperlink>
        </w:p>
        <w:p w14:paraId="1E0C4CF8" w14:textId="54AF9CBC" w:rsidR="00932913" w:rsidRPr="00E32F85" w:rsidRDefault="00000000" w:rsidP="23C59086">
          <w:pPr>
            <w:pStyle w:val="IDC1"/>
            <w:tabs>
              <w:tab w:val="clear" w:pos="9628"/>
              <w:tab w:val="left" w:pos="435"/>
              <w:tab w:val="right" w:leader="dot" w:pos="9615"/>
            </w:tabs>
            <w:rPr>
              <w:rStyle w:val="Enlla"/>
              <w:noProof/>
            </w:rPr>
          </w:pPr>
          <w:hyperlink w:anchor="_Toc3382760">
            <w:r w:rsidR="23C59086" w:rsidRPr="23C59086">
              <w:rPr>
                <w:rStyle w:val="Enlla"/>
              </w:rPr>
              <w:t>9.</w:t>
            </w:r>
            <w:r w:rsidR="00E32F85">
              <w:tab/>
            </w:r>
            <w:r w:rsidR="23C59086" w:rsidRPr="23C59086">
              <w:rPr>
                <w:rStyle w:val="Enlla"/>
              </w:rPr>
              <w:t>Durada i pròrroga del contracte</w:t>
            </w:r>
            <w:r w:rsidR="00E32F85">
              <w:tab/>
            </w:r>
            <w:r w:rsidR="00E32F85">
              <w:fldChar w:fldCharType="begin"/>
            </w:r>
            <w:r w:rsidR="00E32F85">
              <w:instrText>PAGEREF _Toc3382760 \h</w:instrText>
            </w:r>
            <w:r w:rsidR="00E32F85">
              <w:fldChar w:fldCharType="separate"/>
            </w:r>
            <w:r w:rsidR="23C59086" w:rsidRPr="23C59086">
              <w:rPr>
                <w:rStyle w:val="Enlla"/>
              </w:rPr>
              <w:t>3</w:t>
            </w:r>
            <w:r w:rsidR="00E32F85">
              <w:fldChar w:fldCharType="end"/>
            </w:r>
          </w:hyperlink>
        </w:p>
        <w:p w14:paraId="58F189FB" w14:textId="5D6300ED" w:rsidR="00932913" w:rsidRPr="00E32F85" w:rsidRDefault="00000000" w:rsidP="23C59086">
          <w:pPr>
            <w:pStyle w:val="IDC1"/>
            <w:tabs>
              <w:tab w:val="clear" w:pos="9628"/>
              <w:tab w:val="left" w:pos="435"/>
              <w:tab w:val="right" w:leader="dot" w:pos="9615"/>
            </w:tabs>
            <w:rPr>
              <w:rStyle w:val="Enlla"/>
              <w:noProof/>
            </w:rPr>
          </w:pPr>
          <w:hyperlink w:anchor="_Toc700516244">
            <w:r w:rsidR="23C59086" w:rsidRPr="23C59086">
              <w:rPr>
                <w:rStyle w:val="Enlla"/>
              </w:rPr>
              <w:t>10.</w:t>
            </w:r>
            <w:r w:rsidR="00E32F85">
              <w:tab/>
            </w:r>
            <w:r w:rsidR="23C59086" w:rsidRPr="23C59086">
              <w:rPr>
                <w:rStyle w:val="Enlla"/>
              </w:rPr>
              <w:t>Admissibilitat de variants o millores</w:t>
            </w:r>
            <w:r w:rsidR="00E32F85">
              <w:tab/>
            </w:r>
            <w:r w:rsidR="00E32F85">
              <w:fldChar w:fldCharType="begin"/>
            </w:r>
            <w:r w:rsidR="00E32F85">
              <w:instrText>PAGEREF _Toc700516244 \h</w:instrText>
            </w:r>
            <w:r w:rsidR="00E32F85">
              <w:fldChar w:fldCharType="separate"/>
            </w:r>
            <w:r w:rsidR="23C59086" w:rsidRPr="23C59086">
              <w:rPr>
                <w:rStyle w:val="Enlla"/>
              </w:rPr>
              <w:t>4</w:t>
            </w:r>
            <w:r w:rsidR="00E32F85">
              <w:fldChar w:fldCharType="end"/>
            </w:r>
          </w:hyperlink>
        </w:p>
        <w:p w14:paraId="45474264" w14:textId="27801A30" w:rsidR="00932913" w:rsidRPr="00E32F85" w:rsidRDefault="00000000" w:rsidP="23C59086">
          <w:pPr>
            <w:pStyle w:val="IDC1"/>
            <w:tabs>
              <w:tab w:val="clear" w:pos="9628"/>
              <w:tab w:val="left" w:pos="435"/>
              <w:tab w:val="right" w:leader="dot" w:pos="9615"/>
            </w:tabs>
            <w:rPr>
              <w:rStyle w:val="Enlla"/>
              <w:noProof/>
            </w:rPr>
          </w:pPr>
          <w:hyperlink w:anchor="_Toc1405954670">
            <w:r w:rsidR="23C59086" w:rsidRPr="23C59086">
              <w:rPr>
                <w:rStyle w:val="Enlla"/>
              </w:rPr>
              <w:t>11.</w:t>
            </w:r>
            <w:r w:rsidR="00E32F85">
              <w:tab/>
            </w:r>
            <w:r w:rsidR="23C59086" w:rsidRPr="23C59086">
              <w:rPr>
                <w:rStyle w:val="Enlla"/>
              </w:rPr>
              <w:t>Forma de tramitació, procediment d’adjudicació i plec de clàusules pel qual es regeix</w:t>
            </w:r>
            <w:r w:rsidR="00E32F85">
              <w:tab/>
            </w:r>
            <w:r w:rsidR="00E32F85">
              <w:fldChar w:fldCharType="begin"/>
            </w:r>
            <w:r w:rsidR="00E32F85">
              <w:instrText>PAGEREF _Toc1405954670 \h</w:instrText>
            </w:r>
            <w:r w:rsidR="00E32F85">
              <w:fldChar w:fldCharType="separate"/>
            </w:r>
            <w:r w:rsidR="23C59086" w:rsidRPr="23C59086">
              <w:rPr>
                <w:rStyle w:val="Enlla"/>
              </w:rPr>
              <w:t>4</w:t>
            </w:r>
            <w:r w:rsidR="00E32F85">
              <w:fldChar w:fldCharType="end"/>
            </w:r>
          </w:hyperlink>
        </w:p>
        <w:p w14:paraId="59CAD8DC" w14:textId="5FF5BEA0" w:rsidR="00932913" w:rsidRPr="00E32F85" w:rsidRDefault="00000000" w:rsidP="23C59086">
          <w:pPr>
            <w:pStyle w:val="IDC1"/>
            <w:tabs>
              <w:tab w:val="clear" w:pos="9628"/>
              <w:tab w:val="left" w:pos="435"/>
              <w:tab w:val="right" w:leader="dot" w:pos="9615"/>
            </w:tabs>
            <w:rPr>
              <w:rStyle w:val="Enlla"/>
              <w:noProof/>
            </w:rPr>
          </w:pPr>
          <w:hyperlink w:anchor="_Toc1343142708">
            <w:r w:rsidR="23C59086" w:rsidRPr="23C59086">
              <w:rPr>
                <w:rStyle w:val="Enlla"/>
              </w:rPr>
              <w:t>12.</w:t>
            </w:r>
            <w:r w:rsidR="00E32F85">
              <w:tab/>
            </w:r>
            <w:r w:rsidR="23C59086" w:rsidRPr="23C59086">
              <w:rPr>
                <w:rStyle w:val="Enlla"/>
              </w:rPr>
              <w:t>Aptitud per contractar</w:t>
            </w:r>
            <w:r w:rsidR="00E32F85">
              <w:tab/>
            </w:r>
            <w:r w:rsidR="00E32F85">
              <w:fldChar w:fldCharType="begin"/>
            </w:r>
            <w:r w:rsidR="00E32F85">
              <w:instrText>PAGEREF _Toc1343142708 \h</w:instrText>
            </w:r>
            <w:r w:rsidR="00E32F85">
              <w:fldChar w:fldCharType="separate"/>
            </w:r>
            <w:r w:rsidR="23C59086" w:rsidRPr="23C59086">
              <w:rPr>
                <w:rStyle w:val="Enlla"/>
              </w:rPr>
              <w:t>4</w:t>
            </w:r>
            <w:r w:rsidR="00E32F85">
              <w:fldChar w:fldCharType="end"/>
            </w:r>
          </w:hyperlink>
        </w:p>
        <w:p w14:paraId="55EE444A" w14:textId="62C0DEB7" w:rsidR="00932913" w:rsidRPr="00E32F85" w:rsidRDefault="00000000" w:rsidP="23C59086">
          <w:pPr>
            <w:pStyle w:val="IDC1"/>
            <w:tabs>
              <w:tab w:val="clear" w:pos="9628"/>
              <w:tab w:val="left" w:pos="435"/>
              <w:tab w:val="right" w:leader="dot" w:pos="9615"/>
            </w:tabs>
            <w:rPr>
              <w:rStyle w:val="Enlla"/>
              <w:noProof/>
            </w:rPr>
          </w:pPr>
          <w:hyperlink w:anchor="_Toc800797014">
            <w:r w:rsidR="23C59086" w:rsidRPr="23C59086">
              <w:rPr>
                <w:rStyle w:val="Enlla"/>
              </w:rPr>
              <w:t>13.</w:t>
            </w:r>
            <w:r w:rsidR="00E32F85">
              <w:tab/>
            </w:r>
            <w:r w:rsidR="23C59086" w:rsidRPr="23C59086">
              <w:rPr>
                <w:rStyle w:val="Enlla"/>
              </w:rPr>
              <w:t>Termini de presentació de les ofertes</w:t>
            </w:r>
            <w:r w:rsidR="00E32F85">
              <w:tab/>
            </w:r>
            <w:r w:rsidR="00E32F85">
              <w:fldChar w:fldCharType="begin"/>
            </w:r>
            <w:r w:rsidR="00E32F85">
              <w:instrText>PAGEREF _Toc800797014 \h</w:instrText>
            </w:r>
            <w:r w:rsidR="00E32F85">
              <w:fldChar w:fldCharType="separate"/>
            </w:r>
            <w:r w:rsidR="23C59086" w:rsidRPr="23C59086">
              <w:rPr>
                <w:rStyle w:val="Enlla"/>
              </w:rPr>
              <w:t>4</w:t>
            </w:r>
            <w:r w:rsidR="00E32F85">
              <w:fldChar w:fldCharType="end"/>
            </w:r>
          </w:hyperlink>
        </w:p>
        <w:p w14:paraId="30BEB8F4" w14:textId="0D604829" w:rsidR="00932913" w:rsidRPr="00E32F85" w:rsidRDefault="00000000" w:rsidP="23C59086">
          <w:pPr>
            <w:pStyle w:val="IDC1"/>
            <w:tabs>
              <w:tab w:val="clear" w:pos="9628"/>
              <w:tab w:val="left" w:pos="435"/>
              <w:tab w:val="right" w:leader="dot" w:pos="9615"/>
            </w:tabs>
            <w:rPr>
              <w:rStyle w:val="Enlla"/>
              <w:noProof/>
            </w:rPr>
          </w:pPr>
          <w:hyperlink w:anchor="_Toc1503820445">
            <w:r w:rsidR="23C59086" w:rsidRPr="23C59086">
              <w:rPr>
                <w:rStyle w:val="Enlla"/>
              </w:rPr>
              <w:t>14.</w:t>
            </w:r>
            <w:r w:rsidR="00E32F85">
              <w:tab/>
            </w:r>
            <w:r w:rsidR="23C59086" w:rsidRPr="23C59086">
              <w:rPr>
                <w:rStyle w:val="Enlla"/>
              </w:rPr>
              <w:t>Contingut del/s sobre/s</w:t>
            </w:r>
            <w:r w:rsidR="00E32F85">
              <w:tab/>
            </w:r>
            <w:r w:rsidR="00E32F85">
              <w:fldChar w:fldCharType="begin"/>
            </w:r>
            <w:r w:rsidR="00E32F85">
              <w:instrText>PAGEREF _Toc1503820445 \h</w:instrText>
            </w:r>
            <w:r w:rsidR="00E32F85">
              <w:fldChar w:fldCharType="separate"/>
            </w:r>
            <w:r w:rsidR="23C59086" w:rsidRPr="23C59086">
              <w:rPr>
                <w:rStyle w:val="Enlla"/>
              </w:rPr>
              <w:t>5</w:t>
            </w:r>
            <w:r w:rsidR="00E32F85">
              <w:fldChar w:fldCharType="end"/>
            </w:r>
          </w:hyperlink>
        </w:p>
        <w:p w14:paraId="1FCA3BF7" w14:textId="1739C2CB" w:rsidR="00932913" w:rsidRPr="00E32F85" w:rsidRDefault="00000000" w:rsidP="23C59086">
          <w:pPr>
            <w:pStyle w:val="IDC1"/>
            <w:tabs>
              <w:tab w:val="clear" w:pos="9628"/>
              <w:tab w:val="left" w:pos="435"/>
              <w:tab w:val="right" w:leader="dot" w:pos="9615"/>
            </w:tabs>
            <w:rPr>
              <w:rStyle w:val="Enlla"/>
              <w:noProof/>
            </w:rPr>
          </w:pPr>
          <w:hyperlink w:anchor="_Toc1626462349">
            <w:r w:rsidR="23C59086" w:rsidRPr="23C59086">
              <w:rPr>
                <w:rStyle w:val="Enlla"/>
              </w:rPr>
              <w:t>15.</w:t>
            </w:r>
            <w:r w:rsidR="00E32F85">
              <w:tab/>
            </w:r>
            <w:r w:rsidR="23C59086" w:rsidRPr="23C59086">
              <w:rPr>
                <w:rStyle w:val="Enlla"/>
              </w:rPr>
              <w:t>Mesa de contractació</w:t>
            </w:r>
            <w:r w:rsidR="00E32F85">
              <w:tab/>
            </w:r>
            <w:r w:rsidR="00E32F85">
              <w:fldChar w:fldCharType="begin"/>
            </w:r>
            <w:r w:rsidR="00E32F85">
              <w:instrText>PAGEREF _Toc1626462349 \h</w:instrText>
            </w:r>
            <w:r w:rsidR="00E32F85">
              <w:fldChar w:fldCharType="separate"/>
            </w:r>
            <w:r w:rsidR="23C59086" w:rsidRPr="23C59086">
              <w:rPr>
                <w:rStyle w:val="Enlla"/>
              </w:rPr>
              <w:t>5</w:t>
            </w:r>
            <w:r w:rsidR="00E32F85">
              <w:fldChar w:fldCharType="end"/>
            </w:r>
          </w:hyperlink>
        </w:p>
        <w:p w14:paraId="2C6B259C" w14:textId="67CA8F73" w:rsidR="00932913" w:rsidRPr="00E32F85" w:rsidRDefault="00000000" w:rsidP="23C59086">
          <w:pPr>
            <w:pStyle w:val="IDC1"/>
            <w:tabs>
              <w:tab w:val="clear" w:pos="9628"/>
              <w:tab w:val="left" w:pos="435"/>
              <w:tab w:val="right" w:leader="dot" w:pos="9615"/>
            </w:tabs>
            <w:rPr>
              <w:rStyle w:val="Enlla"/>
              <w:noProof/>
            </w:rPr>
          </w:pPr>
          <w:hyperlink w:anchor="_Toc547237251">
            <w:r w:rsidR="23C59086" w:rsidRPr="23C59086">
              <w:rPr>
                <w:rStyle w:val="Enlla"/>
              </w:rPr>
              <w:t>16.</w:t>
            </w:r>
            <w:r w:rsidR="00E32F85">
              <w:tab/>
            </w:r>
            <w:r w:rsidR="23C59086" w:rsidRPr="23C59086">
              <w:rPr>
                <w:rStyle w:val="Enlla"/>
              </w:rPr>
              <w:t>Criteris d’adjudicació</w:t>
            </w:r>
            <w:r w:rsidR="00E32F85">
              <w:tab/>
            </w:r>
            <w:r w:rsidR="00E32F85">
              <w:fldChar w:fldCharType="begin"/>
            </w:r>
            <w:r w:rsidR="00E32F85">
              <w:instrText>PAGEREF _Toc547237251 \h</w:instrText>
            </w:r>
            <w:r w:rsidR="00E32F85">
              <w:fldChar w:fldCharType="separate"/>
            </w:r>
            <w:r w:rsidR="23C59086" w:rsidRPr="23C59086">
              <w:rPr>
                <w:rStyle w:val="Enlla"/>
              </w:rPr>
              <w:t>5</w:t>
            </w:r>
            <w:r w:rsidR="00E32F85">
              <w:fldChar w:fldCharType="end"/>
            </w:r>
          </w:hyperlink>
        </w:p>
        <w:p w14:paraId="258E91F6" w14:textId="34877250" w:rsidR="00932913" w:rsidRPr="00E32F85" w:rsidRDefault="00000000" w:rsidP="23C59086">
          <w:pPr>
            <w:pStyle w:val="IDC1"/>
            <w:tabs>
              <w:tab w:val="clear" w:pos="9628"/>
              <w:tab w:val="left" w:pos="435"/>
              <w:tab w:val="right" w:leader="dot" w:pos="9615"/>
            </w:tabs>
            <w:rPr>
              <w:rStyle w:val="Enlla"/>
              <w:noProof/>
            </w:rPr>
          </w:pPr>
          <w:hyperlink w:anchor="_Toc1411975519">
            <w:r w:rsidR="23C59086" w:rsidRPr="23C59086">
              <w:rPr>
                <w:rStyle w:val="Enlla"/>
              </w:rPr>
              <w:t>17.</w:t>
            </w:r>
            <w:r w:rsidR="00E32F85">
              <w:tab/>
            </w:r>
            <w:r w:rsidR="23C59086" w:rsidRPr="23C59086">
              <w:rPr>
                <w:rStyle w:val="Enlla"/>
              </w:rPr>
              <w:t>Ofertes amb valors anormals</w:t>
            </w:r>
            <w:r w:rsidR="00E32F85">
              <w:tab/>
            </w:r>
            <w:r w:rsidR="00E32F85">
              <w:fldChar w:fldCharType="begin"/>
            </w:r>
            <w:r w:rsidR="00E32F85">
              <w:instrText>PAGEREF _Toc1411975519 \h</w:instrText>
            </w:r>
            <w:r w:rsidR="00E32F85">
              <w:fldChar w:fldCharType="separate"/>
            </w:r>
            <w:r w:rsidR="23C59086" w:rsidRPr="23C59086">
              <w:rPr>
                <w:rStyle w:val="Enlla"/>
              </w:rPr>
              <w:t>5</w:t>
            </w:r>
            <w:r w:rsidR="00E32F85">
              <w:fldChar w:fldCharType="end"/>
            </w:r>
          </w:hyperlink>
        </w:p>
        <w:p w14:paraId="69825E5C" w14:textId="68A90306" w:rsidR="00932913" w:rsidRPr="00E32F85" w:rsidRDefault="00000000" w:rsidP="23C59086">
          <w:pPr>
            <w:pStyle w:val="IDC1"/>
            <w:tabs>
              <w:tab w:val="clear" w:pos="9628"/>
              <w:tab w:val="left" w:pos="435"/>
              <w:tab w:val="right" w:leader="dot" w:pos="9615"/>
            </w:tabs>
            <w:rPr>
              <w:rStyle w:val="Enlla"/>
              <w:noProof/>
            </w:rPr>
          </w:pPr>
          <w:hyperlink w:anchor="_Toc2095966048">
            <w:r w:rsidR="23C59086" w:rsidRPr="23C59086">
              <w:rPr>
                <w:rStyle w:val="Enlla"/>
              </w:rPr>
              <w:t>18.</w:t>
            </w:r>
            <w:r w:rsidR="00E32F85">
              <w:tab/>
            </w:r>
            <w:r w:rsidR="23C59086" w:rsidRPr="23C59086">
              <w:rPr>
                <w:rStyle w:val="Enlla"/>
              </w:rPr>
              <w:t>Garanties exigides</w:t>
            </w:r>
            <w:r w:rsidR="00E32F85">
              <w:tab/>
            </w:r>
            <w:r w:rsidR="00E32F85">
              <w:fldChar w:fldCharType="begin"/>
            </w:r>
            <w:r w:rsidR="00E32F85">
              <w:instrText>PAGEREF _Toc2095966048 \h</w:instrText>
            </w:r>
            <w:r w:rsidR="00E32F85">
              <w:fldChar w:fldCharType="separate"/>
            </w:r>
            <w:r w:rsidR="23C59086" w:rsidRPr="23C59086">
              <w:rPr>
                <w:rStyle w:val="Enlla"/>
              </w:rPr>
              <w:t>6</w:t>
            </w:r>
            <w:r w:rsidR="00E32F85">
              <w:fldChar w:fldCharType="end"/>
            </w:r>
          </w:hyperlink>
        </w:p>
        <w:p w14:paraId="496AE103" w14:textId="1EE4A92B" w:rsidR="00932913" w:rsidRPr="00E32F85" w:rsidRDefault="00000000" w:rsidP="23C59086">
          <w:pPr>
            <w:pStyle w:val="IDC1"/>
            <w:tabs>
              <w:tab w:val="clear" w:pos="9628"/>
              <w:tab w:val="left" w:pos="435"/>
              <w:tab w:val="right" w:leader="dot" w:pos="9615"/>
            </w:tabs>
            <w:rPr>
              <w:rStyle w:val="Enlla"/>
              <w:noProof/>
            </w:rPr>
          </w:pPr>
          <w:hyperlink w:anchor="_Toc2111619574">
            <w:r w:rsidR="23C59086" w:rsidRPr="23C59086">
              <w:rPr>
                <w:rStyle w:val="Enlla"/>
              </w:rPr>
              <w:t>19.</w:t>
            </w:r>
            <w:r w:rsidR="00E32F85">
              <w:tab/>
            </w:r>
            <w:r w:rsidR="23C59086" w:rsidRPr="23C59086">
              <w:rPr>
                <w:rStyle w:val="Enlla"/>
              </w:rPr>
              <w:t>Condicions especials i essencials d'execució</w:t>
            </w:r>
            <w:r w:rsidR="00E32F85">
              <w:tab/>
            </w:r>
            <w:r w:rsidR="00E32F85">
              <w:fldChar w:fldCharType="begin"/>
            </w:r>
            <w:r w:rsidR="00E32F85">
              <w:instrText>PAGEREF _Toc2111619574 \h</w:instrText>
            </w:r>
            <w:r w:rsidR="00E32F85">
              <w:fldChar w:fldCharType="separate"/>
            </w:r>
            <w:r w:rsidR="23C59086" w:rsidRPr="23C59086">
              <w:rPr>
                <w:rStyle w:val="Enlla"/>
              </w:rPr>
              <w:t>6</w:t>
            </w:r>
            <w:r w:rsidR="00E32F85">
              <w:fldChar w:fldCharType="end"/>
            </w:r>
          </w:hyperlink>
        </w:p>
        <w:p w14:paraId="24471804" w14:textId="0AF56E2D" w:rsidR="00932913" w:rsidRPr="00E32F85" w:rsidRDefault="00000000" w:rsidP="23C59086">
          <w:pPr>
            <w:pStyle w:val="IDC1"/>
            <w:tabs>
              <w:tab w:val="clear" w:pos="9628"/>
              <w:tab w:val="left" w:pos="435"/>
              <w:tab w:val="right" w:leader="dot" w:pos="9615"/>
            </w:tabs>
            <w:rPr>
              <w:rStyle w:val="Enlla"/>
              <w:noProof/>
            </w:rPr>
          </w:pPr>
          <w:hyperlink w:anchor="_Toc1797136129">
            <w:r w:rsidR="23C59086" w:rsidRPr="23C59086">
              <w:rPr>
                <w:rStyle w:val="Enlla"/>
              </w:rPr>
              <w:t>20.</w:t>
            </w:r>
            <w:r w:rsidR="00E32F85">
              <w:tab/>
            </w:r>
            <w:r w:rsidR="23C59086" w:rsidRPr="23C59086">
              <w:rPr>
                <w:rStyle w:val="Enlla"/>
              </w:rPr>
              <w:t>Programa de treball</w:t>
            </w:r>
            <w:r w:rsidR="00E32F85">
              <w:tab/>
            </w:r>
            <w:r w:rsidR="00E32F85">
              <w:fldChar w:fldCharType="begin"/>
            </w:r>
            <w:r w:rsidR="00E32F85">
              <w:instrText>PAGEREF _Toc1797136129 \h</w:instrText>
            </w:r>
            <w:r w:rsidR="00E32F85">
              <w:fldChar w:fldCharType="separate"/>
            </w:r>
            <w:r w:rsidR="23C59086" w:rsidRPr="23C59086">
              <w:rPr>
                <w:rStyle w:val="Enlla"/>
              </w:rPr>
              <w:t>6</w:t>
            </w:r>
            <w:r w:rsidR="00E32F85">
              <w:fldChar w:fldCharType="end"/>
            </w:r>
          </w:hyperlink>
        </w:p>
        <w:p w14:paraId="567128D2" w14:textId="71376768" w:rsidR="00932913" w:rsidRPr="00E32F85" w:rsidRDefault="00000000" w:rsidP="23C59086">
          <w:pPr>
            <w:pStyle w:val="IDC1"/>
            <w:tabs>
              <w:tab w:val="clear" w:pos="9628"/>
              <w:tab w:val="left" w:pos="435"/>
              <w:tab w:val="right" w:leader="dot" w:pos="9615"/>
            </w:tabs>
            <w:rPr>
              <w:rStyle w:val="Enlla"/>
              <w:noProof/>
            </w:rPr>
          </w:pPr>
          <w:hyperlink w:anchor="_Toc1531189023">
            <w:r w:rsidR="23C59086" w:rsidRPr="23C59086">
              <w:rPr>
                <w:rStyle w:val="Enlla"/>
              </w:rPr>
              <w:t>21.</w:t>
            </w:r>
            <w:r w:rsidR="00E32F85">
              <w:tab/>
            </w:r>
            <w:r w:rsidR="23C59086" w:rsidRPr="23C59086">
              <w:rPr>
                <w:rStyle w:val="Enlla"/>
              </w:rPr>
              <w:t>Responsable del contracte</w:t>
            </w:r>
            <w:r w:rsidR="00E32F85">
              <w:tab/>
            </w:r>
            <w:r w:rsidR="00E32F85">
              <w:fldChar w:fldCharType="begin"/>
            </w:r>
            <w:r w:rsidR="00E32F85">
              <w:instrText>PAGEREF _Toc1531189023 \h</w:instrText>
            </w:r>
            <w:r w:rsidR="00E32F85">
              <w:fldChar w:fldCharType="separate"/>
            </w:r>
            <w:r w:rsidR="23C59086" w:rsidRPr="23C59086">
              <w:rPr>
                <w:rStyle w:val="Enlla"/>
              </w:rPr>
              <w:t>6</w:t>
            </w:r>
            <w:r w:rsidR="00E32F85">
              <w:fldChar w:fldCharType="end"/>
            </w:r>
          </w:hyperlink>
        </w:p>
        <w:p w14:paraId="4E37D22F" w14:textId="205D51AF" w:rsidR="00932913" w:rsidRPr="00E32F85" w:rsidRDefault="00000000" w:rsidP="23C59086">
          <w:pPr>
            <w:pStyle w:val="IDC1"/>
            <w:tabs>
              <w:tab w:val="clear" w:pos="9628"/>
              <w:tab w:val="left" w:pos="435"/>
              <w:tab w:val="right" w:leader="dot" w:pos="9615"/>
            </w:tabs>
            <w:rPr>
              <w:rStyle w:val="Enlla"/>
              <w:noProof/>
            </w:rPr>
          </w:pPr>
          <w:hyperlink w:anchor="_Toc818283547">
            <w:r w:rsidR="23C59086" w:rsidRPr="23C59086">
              <w:rPr>
                <w:rStyle w:val="Enlla"/>
              </w:rPr>
              <w:t>22.</w:t>
            </w:r>
            <w:r w:rsidR="00E32F85">
              <w:tab/>
            </w:r>
            <w:r w:rsidR="23C59086" w:rsidRPr="23C59086">
              <w:rPr>
                <w:rStyle w:val="Enlla"/>
              </w:rPr>
              <w:t>Modificació del contracte prevista</w:t>
            </w:r>
            <w:r w:rsidR="00E32F85">
              <w:tab/>
            </w:r>
            <w:r w:rsidR="00E32F85">
              <w:fldChar w:fldCharType="begin"/>
            </w:r>
            <w:r w:rsidR="00E32F85">
              <w:instrText>PAGEREF _Toc818283547 \h</w:instrText>
            </w:r>
            <w:r w:rsidR="00E32F85">
              <w:fldChar w:fldCharType="separate"/>
            </w:r>
            <w:r w:rsidR="23C59086" w:rsidRPr="23C59086">
              <w:rPr>
                <w:rStyle w:val="Enlla"/>
              </w:rPr>
              <w:t>6</w:t>
            </w:r>
            <w:r w:rsidR="00E32F85">
              <w:fldChar w:fldCharType="end"/>
            </w:r>
          </w:hyperlink>
        </w:p>
        <w:p w14:paraId="4E87435E" w14:textId="68F94819" w:rsidR="00932913" w:rsidRPr="00E32F85" w:rsidRDefault="00000000" w:rsidP="23C59086">
          <w:pPr>
            <w:pStyle w:val="IDC1"/>
            <w:tabs>
              <w:tab w:val="clear" w:pos="9628"/>
              <w:tab w:val="left" w:pos="435"/>
              <w:tab w:val="right" w:leader="dot" w:pos="9615"/>
            </w:tabs>
            <w:rPr>
              <w:rStyle w:val="Enlla"/>
              <w:noProof/>
            </w:rPr>
          </w:pPr>
          <w:hyperlink w:anchor="_Toc817839843">
            <w:r w:rsidR="23C59086" w:rsidRPr="23C59086">
              <w:rPr>
                <w:rStyle w:val="Enlla"/>
              </w:rPr>
              <w:t>23.</w:t>
            </w:r>
            <w:r w:rsidR="00E32F85">
              <w:tab/>
            </w:r>
            <w:r w:rsidR="23C59086" w:rsidRPr="23C59086">
              <w:rPr>
                <w:rStyle w:val="Enlla"/>
              </w:rPr>
              <w:t>Modificació del contracte no prevista</w:t>
            </w:r>
            <w:r w:rsidR="00E32F85">
              <w:tab/>
            </w:r>
            <w:r w:rsidR="00E32F85">
              <w:fldChar w:fldCharType="begin"/>
            </w:r>
            <w:r w:rsidR="00E32F85">
              <w:instrText>PAGEREF _Toc817839843 \h</w:instrText>
            </w:r>
            <w:r w:rsidR="00E32F85">
              <w:fldChar w:fldCharType="separate"/>
            </w:r>
            <w:r w:rsidR="23C59086" w:rsidRPr="23C59086">
              <w:rPr>
                <w:rStyle w:val="Enlla"/>
              </w:rPr>
              <w:t>6</w:t>
            </w:r>
            <w:r w:rsidR="00E32F85">
              <w:fldChar w:fldCharType="end"/>
            </w:r>
          </w:hyperlink>
        </w:p>
        <w:p w14:paraId="36305560" w14:textId="104101CF" w:rsidR="00932913" w:rsidRPr="00E32F85" w:rsidRDefault="00000000" w:rsidP="23C59086">
          <w:pPr>
            <w:pStyle w:val="IDC1"/>
            <w:tabs>
              <w:tab w:val="clear" w:pos="9628"/>
              <w:tab w:val="left" w:pos="435"/>
              <w:tab w:val="right" w:leader="dot" w:pos="9615"/>
            </w:tabs>
            <w:rPr>
              <w:rStyle w:val="Enlla"/>
              <w:noProof/>
            </w:rPr>
          </w:pPr>
          <w:hyperlink w:anchor="_Toc276218291">
            <w:r w:rsidR="23C59086" w:rsidRPr="23C59086">
              <w:rPr>
                <w:rStyle w:val="Enlla"/>
              </w:rPr>
              <w:t>24.</w:t>
            </w:r>
            <w:r w:rsidR="00E32F85">
              <w:tab/>
            </w:r>
            <w:r w:rsidR="23C59086" w:rsidRPr="23C59086">
              <w:rPr>
                <w:rStyle w:val="Enlla"/>
              </w:rPr>
              <w:t>Règim de pagament</w:t>
            </w:r>
            <w:r w:rsidR="00E32F85">
              <w:tab/>
            </w:r>
            <w:r w:rsidR="00E32F85">
              <w:fldChar w:fldCharType="begin"/>
            </w:r>
            <w:r w:rsidR="00E32F85">
              <w:instrText>PAGEREF _Toc276218291 \h</w:instrText>
            </w:r>
            <w:r w:rsidR="00E32F85">
              <w:fldChar w:fldCharType="separate"/>
            </w:r>
            <w:r w:rsidR="23C59086" w:rsidRPr="23C59086">
              <w:rPr>
                <w:rStyle w:val="Enlla"/>
              </w:rPr>
              <w:t>6</w:t>
            </w:r>
            <w:r w:rsidR="00E32F85">
              <w:fldChar w:fldCharType="end"/>
            </w:r>
          </w:hyperlink>
        </w:p>
        <w:p w14:paraId="774810C0" w14:textId="04C4F742" w:rsidR="00932913" w:rsidRPr="00E32F85" w:rsidRDefault="00000000" w:rsidP="23C59086">
          <w:pPr>
            <w:pStyle w:val="IDC1"/>
            <w:tabs>
              <w:tab w:val="clear" w:pos="9628"/>
              <w:tab w:val="left" w:pos="435"/>
              <w:tab w:val="right" w:leader="dot" w:pos="9615"/>
            </w:tabs>
            <w:rPr>
              <w:rStyle w:val="Enlla"/>
              <w:noProof/>
            </w:rPr>
          </w:pPr>
          <w:hyperlink w:anchor="_Toc2135229149">
            <w:r w:rsidR="23C59086" w:rsidRPr="23C59086">
              <w:rPr>
                <w:rStyle w:val="Enlla"/>
              </w:rPr>
              <w:t>25.</w:t>
            </w:r>
            <w:r w:rsidR="00E32F85">
              <w:tab/>
            </w:r>
            <w:r w:rsidR="23C59086" w:rsidRPr="23C59086">
              <w:rPr>
                <w:rStyle w:val="Enlla"/>
              </w:rPr>
              <w:t>Cessió del contracte</w:t>
            </w:r>
            <w:r w:rsidR="00E32F85">
              <w:tab/>
            </w:r>
            <w:r w:rsidR="00E32F85">
              <w:fldChar w:fldCharType="begin"/>
            </w:r>
            <w:r w:rsidR="00E32F85">
              <w:instrText>PAGEREF _Toc2135229149 \h</w:instrText>
            </w:r>
            <w:r w:rsidR="00E32F85">
              <w:fldChar w:fldCharType="separate"/>
            </w:r>
            <w:r w:rsidR="23C59086" w:rsidRPr="23C59086">
              <w:rPr>
                <w:rStyle w:val="Enlla"/>
              </w:rPr>
              <w:t>6</w:t>
            </w:r>
            <w:r w:rsidR="00E32F85">
              <w:fldChar w:fldCharType="end"/>
            </w:r>
          </w:hyperlink>
        </w:p>
        <w:p w14:paraId="22B77D87" w14:textId="1FD3A752" w:rsidR="00932913" w:rsidRPr="00E32F85" w:rsidRDefault="00000000" w:rsidP="23C59086">
          <w:pPr>
            <w:pStyle w:val="IDC1"/>
            <w:tabs>
              <w:tab w:val="clear" w:pos="9628"/>
              <w:tab w:val="left" w:pos="435"/>
              <w:tab w:val="right" w:leader="dot" w:pos="9615"/>
            </w:tabs>
            <w:rPr>
              <w:rStyle w:val="Enlla"/>
              <w:noProof/>
            </w:rPr>
          </w:pPr>
          <w:hyperlink w:anchor="_Toc662705142">
            <w:r w:rsidR="23C59086" w:rsidRPr="23C59086">
              <w:rPr>
                <w:rStyle w:val="Enlla"/>
              </w:rPr>
              <w:t>26.</w:t>
            </w:r>
            <w:r w:rsidR="00E32F85">
              <w:tab/>
            </w:r>
            <w:r w:rsidR="23C59086" w:rsidRPr="23C59086">
              <w:rPr>
                <w:rStyle w:val="Enlla"/>
              </w:rPr>
              <w:t>Pòlissa de responsabilitat per danys</w:t>
            </w:r>
            <w:r w:rsidR="00E32F85">
              <w:tab/>
            </w:r>
            <w:r w:rsidR="00E32F85">
              <w:fldChar w:fldCharType="begin"/>
            </w:r>
            <w:r w:rsidR="00E32F85">
              <w:instrText>PAGEREF _Toc662705142 \h</w:instrText>
            </w:r>
            <w:r w:rsidR="00E32F85">
              <w:fldChar w:fldCharType="separate"/>
            </w:r>
            <w:r w:rsidR="23C59086" w:rsidRPr="23C59086">
              <w:rPr>
                <w:rStyle w:val="Enlla"/>
              </w:rPr>
              <w:t>7</w:t>
            </w:r>
            <w:r w:rsidR="00E32F85">
              <w:fldChar w:fldCharType="end"/>
            </w:r>
          </w:hyperlink>
        </w:p>
        <w:p w14:paraId="74576D8B" w14:textId="12B01133" w:rsidR="00932913" w:rsidRPr="00E32F85" w:rsidRDefault="00000000" w:rsidP="23C59086">
          <w:pPr>
            <w:pStyle w:val="IDC1"/>
            <w:tabs>
              <w:tab w:val="clear" w:pos="9628"/>
              <w:tab w:val="left" w:pos="435"/>
              <w:tab w:val="right" w:leader="dot" w:pos="9615"/>
            </w:tabs>
            <w:rPr>
              <w:rStyle w:val="Enlla"/>
              <w:noProof/>
            </w:rPr>
          </w:pPr>
          <w:hyperlink w:anchor="_Toc631777469">
            <w:r w:rsidR="23C59086" w:rsidRPr="23C59086">
              <w:rPr>
                <w:rStyle w:val="Enlla"/>
              </w:rPr>
              <w:t>27.</w:t>
            </w:r>
            <w:r w:rsidR="00E32F85">
              <w:tab/>
            </w:r>
            <w:r w:rsidR="23C59086" w:rsidRPr="23C59086">
              <w:rPr>
                <w:rStyle w:val="Enlla"/>
              </w:rPr>
              <w:t>Revisió de preus</w:t>
            </w:r>
            <w:r w:rsidR="00E32F85">
              <w:tab/>
            </w:r>
            <w:r w:rsidR="00E32F85">
              <w:fldChar w:fldCharType="begin"/>
            </w:r>
            <w:r w:rsidR="00E32F85">
              <w:instrText>PAGEREF _Toc631777469 \h</w:instrText>
            </w:r>
            <w:r w:rsidR="00E32F85">
              <w:fldChar w:fldCharType="separate"/>
            </w:r>
            <w:r w:rsidR="23C59086" w:rsidRPr="23C59086">
              <w:rPr>
                <w:rStyle w:val="Enlla"/>
              </w:rPr>
              <w:t>7</w:t>
            </w:r>
            <w:r w:rsidR="00E32F85">
              <w:fldChar w:fldCharType="end"/>
            </w:r>
          </w:hyperlink>
        </w:p>
        <w:p w14:paraId="591274F7" w14:textId="18B385F9" w:rsidR="00932913" w:rsidRPr="00E32F85" w:rsidRDefault="00000000" w:rsidP="23C59086">
          <w:pPr>
            <w:pStyle w:val="IDC1"/>
            <w:tabs>
              <w:tab w:val="clear" w:pos="9628"/>
              <w:tab w:val="left" w:pos="435"/>
              <w:tab w:val="right" w:leader="dot" w:pos="9615"/>
            </w:tabs>
            <w:rPr>
              <w:rStyle w:val="Enlla"/>
              <w:noProof/>
            </w:rPr>
          </w:pPr>
          <w:hyperlink w:anchor="_Toc998894373">
            <w:r w:rsidR="23C59086" w:rsidRPr="23C59086">
              <w:rPr>
                <w:rStyle w:val="Enlla"/>
              </w:rPr>
              <w:t>28.</w:t>
            </w:r>
            <w:r w:rsidR="00E32F85">
              <w:tab/>
            </w:r>
            <w:r w:rsidR="23C59086" w:rsidRPr="23C59086">
              <w:rPr>
                <w:rStyle w:val="Enlla"/>
              </w:rPr>
              <w:t>Termini de garantia</w:t>
            </w:r>
            <w:r w:rsidR="00E32F85">
              <w:tab/>
            </w:r>
            <w:r w:rsidR="00E32F85">
              <w:fldChar w:fldCharType="begin"/>
            </w:r>
            <w:r w:rsidR="00E32F85">
              <w:instrText>PAGEREF _Toc998894373 \h</w:instrText>
            </w:r>
            <w:r w:rsidR="00E32F85">
              <w:fldChar w:fldCharType="separate"/>
            </w:r>
            <w:r w:rsidR="23C59086" w:rsidRPr="23C59086">
              <w:rPr>
                <w:rStyle w:val="Enlla"/>
              </w:rPr>
              <w:t>7</w:t>
            </w:r>
            <w:r w:rsidR="00E32F85">
              <w:fldChar w:fldCharType="end"/>
            </w:r>
          </w:hyperlink>
        </w:p>
        <w:p w14:paraId="341E1128" w14:textId="5DAC2552" w:rsidR="00932913" w:rsidRPr="00E32F85" w:rsidRDefault="00000000" w:rsidP="23C59086">
          <w:pPr>
            <w:pStyle w:val="IDC1"/>
            <w:tabs>
              <w:tab w:val="clear" w:pos="9628"/>
              <w:tab w:val="left" w:pos="435"/>
              <w:tab w:val="right" w:leader="dot" w:pos="9615"/>
            </w:tabs>
            <w:rPr>
              <w:rStyle w:val="Enlla"/>
              <w:noProof/>
            </w:rPr>
          </w:pPr>
          <w:hyperlink w:anchor="_Toc2079642686">
            <w:r w:rsidR="23C59086" w:rsidRPr="23C59086">
              <w:rPr>
                <w:rStyle w:val="Enlla"/>
              </w:rPr>
              <w:t>29.</w:t>
            </w:r>
            <w:r w:rsidR="00E32F85">
              <w:tab/>
            </w:r>
            <w:r w:rsidR="23C59086" w:rsidRPr="23C59086">
              <w:rPr>
                <w:rStyle w:val="Enlla"/>
              </w:rPr>
              <w:t>Règim de recursos</w:t>
            </w:r>
            <w:r w:rsidR="00E32F85">
              <w:tab/>
            </w:r>
            <w:r w:rsidR="00E32F85">
              <w:fldChar w:fldCharType="begin"/>
            </w:r>
            <w:r w:rsidR="00E32F85">
              <w:instrText>PAGEREF _Toc2079642686 \h</w:instrText>
            </w:r>
            <w:r w:rsidR="00E32F85">
              <w:fldChar w:fldCharType="separate"/>
            </w:r>
            <w:r w:rsidR="23C59086" w:rsidRPr="23C59086">
              <w:rPr>
                <w:rStyle w:val="Enlla"/>
              </w:rPr>
              <w:t>7</w:t>
            </w:r>
            <w:r w:rsidR="00E32F85">
              <w:fldChar w:fldCharType="end"/>
            </w:r>
          </w:hyperlink>
        </w:p>
        <w:p w14:paraId="0084F4D1" w14:textId="228A8822" w:rsidR="00932913" w:rsidRPr="00E32F85" w:rsidRDefault="00000000" w:rsidP="23C59086">
          <w:pPr>
            <w:pStyle w:val="IDC1"/>
            <w:tabs>
              <w:tab w:val="clear" w:pos="9628"/>
              <w:tab w:val="left" w:pos="435"/>
              <w:tab w:val="right" w:leader="dot" w:pos="9615"/>
            </w:tabs>
            <w:rPr>
              <w:rStyle w:val="Enlla"/>
              <w:noProof/>
            </w:rPr>
          </w:pPr>
          <w:hyperlink w:anchor="_Toc852131518">
            <w:r w:rsidR="23C59086" w:rsidRPr="23C59086">
              <w:rPr>
                <w:rStyle w:val="Enlla"/>
              </w:rPr>
              <w:t>30.</w:t>
            </w:r>
            <w:r w:rsidR="00E32F85">
              <w:tab/>
            </w:r>
            <w:r w:rsidR="23C59086" w:rsidRPr="23C59086">
              <w:rPr>
                <w:rStyle w:val="Enlla"/>
              </w:rPr>
              <w:t>Altres observacions sobre l’expedient de referència</w:t>
            </w:r>
            <w:r w:rsidR="00E32F85">
              <w:tab/>
            </w:r>
            <w:r w:rsidR="00E32F85">
              <w:fldChar w:fldCharType="begin"/>
            </w:r>
            <w:r w:rsidR="00E32F85">
              <w:instrText>PAGEREF _Toc852131518 \h</w:instrText>
            </w:r>
            <w:r w:rsidR="00E32F85">
              <w:fldChar w:fldCharType="separate"/>
            </w:r>
            <w:r w:rsidR="23C59086" w:rsidRPr="23C59086">
              <w:rPr>
                <w:rStyle w:val="Enlla"/>
              </w:rPr>
              <w:t>7</w:t>
            </w:r>
            <w:r w:rsidR="00E32F85">
              <w:fldChar w:fldCharType="end"/>
            </w:r>
          </w:hyperlink>
          <w:r w:rsidR="00E32F85">
            <w:fldChar w:fldCharType="end"/>
          </w:r>
        </w:p>
      </w:sdtContent>
    </w:sdt>
    <w:p w14:paraId="07B09BC5" w14:textId="77777777" w:rsidR="0067101A" w:rsidRPr="00E32F85" w:rsidRDefault="0067101A">
      <w:pPr>
        <w:rPr>
          <w:rFonts w:ascii="Arial" w:hAnsi="Arial" w:cs="Arial"/>
        </w:rPr>
      </w:pPr>
    </w:p>
    <w:p w14:paraId="1D547DA1" w14:textId="77777777" w:rsidR="0067101A" w:rsidRPr="00E32F85" w:rsidRDefault="0067101A">
      <w:pPr>
        <w:spacing w:after="200" w:line="276" w:lineRule="auto"/>
        <w:rPr>
          <w:rFonts w:ascii="Arial" w:hAnsi="Arial" w:cs="Arial"/>
          <w:sz w:val="20"/>
          <w:szCs w:val="22"/>
        </w:rPr>
      </w:pPr>
      <w:r w:rsidRPr="00E32F85">
        <w:rPr>
          <w:rFonts w:ascii="Arial" w:hAnsi="Arial" w:cs="Arial"/>
          <w:sz w:val="20"/>
          <w:szCs w:val="22"/>
        </w:rPr>
        <w:br w:type="page"/>
      </w:r>
    </w:p>
    <w:p w14:paraId="4D645D25" w14:textId="77777777" w:rsidR="00B91724" w:rsidRPr="00E32F85" w:rsidRDefault="00B91724" w:rsidP="0067101A">
      <w:pPr>
        <w:pStyle w:val="Ttol1"/>
        <w:rPr>
          <w:rFonts w:ascii="Arial" w:hAnsi="Arial" w:cs="Arial"/>
        </w:rPr>
      </w:pPr>
      <w:bookmarkStart w:id="0" w:name="_Toc17140203"/>
      <w:r w:rsidRPr="23C59086">
        <w:rPr>
          <w:rFonts w:ascii="Arial" w:hAnsi="Arial" w:cs="Arial"/>
        </w:rPr>
        <w:lastRenderedPageBreak/>
        <w:t>Referència de l’expedient de contractació</w:t>
      </w:r>
      <w:bookmarkEnd w:id="0"/>
    </w:p>
    <w:p w14:paraId="1E5639DC" w14:textId="30F75FF9" w:rsidR="00B91724" w:rsidRPr="00E32F85" w:rsidRDefault="00B91724" w:rsidP="00332375">
      <w:pPr>
        <w:pBdr>
          <w:bottom w:val="single" w:sz="2" w:space="1" w:color="BFBFBF" w:themeColor="background1" w:themeShade="BF"/>
        </w:pBdr>
        <w:tabs>
          <w:tab w:val="left" w:pos="426"/>
        </w:tabs>
        <w:jc w:val="both"/>
        <w:rPr>
          <w:rFonts w:ascii="Arial" w:hAnsi="Arial" w:cs="Arial"/>
          <w:sz w:val="18"/>
          <w:szCs w:val="22"/>
        </w:rPr>
      </w:pPr>
    </w:p>
    <w:p w14:paraId="6CF66DCF" w14:textId="72BF27A8" w:rsidR="009E3D08" w:rsidRPr="00800466" w:rsidRDefault="00800466" w:rsidP="00332375">
      <w:pPr>
        <w:pBdr>
          <w:bottom w:val="single" w:sz="2" w:space="1" w:color="BFBFBF" w:themeColor="background1" w:themeShade="BF"/>
        </w:pBdr>
        <w:tabs>
          <w:tab w:val="left" w:pos="426"/>
        </w:tabs>
        <w:jc w:val="both"/>
        <w:rPr>
          <w:rFonts w:ascii="Arial" w:hAnsi="Arial" w:cs="Arial"/>
          <w:b/>
          <w:bCs/>
          <w:sz w:val="20"/>
          <w:szCs w:val="20"/>
        </w:rPr>
      </w:pPr>
      <w:r w:rsidRPr="00800466">
        <w:rPr>
          <w:rFonts w:ascii="Arial" w:hAnsi="Arial" w:cs="Arial"/>
          <w:b/>
          <w:bCs/>
          <w:sz w:val="20"/>
          <w:szCs w:val="20"/>
        </w:rPr>
        <w:t>CS/AH01/1101468257/26/PO</w:t>
      </w:r>
    </w:p>
    <w:p w14:paraId="44DF8394" w14:textId="77777777" w:rsidR="00477663" w:rsidRPr="00E32F85" w:rsidRDefault="00477663" w:rsidP="0067101A">
      <w:pPr>
        <w:pStyle w:val="Ttol1"/>
        <w:spacing w:before="240"/>
        <w:rPr>
          <w:rFonts w:ascii="Arial" w:hAnsi="Arial" w:cs="Arial"/>
        </w:rPr>
      </w:pPr>
      <w:bookmarkStart w:id="1" w:name="_Toc955027958"/>
      <w:r w:rsidRPr="23C59086">
        <w:rPr>
          <w:rFonts w:ascii="Arial" w:hAnsi="Arial" w:cs="Arial"/>
        </w:rPr>
        <w:t>Poder adjudicador</w:t>
      </w:r>
      <w:r w:rsidR="00821550" w:rsidRPr="23C59086">
        <w:rPr>
          <w:rFonts w:ascii="Arial" w:hAnsi="Arial" w:cs="Arial"/>
        </w:rPr>
        <w:t xml:space="preserve"> - òrgan de </w:t>
      </w:r>
      <w:r w:rsidRPr="23C59086">
        <w:rPr>
          <w:rFonts w:ascii="Arial" w:hAnsi="Arial" w:cs="Arial"/>
        </w:rPr>
        <w:t>contractació</w:t>
      </w:r>
      <w:bookmarkEnd w:id="1"/>
    </w:p>
    <w:p w14:paraId="4DC79576" w14:textId="1362B2AA" w:rsidR="00477663" w:rsidRPr="00E32F85" w:rsidRDefault="00477663" w:rsidP="00332375">
      <w:pPr>
        <w:pBdr>
          <w:bottom w:val="single" w:sz="4" w:space="1" w:color="BFBFBF" w:themeColor="background1" w:themeShade="BF"/>
        </w:pBdr>
        <w:tabs>
          <w:tab w:val="left" w:pos="426"/>
        </w:tabs>
        <w:jc w:val="both"/>
        <w:rPr>
          <w:rFonts w:ascii="Arial" w:hAnsi="Arial" w:cs="Arial"/>
          <w:sz w:val="18"/>
          <w:szCs w:val="22"/>
        </w:rPr>
      </w:pPr>
      <w:r w:rsidRPr="00E32F85">
        <w:rPr>
          <w:rFonts w:ascii="Arial" w:hAnsi="Arial" w:cs="Arial"/>
          <w:sz w:val="18"/>
          <w:szCs w:val="22"/>
        </w:rPr>
        <w:t xml:space="preserve">Institut Català de la Salut </w:t>
      </w:r>
      <w:r w:rsidR="00800466">
        <w:rPr>
          <w:rFonts w:ascii="Arial" w:hAnsi="Arial" w:cs="Arial"/>
          <w:sz w:val="18"/>
          <w:szCs w:val="22"/>
        </w:rPr>
        <w:t>–</w:t>
      </w:r>
      <w:r w:rsidRPr="00E32F85">
        <w:rPr>
          <w:rFonts w:ascii="Arial" w:hAnsi="Arial" w:cs="Arial"/>
          <w:sz w:val="18"/>
          <w:szCs w:val="22"/>
        </w:rPr>
        <w:t xml:space="preserve"> </w:t>
      </w:r>
      <w:r w:rsidR="00800466">
        <w:rPr>
          <w:rFonts w:ascii="Arial" w:hAnsi="Arial" w:cs="Arial"/>
          <w:sz w:val="18"/>
          <w:szCs w:val="22"/>
        </w:rPr>
        <w:t>Gerent de l’Hospital Universitari Vall d’Hebron</w:t>
      </w:r>
    </w:p>
    <w:p w14:paraId="7CBDC1C1" w14:textId="77777777" w:rsidR="009E3D08" w:rsidRPr="00E32F85" w:rsidRDefault="009E3D08" w:rsidP="00332375">
      <w:pPr>
        <w:pBdr>
          <w:bottom w:val="single" w:sz="4" w:space="1" w:color="BFBFBF" w:themeColor="background1" w:themeShade="BF"/>
        </w:pBdr>
        <w:tabs>
          <w:tab w:val="left" w:pos="426"/>
        </w:tabs>
        <w:jc w:val="both"/>
        <w:rPr>
          <w:rFonts w:ascii="Arial" w:hAnsi="Arial" w:cs="Arial"/>
          <w:sz w:val="18"/>
          <w:szCs w:val="22"/>
        </w:rPr>
      </w:pPr>
    </w:p>
    <w:p w14:paraId="16BF0CEA" w14:textId="77777777" w:rsidR="00477663" w:rsidRPr="00E32F85" w:rsidRDefault="00477663" w:rsidP="0067101A">
      <w:pPr>
        <w:pStyle w:val="Ttol1"/>
        <w:spacing w:before="240"/>
        <w:rPr>
          <w:rFonts w:ascii="Arial" w:hAnsi="Arial" w:cs="Arial"/>
        </w:rPr>
      </w:pPr>
      <w:bookmarkStart w:id="2" w:name="_Toc373062815"/>
      <w:r w:rsidRPr="23C59086">
        <w:rPr>
          <w:rFonts w:ascii="Arial" w:hAnsi="Arial" w:cs="Arial"/>
        </w:rPr>
        <w:t>Dades de contacte</w:t>
      </w:r>
      <w:r w:rsidR="000B0451" w:rsidRPr="23C59086">
        <w:rPr>
          <w:rFonts w:ascii="Arial" w:hAnsi="Arial" w:cs="Arial"/>
        </w:rPr>
        <w:t xml:space="preserve"> i enllaços</w:t>
      </w:r>
      <w:bookmarkEnd w:id="2"/>
    </w:p>
    <w:p w14:paraId="3A5F33F7" w14:textId="74F44351" w:rsidR="00B61980" w:rsidRPr="00800466" w:rsidRDefault="00B61980" w:rsidP="008F6319">
      <w:pPr>
        <w:tabs>
          <w:tab w:val="left" w:pos="426"/>
        </w:tabs>
        <w:jc w:val="both"/>
        <w:rPr>
          <w:rFonts w:ascii="Arial" w:hAnsi="Arial" w:cs="Arial"/>
          <w:sz w:val="20"/>
          <w:szCs w:val="20"/>
        </w:rPr>
      </w:pPr>
    </w:p>
    <w:p w14:paraId="71596517" w14:textId="2B538065" w:rsidR="006A2692" w:rsidRPr="00800466" w:rsidRDefault="00800466" w:rsidP="008F6319">
      <w:pPr>
        <w:tabs>
          <w:tab w:val="left" w:pos="426"/>
        </w:tabs>
        <w:jc w:val="both"/>
        <w:rPr>
          <w:rFonts w:ascii="Arial" w:hAnsi="Arial" w:cs="Arial"/>
          <w:sz w:val="20"/>
          <w:szCs w:val="20"/>
        </w:rPr>
      </w:pPr>
      <w:r w:rsidRPr="00800466">
        <w:rPr>
          <w:rFonts w:ascii="Arial" w:hAnsi="Arial" w:cs="Arial"/>
          <w:sz w:val="20"/>
          <w:szCs w:val="20"/>
        </w:rPr>
        <w:t>contractaciopublica@gencat.cat</w:t>
      </w:r>
    </w:p>
    <w:p w14:paraId="0D8825CF" w14:textId="77777777" w:rsidR="008F6319" w:rsidRPr="00E32F85" w:rsidRDefault="00000000" w:rsidP="008F6319">
      <w:pPr>
        <w:pBdr>
          <w:top w:val="single" w:sz="4" w:space="1" w:color="BFBFBF" w:themeColor="background1" w:themeShade="BF"/>
        </w:pBdr>
        <w:tabs>
          <w:tab w:val="left" w:pos="426"/>
        </w:tabs>
        <w:jc w:val="both"/>
        <w:rPr>
          <w:rFonts w:ascii="Arial" w:hAnsi="Arial" w:cs="Arial"/>
          <w:b/>
          <w:sz w:val="18"/>
        </w:rPr>
      </w:pPr>
      <w:hyperlink r:id="rId11" w:history="1">
        <w:r w:rsidR="008F6319" w:rsidRPr="00E32F85">
          <w:rPr>
            <w:rFonts w:ascii="Arial" w:hAnsi="Arial" w:cs="Arial"/>
            <w:b/>
            <w:sz w:val="18"/>
          </w:rPr>
          <w:t>Perfil de contractant</w:t>
        </w:r>
      </w:hyperlink>
      <w:r w:rsidR="008F6319" w:rsidRPr="00E32F85">
        <w:rPr>
          <w:rFonts w:ascii="Arial" w:hAnsi="Arial" w:cs="Arial"/>
          <w:b/>
          <w:sz w:val="18"/>
        </w:rPr>
        <w:t xml:space="preserve">: </w:t>
      </w:r>
      <w:hyperlink r:id="rId12" w:history="1">
        <w:r w:rsidR="008F6319" w:rsidRPr="00E32F85">
          <w:rPr>
            <w:rStyle w:val="Enlla"/>
            <w:rFonts w:ascii="Arial" w:hAnsi="Arial" w:cs="Arial"/>
            <w:b/>
            <w:color w:val="auto"/>
            <w:sz w:val="18"/>
          </w:rPr>
          <w:t>https://contractaciopublica.gencat.cat/ecofin_pscp/AppJava/perfil/ics</w:t>
        </w:r>
      </w:hyperlink>
      <w:r w:rsidR="008F6319" w:rsidRPr="00E32F85">
        <w:rPr>
          <w:rFonts w:ascii="Arial" w:hAnsi="Arial" w:cs="Arial"/>
          <w:b/>
          <w:sz w:val="18"/>
        </w:rPr>
        <w:t xml:space="preserve"> </w:t>
      </w:r>
    </w:p>
    <w:p w14:paraId="3B1F32D1" w14:textId="77777777" w:rsidR="008F6319" w:rsidRPr="00E32F85" w:rsidRDefault="008F6319" w:rsidP="008F6319">
      <w:pPr>
        <w:tabs>
          <w:tab w:val="left" w:pos="426"/>
        </w:tabs>
        <w:jc w:val="both"/>
        <w:rPr>
          <w:rFonts w:ascii="Arial" w:hAnsi="Arial" w:cs="Arial"/>
          <w:sz w:val="18"/>
          <w:szCs w:val="22"/>
          <w:u w:val="single"/>
        </w:rPr>
      </w:pPr>
    </w:p>
    <w:p w14:paraId="49B2755E" w14:textId="59735406" w:rsidR="008F6319" w:rsidRDefault="008F6319" w:rsidP="008F6319">
      <w:pPr>
        <w:pBdr>
          <w:top w:val="single" w:sz="4" w:space="1" w:color="BFBFBF" w:themeColor="background1" w:themeShade="BF"/>
        </w:pBdr>
        <w:tabs>
          <w:tab w:val="left" w:pos="426"/>
        </w:tabs>
        <w:jc w:val="both"/>
        <w:rPr>
          <w:rFonts w:ascii="Arial" w:hAnsi="Arial" w:cs="Arial"/>
          <w:sz w:val="18"/>
          <w:szCs w:val="22"/>
        </w:rPr>
      </w:pPr>
      <w:r w:rsidRPr="00E32F85">
        <w:rPr>
          <w:rFonts w:ascii="Arial" w:hAnsi="Arial" w:cs="Arial"/>
          <w:b/>
          <w:sz w:val="18"/>
        </w:rPr>
        <w:t xml:space="preserve">Consultes expedient: </w:t>
      </w:r>
      <w:r w:rsidRPr="00E32F85">
        <w:rPr>
          <w:rFonts w:ascii="Arial" w:hAnsi="Arial" w:cs="Arial"/>
          <w:sz w:val="18"/>
          <w:szCs w:val="22"/>
        </w:rPr>
        <w:t xml:space="preserve">les consultes o aclariments en relació a l’expedient de referència s’han de realitzar a través de l’espai de licitació ubicat al perfil de contractant. </w:t>
      </w:r>
      <w:r w:rsidR="00E81843" w:rsidRPr="00E32F85">
        <w:rPr>
          <w:rFonts w:ascii="Arial" w:hAnsi="Arial" w:cs="Arial"/>
          <w:sz w:val="18"/>
          <w:szCs w:val="22"/>
        </w:rPr>
        <w:t>Les respostes publicades al perfil de contractant seran vinculants.</w:t>
      </w:r>
    </w:p>
    <w:p w14:paraId="05BE69C3" w14:textId="77777777" w:rsidR="00800466" w:rsidRPr="00E32F85" w:rsidRDefault="00800466" w:rsidP="008F6319">
      <w:pPr>
        <w:pBdr>
          <w:top w:val="single" w:sz="4" w:space="1" w:color="BFBFBF" w:themeColor="background1" w:themeShade="BF"/>
        </w:pBdr>
        <w:tabs>
          <w:tab w:val="left" w:pos="426"/>
        </w:tabs>
        <w:jc w:val="both"/>
        <w:rPr>
          <w:rFonts w:ascii="Arial" w:hAnsi="Arial" w:cs="Arial"/>
          <w:sz w:val="18"/>
          <w:szCs w:val="22"/>
        </w:rPr>
      </w:pPr>
    </w:p>
    <w:p w14:paraId="5E4D6CB7" w14:textId="168C2E22" w:rsidR="008F6319" w:rsidRPr="00E32F85" w:rsidRDefault="008F6319" w:rsidP="008F6319">
      <w:pPr>
        <w:pBdr>
          <w:top w:val="single" w:sz="4" w:space="1" w:color="BFBFBF" w:themeColor="background1" w:themeShade="BF"/>
        </w:pBdr>
        <w:tabs>
          <w:tab w:val="left" w:pos="426"/>
        </w:tabs>
        <w:jc w:val="both"/>
        <w:rPr>
          <w:rFonts w:ascii="Arial" w:hAnsi="Arial" w:cs="Arial"/>
          <w:sz w:val="16"/>
          <w:szCs w:val="22"/>
        </w:rPr>
      </w:pPr>
      <w:r w:rsidRPr="00E32F85">
        <w:rPr>
          <w:rFonts w:ascii="Arial" w:hAnsi="Arial" w:cs="Arial"/>
          <w:b/>
          <w:sz w:val="18"/>
          <w:szCs w:val="22"/>
        </w:rPr>
        <w:t>Data màxima per a realitzar les consultes:</w:t>
      </w:r>
      <w:r w:rsidR="00800466">
        <w:rPr>
          <w:rFonts w:ascii="Arial" w:hAnsi="Arial" w:cs="Arial"/>
          <w:sz w:val="18"/>
          <w:szCs w:val="22"/>
        </w:rPr>
        <w:t xml:space="preserve"> 7 dies</w:t>
      </w:r>
      <w:r w:rsidR="0014429D">
        <w:rPr>
          <w:rFonts w:ascii="Arial" w:hAnsi="Arial" w:cs="Arial"/>
          <w:sz w:val="18"/>
          <w:szCs w:val="22"/>
        </w:rPr>
        <w:t xml:space="preserve"> des de la Publicació a la Plataforma</w:t>
      </w:r>
    </w:p>
    <w:p w14:paraId="5B5092F4" w14:textId="77777777" w:rsidR="008F6319" w:rsidRPr="00E32F85" w:rsidRDefault="008F6319" w:rsidP="008F6319">
      <w:pPr>
        <w:pBdr>
          <w:top w:val="single" w:sz="4" w:space="1" w:color="BFBFBF" w:themeColor="background1" w:themeShade="BF"/>
        </w:pBdr>
        <w:tabs>
          <w:tab w:val="left" w:pos="426"/>
        </w:tabs>
        <w:jc w:val="both"/>
        <w:rPr>
          <w:rFonts w:ascii="Arial" w:hAnsi="Arial" w:cs="Arial"/>
          <w:sz w:val="16"/>
          <w:szCs w:val="22"/>
        </w:rPr>
      </w:pPr>
    </w:p>
    <w:p w14:paraId="3D2278C0" w14:textId="4C576485" w:rsidR="008F6319" w:rsidRPr="00E32F85" w:rsidRDefault="008F6319" w:rsidP="008F6319">
      <w:pPr>
        <w:pBdr>
          <w:top w:val="single" w:sz="4" w:space="1" w:color="BFBFBF" w:themeColor="background1" w:themeShade="BF"/>
        </w:pBdr>
        <w:tabs>
          <w:tab w:val="left" w:pos="426"/>
        </w:tabs>
        <w:jc w:val="both"/>
        <w:rPr>
          <w:rFonts w:ascii="Arial" w:hAnsi="Arial" w:cs="Arial"/>
          <w:sz w:val="18"/>
          <w:szCs w:val="22"/>
        </w:rPr>
      </w:pPr>
      <w:r w:rsidRPr="00E32F85">
        <w:rPr>
          <w:rFonts w:ascii="Arial" w:hAnsi="Arial" w:cs="Arial"/>
          <w:sz w:val="18"/>
          <w:szCs w:val="22"/>
        </w:rPr>
        <w:t>L</w:t>
      </w:r>
      <w:r w:rsidR="0014429D">
        <w:rPr>
          <w:rFonts w:ascii="Arial" w:hAnsi="Arial" w:cs="Arial"/>
          <w:sz w:val="18"/>
          <w:szCs w:val="22"/>
        </w:rPr>
        <w:t>’Hospital Universitari Vall d’Hebron es reserva la facultat de respondre les preguntes fetes fora de termini</w:t>
      </w:r>
    </w:p>
    <w:p w14:paraId="6E7F3CFB" w14:textId="77777777" w:rsidR="008F6319" w:rsidRPr="00E32F85" w:rsidRDefault="008F6319" w:rsidP="008F6319">
      <w:pPr>
        <w:tabs>
          <w:tab w:val="left" w:pos="426"/>
        </w:tabs>
        <w:jc w:val="both"/>
        <w:rPr>
          <w:rFonts w:ascii="Arial" w:hAnsi="Arial" w:cs="Arial"/>
          <w:sz w:val="18"/>
          <w:szCs w:val="22"/>
          <w:u w:val="single"/>
        </w:rPr>
      </w:pPr>
    </w:p>
    <w:p w14:paraId="22536438" w14:textId="21678E55" w:rsidR="008F6319" w:rsidRPr="00E32F85" w:rsidRDefault="008F6319" w:rsidP="008F6319">
      <w:pPr>
        <w:pBdr>
          <w:top w:val="single" w:sz="4" w:space="1" w:color="BFBFBF" w:themeColor="background1" w:themeShade="BF"/>
        </w:pBdr>
        <w:tabs>
          <w:tab w:val="left" w:pos="426"/>
        </w:tabs>
        <w:jc w:val="both"/>
        <w:rPr>
          <w:rFonts w:ascii="Arial" w:hAnsi="Arial" w:cs="Arial"/>
          <w:b/>
          <w:sz w:val="18"/>
        </w:rPr>
      </w:pPr>
      <w:r w:rsidRPr="00E32F85">
        <w:rPr>
          <w:rFonts w:ascii="Arial" w:hAnsi="Arial" w:cs="Arial"/>
          <w:b/>
          <w:sz w:val="18"/>
        </w:rPr>
        <w:t xml:space="preserve">Altres consultes: </w:t>
      </w:r>
    </w:p>
    <w:p w14:paraId="743875B5" w14:textId="77777777" w:rsidR="008F6319" w:rsidRPr="00E32F85" w:rsidRDefault="008F6319" w:rsidP="008F6319">
      <w:pPr>
        <w:tabs>
          <w:tab w:val="left" w:pos="426"/>
        </w:tabs>
        <w:jc w:val="both"/>
        <w:rPr>
          <w:rFonts w:ascii="Arial" w:hAnsi="Arial" w:cs="Arial"/>
          <w:sz w:val="18"/>
          <w:szCs w:val="22"/>
          <w:u w:val="single"/>
        </w:rPr>
      </w:pPr>
    </w:p>
    <w:p w14:paraId="350897E4" w14:textId="77777777" w:rsidR="008F6319" w:rsidRPr="00E32F85" w:rsidRDefault="008F6319" w:rsidP="008F6319">
      <w:pPr>
        <w:pBdr>
          <w:top w:val="single" w:sz="4" w:space="1" w:color="BFBFBF" w:themeColor="background1" w:themeShade="BF"/>
        </w:pBdr>
        <w:tabs>
          <w:tab w:val="left" w:pos="426"/>
        </w:tabs>
        <w:jc w:val="both"/>
        <w:rPr>
          <w:rFonts w:ascii="Arial" w:hAnsi="Arial" w:cs="Arial"/>
          <w:b/>
          <w:sz w:val="18"/>
        </w:rPr>
      </w:pPr>
      <w:r w:rsidRPr="00E32F85">
        <w:rPr>
          <w:rFonts w:ascii="Arial" w:hAnsi="Arial" w:cs="Arial"/>
          <w:b/>
          <w:sz w:val="18"/>
        </w:rPr>
        <w:t xml:space="preserve">Consultes temes presentació electrònica sobre Digital: </w:t>
      </w:r>
      <w:hyperlink r:id="rId13" w:history="1">
        <w:r w:rsidRPr="00E32F85">
          <w:rPr>
            <w:rStyle w:val="Enlla"/>
            <w:rFonts w:ascii="Arial" w:hAnsi="Arial" w:cs="Arial"/>
            <w:color w:val="auto"/>
            <w:sz w:val="18"/>
          </w:rPr>
          <w:t>sau.tic@pautic.gencat.cat</w:t>
        </w:r>
      </w:hyperlink>
      <w:r w:rsidRPr="00E32F85">
        <w:rPr>
          <w:rFonts w:ascii="Arial" w:hAnsi="Arial" w:cs="Arial"/>
          <w:sz w:val="18"/>
        </w:rPr>
        <w:t>. Cal indicar a l’assumpte “31 sobre Digital”</w:t>
      </w:r>
    </w:p>
    <w:p w14:paraId="25B7D87A" w14:textId="77777777" w:rsidR="008F6319" w:rsidRPr="00E32F85" w:rsidRDefault="008F6319" w:rsidP="008F6319">
      <w:pPr>
        <w:tabs>
          <w:tab w:val="left" w:pos="426"/>
        </w:tabs>
        <w:jc w:val="both"/>
        <w:rPr>
          <w:rFonts w:ascii="Arial" w:hAnsi="Arial" w:cs="Arial"/>
          <w:b/>
          <w:sz w:val="18"/>
          <w:szCs w:val="22"/>
        </w:rPr>
      </w:pPr>
    </w:p>
    <w:p w14:paraId="18F88136" w14:textId="77777777" w:rsidR="008F6319" w:rsidRPr="00E32F85" w:rsidRDefault="008F6319" w:rsidP="008F6319">
      <w:pPr>
        <w:tabs>
          <w:tab w:val="left" w:pos="426"/>
        </w:tabs>
        <w:jc w:val="both"/>
        <w:rPr>
          <w:rFonts w:ascii="Arial" w:hAnsi="Arial" w:cs="Arial"/>
          <w:b/>
          <w:sz w:val="18"/>
          <w:szCs w:val="22"/>
        </w:rPr>
      </w:pPr>
      <w:r w:rsidRPr="00E32F85">
        <w:rPr>
          <w:rFonts w:ascii="Arial" w:hAnsi="Arial" w:cs="Arial"/>
          <w:b/>
          <w:sz w:val="18"/>
          <w:szCs w:val="22"/>
        </w:rPr>
        <w:t xml:space="preserve">Telèfon: </w:t>
      </w:r>
      <w:r w:rsidRPr="00E32F85">
        <w:rPr>
          <w:rFonts w:ascii="Arial" w:hAnsi="Arial" w:cs="Arial"/>
          <w:sz w:val="18"/>
          <w:szCs w:val="22"/>
        </w:rPr>
        <w:t>900924009</w:t>
      </w:r>
    </w:p>
    <w:p w14:paraId="1081B3A3" w14:textId="77777777" w:rsidR="008F6319" w:rsidRPr="00E32F85" w:rsidRDefault="008F6319" w:rsidP="008F6319">
      <w:pPr>
        <w:tabs>
          <w:tab w:val="left" w:pos="426"/>
        </w:tabs>
        <w:jc w:val="both"/>
        <w:rPr>
          <w:rFonts w:ascii="Arial" w:hAnsi="Arial" w:cs="Arial"/>
          <w:b/>
          <w:sz w:val="18"/>
          <w:szCs w:val="22"/>
        </w:rPr>
      </w:pPr>
    </w:p>
    <w:p w14:paraId="5AD51E79" w14:textId="77777777" w:rsidR="008F6319" w:rsidRPr="00E32F85" w:rsidRDefault="008F6319" w:rsidP="008F6319">
      <w:pPr>
        <w:tabs>
          <w:tab w:val="left" w:pos="426"/>
        </w:tabs>
        <w:jc w:val="both"/>
        <w:rPr>
          <w:rFonts w:ascii="Arial" w:hAnsi="Arial" w:cs="Arial"/>
          <w:b/>
          <w:sz w:val="18"/>
          <w:szCs w:val="22"/>
        </w:rPr>
      </w:pPr>
      <w:r w:rsidRPr="00E32F85">
        <w:rPr>
          <w:rFonts w:ascii="Arial" w:hAnsi="Arial" w:cs="Arial"/>
          <w:b/>
          <w:sz w:val="18"/>
          <w:szCs w:val="22"/>
        </w:rPr>
        <w:t>Horari:</w:t>
      </w:r>
    </w:p>
    <w:p w14:paraId="3CFEF2E1" w14:textId="77777777" w:rsidR="008F6319" w:rsidRPr="00E32F85" w:rsidRDefault="008F6319" w:rsidP="008F6319">
      <w:pPr>
        <w:tabs>
          <w:tab w:val="left" w:pos="426"/>
        </w:tabs>
        <w:jc w:val="both"/>
        <w:rPr>
          <w:rFonts w:ascii="Arial" w:hAnsi="Arial" w:cs="Arial"/>
          <w:sz w:val="18"/>
          <w:szCs w:val="22"/>
        </w:rPr>
      </w:pPr>
      <w:r w:rsidRPr="00E32F85">
        <w:rPr>
          <w:rFonts w:ascii="Arial" w:hAnsi="Arial" w:cs="Arial"/>
          <w:sz w:val="18"/>
          <w:szCs w:val="22"/>
        </w:rPr>
        <w:t>SAU.TIC: 24 hores x 7 dies per setmana</w:t>
      </w:r>
    </w:p>
    <w:p w14:paraId="1BB8834C" w14:textId="77777777" w:rsidR="008F6319" w:rsidRPr="00E32F85" w:rsidRDefault="008F6319" w:rsidP="008F6319">
      <w:pPr>
        <w:tabs>
          <w:tab w:val="left" w:pos="426"/>
        </w:tabs>
        <w:jc w:val="both"/>
        <w:rPr>
          <w:rFonts w:ascii="Arial" w:hAnsi="Arial" w:cs="Arial"/>
          <w:sz w:val="18"/>
          <w:szCs w:val="22"/>
        </w:rPr>
      </w:pPr>
      <w:r w:rsidRPr="00E32F85">
        <w:rPr>
          <w:rFonts w:ascii="Arial" w:hAnsi="Arial" w:cs="Arial"/>
          <w:sz w:val="18"/>
          <w:szCs w:val="22"/>
        </w:rPr>
        <w:t>Nivell II de suport: de 8:00h a 18:00h, de dilluns a divendres</w:t>
      </w:r>
    </w:p>
    <w:p w14:paraId="1091C11F" w14:textId="77777777" w:rsidR="00477663" w:rsidRPr="00E32F85" w:rsidRDefault="00477663" w:rsidP="00332375">
      <w:pPr>
        <w:pBdr>
          <w:bottom w:val="single" w:sz="4" w:space="1" w:color="BFBFBF" w:themeColor="background1" w:themeShade="BF"/>
        </w:pBdr>
        <w:tabs>
          <w:tab w:val="left" w:pos="426"/>
        </w:tabs>
        <w:jc w:val="both"/>
        <w:rPr>
          <w:rFonts w:ascii="Arial" w:hAnsi="Arial" w:cs="Arial"/>
          <w:sz w:val="18"/>
          <w:szCs w:val="22"/>
          <w:u w:val="single"/>
        </w:rPr>
      </w:pPr>
    </w:p>
    <w:p w14:paraId="20038A61" w14:textId="1C5AA877" w:rsidR="002E4274" w:rsidRPr="001D3E0F" w:rsidRDefault="002E4274" w:rsidP="001D3E0F">
      <w:pPr>
        <w:pStyle w:val="Ttol1"/>
        <w:spacing w:before="240"/>
        <w:rPr>
          <w:rFonts w:ascii="Arial" w:hAnsi="Arial" w:cs="Arial"/>
        </w:rPr>
      </w:pPr>
      <w:bookmarkStart w:id="3" w:name="_Toc1356193010"/>
      <w:r w:rsidRPr="23C59086">
        <w:rPr>
          <w:rFonts w:ascii="Arial" w:hAnsi="Arial" w:cs="Arial"/>
        </w:rPr>
        <w:t>Objecte de la contractació</w:t>
      </w:r>
      <w:bookmarkEnd w:id="3"/>
      <w:r w:rsidRPr="23C59086">
        <w:rPr>
          <w:rFonts w:ascii="Arial" w:hAnsi="Arial" w:cs="Arial"/>
        </w:rPr>
        <w:t xml:space="preserve"> </w:t>
      </w:r>
    </w:p>
    <w:p w14:paraId="42E06588" w14:textId="77777777" w:rsidR="002E4274" w:rsidRDefault="002E4274" w:rsidP="002E4274">
      <w:pPr>
        <w:tabs>
          <w:tab w:val="left" w:pos="426"/>
        </w:tabs>
        <w:jc w:val="both"/>
        <w:rPr>
          <w:rFonts w:ascii="Arial" w:hAnsi="Arial" w:cs="Arial"/>
          <w:sz w:val="20"/>
          <w:szCs w:val="22"/>
        </w:rPr>
      </w:pPr>
    </w:p>
    <w:p w14:paraId="062F66BB" w14:textId="43CFBFE1" w:rsidR="001D3E0F" w:rsidRDefault="001D3E0F" w:rsidP="002E4274">
      <w:pPr>
        <w:tabs>
          <w:tab w:val="left" w:pos="426"/>
        </w:tabs>
        <w:jc w:val="both"/>
        <w:rPr>
          <w:rFonts w:ascii="Arial" w:hAnsi="Arial" w:cs="Arial"/>
          <w:sz w:val="20"/>
          <w:szCs w:val="22"/>
        </w:rPr>
      </w:pPr>
      <w:r>
        <w:rPr>
          <w:rFonts w:ascii="Arial" w:hAnsi="Arial" w:cs="Arial"/>
          <w:sz w:val="20"/>
          <w:szCs w:val="22"/>
        </w:rPr>
        <w:t xml:space="preserve">SUBMINISTRAMENT DE QUATRE COMMUTADORS DE XARXA SAN </w:t>
      </w:r>
      <w:r w:rsidRPr="001D3E0F">
        <w:rPr>
          <w:rFonts w:ascii="Arial" w:hAnsi="Arial" w:cs="Arial"/>
          <w:i/>
          <w:iCs/>
          <w:sz w:val="20"/>
          <w:szCs w:val="22"/>
        </w:rPr>
        <w:t>FIBRE CHANNEL</w:t>
      </w:r>
    </w:p>
    <w:p w14:paraId="7A249ED2" w14:textId="68EF092F" w:rsidR="001D3E0F" w:rsidRPr="00E32F85" w:rsidRDefault="001D3E0F" w:rsidP="002E4274">
      <w:pPr>
        <w:tabs>
          <w:tab w:val="left" w:pos="426"/>
        </w:tabs>
        <w:jc w:val="both"/>
        <w:rPr>
          <w:rFonts w:ascii="Arial" w:hAnsi="Arial" w:cs="Arial"/>
          <w:sz w:val="20"/>
          <w:szCs w:val="22"/>
        </w:rPr>
      </w:pPr>
    </w:p>
    <w:p w14:paraId="35A3F862" w14:textId="12CDE4D8" w:rsidR="002E4274" w:rsidRPr="00E32F85" w:rsidRDefault="002E4274" w:rsidP="002E4274">
      <w:pPr>
        <w:pBdr>
          <w:top w:val="single" w:sz="4" w:space="1" w:color="BFBFBF" w:themeColor="background1" w:themeShade="BF"/>
        </w:pBdr>
        <w:tabs>
          <w:tab w:val="left" w:pos="426"/>
        </w:tabs>
        <w:jc w:val="both"/>
        <w:rPr>
          <w:rFonts w:ascii="Arial" w:hAnsi="Arial" w:cs="Arial"/>
          <w:sz w:val="18"/>
          <w:szCs w:val="22"/>
        </w:rPr>
      </w:pPr>
      <w:r w:rsidRPr="00E32F85">
        <w:rPr>
          <w:rFonts w:ascii="Arial" w:hAnsi="Arial" w:cs="Arial"/>
          <w:b/>
          <w:sz w:val="18"/>
          <w:szCs w:val="22"/>
        </w:rPr>
        <w:t xml:space="preserve">Divisió en lots: </w:t>
      </w:r>
      <w:r w:rsidRPr="00E32F85">
        <w:rPr>
          <w:rFonts w:ascii="Arial" w:hAnsi="Arial" w:cs="Arial"/>
          <w:sz w:val="14"/>
          <w:szCs w:val="22"/>
        </w:rPr>
        <w:fldChar w:fldCharType="begin">
          <w:ffData>
            <w:name w:val="PL_SI"/>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8"/>
          <w:szCs w:val="22"/>
        </w:rPr>
        <w:t xml:space="preserve"> Sí  </w:t>
      </w:r>
      <w:r w:rsidR="001D3E0F">
        <w:rPr>
          <w:rFonts w:ascii="Arial" w:hAnsi="Arial" w:cs="Arial"/>
          <w:sz w:val="14"/>
          <w:szCs w:val="22"/>
        </w:rPr>
        <w:fldChar w:fldCharType="begin">
          <w:ffData>
            <w:name w:val="PL_NO"/>
            <w:enabled/>
            <w:calcOnExit w:val="0"/>
            <w:checkBox>
              <w:sizeAuto/>
              <w:default w:val="1"/>
            </w:checkBox>
          </w:ffData>
        </w:fldChar>
      </w:r>
      <w:bookmarkStart w:id="4" w:name="PL_NO"/>
      <w:r w:rsidR="001D3E0F">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1D3E0F">
        <w:rPr>
          <w:rFonts w:ascii="Arial" w:hAnsi="Arial" w:cs="Arial"/>
          <w:sz w:val="14"/>
          <w:szCs w:val="22"/>
        </w:rPr>
        <w:fldChar w:fldCharType="end"/>
      </w:r>
      <w:bookmarkEnd w:id="4"/>
      <w:r w:rsidRPr="00E32F85">
        <w:rPr>
          <w:rFonts w:ascii="Arial" w:hAnsi="Arial" w:cs="Arial"/>
          <w:sz w:val="14"/>
          <w:szCs w:val="22"/>
        </w:rPr>
        <w:t xml:space="preserve"> </w:t>
      </w:r>
      <w:r w:rsidRPr="00E32F85">
        <w:rPr>
          <w:rFonts w:ascii="Arial" w:hAnsi="Arial" w:cs="Arial"/>
          <w:sz w:val="18"/>
          <w:szCs w:val="22"/>
        </w:rPr>
        <w:t xml:space="preserve">No                           </w:t>
      </w:r>
    </w:p>
    <w:p w14:paraId="6E7CA99B" w14:textId="77777777" w:rsidR="002E4274" w:rsidRPr="00E32F85" w:rsidRDefault="002E4274" w:rsidP="002E4274">
      <w:pPr>
        <w:pBdr>
          <w:top w:val="single" w:sz="4" w:space="1" w:color="BFBFBF" w:themeColor="background1" w:themeShade="BF"/>
        </w:pBdr>
        <w:tabs>
          <w:tab w:val="left" w:pos="426"/>
        </w:tabs>
        <w:jc w:val="both"/>
        <w:rPr>
          <w:rFonts w:ascii="Arial" w:hAnsi="Arial" w:cs="Arial"/>
          <w:sz w:val="18"/>
          <w:szCs w:val="22"/>
        </w:rPr>
      </w:pPr>
    </w:p>
    <w:p w14:paraId="3F838FA0" w14:textId="77777777" w:rsidR="002E4274" w:rsidRPr="00E32F85" w:rsidRDefault="002E4274" w:rsidP="002E4274">
      <w:pPr>
        <w:pBdr>
          <w:top w:val="single" w:sz="4" w:space="1" w:color="BFBFBF" w:themeColor="background1" w:themeShade="BF"/>
        </w:pBdr>
        <w:tabs>
          <w:tab w:val="left" w:pos="426"/>
        </w:tabs>
        <w:jc w:val="both"/>
        <w:rPr>
          <w:rFonts w:ascii="Arial" w:hAnsi="Arial" w:cs="Arial"/>
          <w:sz w:val="18"/>
          <w:szCs w:val="22"/>
        </w:rPr>
      </w:pPr>
      <w:r w:rsidRPr="00E32F85">
        <w:rPr>
          <w:rFonts w:ascii="Arial" w:hAnsi="Arial" w:cs="Arial"/>
          <w:sz w:val="18"/>
          <w:szCs w:val="22"/>
        </w:rPr>
        <w:t>A tots els efectes s’ha d’entendre per lot cadascun dels elements indivisibles que componen l’objecte del contracte i per agrupació de lots al conjunt de lots agrupats segons la configuració del l’annex i del plec de prescripcions tècniques.</w:t>
      </w:r>
    </w:p>
    <w:p w14:paraId="3529D1C1" w14:textId="77777777" w:rsidR="002E4274" w:rsidRPr="00E32F85" w:rsidRDefault="002E4274" w:rsidP="002E4274">
      <w:pPr>
        <w:pBdr>
          <w:top w:val="single" w:sz="4" w:space="1" w:color="BFBFBF" w:themeColor="background1" w:themeShade="BF"/>
        </w:pBdr>
        <w:tabs>
          <w:tab w:val="left" w:pos="426"/>
        </w:tabs>
        <w:jc w:val="both"/>
        <w:rPr>
          <w:rFonts w:ascii="Arial" w:hAnsi="Arial" w:cs="Arial"/>
          <w:sz w:val="18"/>
          <w:szCs w:val="22"/>
        </w:rPr>
      </w:pPr>
    </w:p>
    <w:p w14:paraId="6FF1339F" w14:textId="77777777" w:rsidR="002E4274" w:rsidRPr="00E32F85" w:rsidRDefault="002E4274" w:rsidP="002E4274">
      <w:pPr>
        <w:tabs>
          <w:tab w:val="left" w:pos="426"/>
        </w:tabs>
        <w:jc w:val="both"/>
        <w:rPr>
          <w:rFonts w:ascii="Arial" w:hAnsi="Arial" w:cs="Arial"/>
          <w:sz w:val="20"/>
          <w:szCs w:val="22"/>
        </w:rPr>
      </w:pPr>
    </w:p>
    <w:p w14:paraId="1356447D" w14:textId="23B86DF8" w:rsidR="002E4274" w:rsidRPr="00E32F85" w:rsidRDefault="002E4274" w:rsidP="194F5EFB">
      <w:pPr>
        <w:pBdr>
          <w:top w:val="single" w:sz="4" w:space="1" w:color="BFBFBF" w:themeColor="background1" w:themeShade="BF"/>
        </w:pBdr>
        <w:tabs>
          <w:tab w:val="left" w:pos="426"/>
        </w:tabs>
        <w:rPr>
          <w:rFonts w:ascii="Arial" w:hAnsi="Arial" w:cs="Arial"/>
          <w:sz w:val="20"/>
          <w:szCs w:val="20"/>
        </w:rPr>
      </w:pPr>
      <w:r w:rsidRPr="194F5EFB">
        <w:rPr>
          <w:rFonts w:ascii="Arial" w:hAnsi="Arial" w:cs="Arial"/>
          <w:b/>
          <w:bCs/>
          <w:sz w:val="18"/>
          <w:szCs w:val="18"/>
        </w:rPr>
        <w:t xml:space="preserve">Obligatorietat de licitar a tots els lots: </w:t>
      </w:r>
      <w:r w:rsidRPr="00E32F85">
        <w:rPr>
          <w:rFonts w:ascii="Arial" w:hAnsi="Arial" w:cs="Arial"/>
          <w:sz w:val="14"/>
          <w:szCs w:val="14"/>
        </w:rPr>
        <w:fldChar w:fldCharType="begin">
          <w:ffData>
            <w:name w:val=""/>
            <w:enabled/>
            <w:calcOnExit w:val="0"/>
            <w:checkBox>
              <w:sizeAuto/>
              <w:default w:val="0"/>
            </w:checkBox>
          </w:ffData>
        </w:fldChar>
      </w:r>
      <w:r w:rsidRPr="00E32F85">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sidRPr="00E32F85">
        <w:rPr>
          <w:rFonts w:ascii="Arial" w:hAnsi="Arial" w:cs="Arial"/>
          <w:sz w:val="14"/>
          <w:szCs w:val="14"/>
        </w:rPr>
        <w:fldChar w:fldCharType="end"/>
      </w:r>
      <w:r w:rsidRPr="00E32F85">
        <w:rPr>
          <w:rFonts w:ascii="Arial" w:hAnsi="Arial" w:cs="Arial"/>
          <w:sz w:val="18"/>
          <w:szCs w:val="18"/>
        </w:rPr>
        <w:t xml:space="preserve"> Sí  </w:t>
      </w:r>
      <w:r w:rsidR="001D3E0F">
        <w:rPr>
          <w:rFonts w:ascii="Arial" w:hAnsi="Arial" w:cs="Arial"/>
          <w:sz w:val="14"/>
          <w:szCs w:val="14"/>
        </w:rPr>
        <w:fldChar w:fldCharType="begin">
          <w:ffData>
            <w:name w:val=""/>
            <w:enabled/>
            <w:calcOnExit w:val="0"/>
            <w:checkBox>
              <w:sizeAuto/>
              <w:default w:val="1"/>
            </w:checkBox>
          </w:ffData>
        </w:fldChar>
      </w:r>
      <w:r w:rsidR="001D3E0F">
        <w:rPr>
          <w:rFonts w:ascii="Arial" w:hAnsi="Arial" w:cs="Arial"/>
          <w:sz w:val="14"/>
          <w:szCs w:val="14"/>
        </w:rPr>
        <w:instrText xml:space="preserve"> FORMCHECKBOX </w:instrText>
      </w:r>
      <w:r w:rsidR="00000000">
        <w:rPr>
          <w:rFonts w:ascii="Arial" w:hAnsi="Arial" w:cs="Arial"/>
          <w:sz w:val="14"/>
          <w:szCs w:val="14"/>
        </w:rPr>
      </w:r>
      <w:r w:rsidR="00000000">
        <w:rPr>
          <w:rFonts w:ascii="Arial" w:hAnsi="Arial" w:cs="Arial"/>
          <w:sz w:val="14"/>
          <w:szCs w:val="14"/>
        </w:rPr>
        <w:fldChar w:fldCharType="separate"/>
      </w:r>
      <w:r w:rsidR="001D3E0F">
        <w:rPr>
          <w:rFonts w:ascii="Arial" w:hAnsi="Arial" w:cs="Arial"/>
          <w:sz w:val="14"/>
          <w:szCs w:val="14"/>
        </w:rPr>
        <w:fldChar w:fldCharType="end"/>
      </w:r>
      <w:r w:rsidRPr="00E32F85">
        <w:rPr>
          <w:rFonts w:ascii="Arial" w:hAnsi="Arial" w:cs="Arial"/>
          <w:sz w:val="14"/>
          <w:szCs w:val="14"/>
        </w:rPr>
        <w:t xml:space="preserve"> </w:t>
      </w:r>
      <w:r w:rsidRPr="00E32F85">
        <w:rPr>
          <w:rFonts w:ascii="Arial" w:hAnsi="Arial" w:cs="Arial"/>
          <w:sz w:val="18"/>
          <w:szCs w:val="18"/>
        </w:rPr>
        <w:t xml:space="preserve">No             </w:t>
      </w:r>
      <w:r w:rsidRPr="00E32F85">
        <w:rPr>
          <w:rFonts w:ascii="Arial" w:hAnsi="Arial" w:cs="Arial"/>
          <w:sz w:val="14"/>
          <w:szCs w:val="14"/>
        </w:rPr>
        <w:t xml:space="preserve">         </w:t>
      </w:r>
      <w:r w:rsidRPr="00E32F85">
        <w:rPr>
          <w:rFonts w:ascii="Arial" w:hAnsi="Arial" w:cs="Arial"/>
          <w:sz w:val="20"/>
          <w:szCs w:val="20"/>
        </w:rPr>
        <w:t xml:space="preserve">                                                                                                  </w:t>
      </w:r>
    </w:p>
    <w:p w14:paraId="6F8E2E46" w14:textId="77777777" w:rsidR="002E4274" w:rsidRPr="00E32F85" w:rsidRDefault="002E4274" w:rsidP="002E4274">
      <w:pPr>
        <w:tabs>
          <w:tab w:val="left" w:pos="426"/>
        </w:tabs>
        <w:jc w:val="both"/>
        <w:rPr>
          <w:rFonts w:ascii="Arial" w:hAnsi="Arial" w:cs="Arial"/>
          <w:sz w:val="20"/>
          <w:szCs w:val="22"/>
        </w:rPr>
      </w:pPr>
    </w:p>
    <w:p w14:paraId="744E0FFD" w14:textId="7702B338" w:rsidR="707D4DB7" w:rsidRPr="001D3E0F" w:rsidRDefault="002E4274" w:rsidP="194F5EFB">
      <w:pPr>
        <w:tabs>
          <w:tab w:val="left" w:pos="426"/>
        </w:tabs>
        <w:jc w:val="both"/>
        <w:rPr>
          <w:rFonts w:ascii="Arial" w:hAnsi="Arial" w:cs="Arial"/>
          <w:sz w:val="20"/>
          <w:szCs w:val="20"/>
        </w:rPr>
      </w:pPr>
      <w:r w:rsidRPr="194F5EFB">
        <w:rPr>
          <w:rFonts w:ascii="Arial" w:hAnsi="Arial" w:cs="Arial"/>
          <w:sz w:val="20"/>
          <w:szCs w:val="20"/>
        </w:rPr>
        <w:t xml:space="preserve">                                                                                 </w:t>
      </w:r>
    </w:p>
    <w:p w14:paraId="3F1DA225" w14:textId="1B4F84EB" w:rsidR="000C2463" w:rsidRDefault="000C2463" w:rsidP="000C2463">
      <w:pPr>
        <w:pBdr>
          <w:top w:val="single" w:sz="4" w:space="1" w:color="BFBFBF" w:themeColor="background1" w:themeShade="BF"/>
          <w:bottom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Codi CPV</w:t>
      </w:r>
      <w:r>
        <w:rPr>
          <w:rFonts w:ascii="Arial" w:hAnsi="Arial" w:cs="Arial"/>
          <w:b/>
          <w:sz w:val="18"/>
          <w:szCs w:val="22"/>
        </w:rPr>
        <w:t xml:space="preserve">:    </w:t>
      </w:r>
      <w:bookmarkStart w:id="5" w:name="_Toc87800139"/>
      <w:r>
        <w:rPr>
          <w:rFonts w:ascii="Arial" w:hAnsi="Arial" w:cs="Arial"/>
          <w:b/>
          <w:sz w:val="18"/>
          <w:szCs w:val="22"/>
        </w:rPr>
        <w:t>32423000-3 Commutadors (</w:t>
      </w:r>
      <w:proofErr w:type="spellStart"/>
      <w:r>
        <w:rPr>
          <w:rFonts w:ascii="Arial" w:hAnsi="Arial" w:cs="Arial"/>
          <w:b/>
          <w:sz w:val="18"/>
          <w:szCs w:val="22"/>
        </w:rPr>
        <w:t>Switches</w:t>
      </w:r>
      <w:proofErr w:type="spellEnd"/>
      <w:r>
        <w:rPr>
          <w:rFonts w:ascii="Arial" w:hAnsi="Arial" w:cs="Arial"/>
          <w:b/>
          <w:sz w:val="18"/>
          <w:szCs w:val="22"/>
        </w:rPr>
        <w:t>)</w:t>
      </w:r>
    </w:p>
    <w:p w14:paraId="09DD703D" w14:textId="5DC97B72" w:rsidR="000C2463" w:rsidRDefault="000C2463" w:rsidP="000C2463">
      <w:pPr>
        <w:pBdr>
          <w:top w:val="single" w:sz="4" w:space="1" w:color="BFBFBF" w:themeColor="background1" w:themeShade="BF"/>
          <w:bottom w:val="single" w:sz="4" w:space="1" w:color="BFBFBF" w:themeColor="background1" w:themeShade="BF"/>
        </w:pBdr>
        <w:tabs>
          <w:tab w:val="left" w:pos="426"/>
        </w:tabs>
        <w:jc w:val="both"/>
        <w:rPr>
          <w:rFonts w:ascii="Arial" w:hAnsi="Arial" w:cs="Arial"/>
          <w:sz w:val="18"/>
          <w:szCs w:val="22"/>
        </w:rPr>
      </w:pPr>
      <w:r>
        <w:rPr>
          <w:rFonts w:ascii="Arial" w:hAnsi="Arial" w:cs="Arial"/>
          <w:b/>
          <w:sz w:val="18"/>
          <w:szCs w:val="22"/>
        </w:rPr>
        <w:tab/>
        <w:t xml:space="preserve">              48814000-7 Llicencies de software corporatiu de dades    </w:t>
      </w:r>
      <w:r>
        <w:rPr>
          <w:rFonts w:ascii="Arial" w:hAnsi="Arial" w:cs="Arial"/>
          <w:b/>
          <w:sz w:val="18"/>
          <w:szCs w:val="22"/>
        </w:rPr>
        <w:tab/>
      </w:r>
    </w:p>
    <w:p w14:paraId="77A2AA56" w14:textId="77777777" w:rsidR="000C2463" w:rsidRDefault="000C2463" w:rsidP="000C2463">
      <w:pPr>
        <w:pBdr>
          <w:top w:val="single" w:sz="4" w:space="1" w:color="BFBFBF" w:themeColor="background1" w:themeShade="BF"/>
          <w:bottom w:val="single" w:sz="4" w:space="1" w:color="BFBFBF" w:themeColor="background1" w:themeShade="BF"/>
        </w:pBdr>
        <w:tabs>
          <w:tab w:val="left" w:pos="426"/>
        </w:tabs>
        <w:jc w:val="both"/>
        <w:rPr>
          <w:rFonts w:ascii="Arial" w:hAnsi="Arial" w:cs="Arial"/>
          <w:sz w:val="18"/>
          <w:szCs w:val="22"/>
        </w:rPr>
      </w:pPr>
    </w:p>
    <w:bookmarkEnd w:id="5"/>
    <w:p w14:paraId="1F6459E4" w14:textId="77777777" w:rsidR="006A2692" w:rsidRDefault="006A2692" w:rsidP="00332375">
      <w:pPr>
        <w:pBdr>
          <w:bottom w:val="single" w:sz="4" w:space="1" w:color="BFBFBF" w:themeColor="background1" w:themeShade="BF"/>
        </w:pBdr>
        <w:tabs>
          <w:tab w:val="left" w:pos="426"/>
        </w:tabs>
        <w:jc w:val="both"/>
        <w:rPr>
          <w:rFonts w:ascii="Arial" w:hAnsi="Arial" w:cs="Arial"/>
          <w:sz w:val="18"/>
          <w:szCs w:val="22"/>
        </w:rPr>
      </w:pPr>
    </w:p>
    <w:p w14:paraId="1710D922" w14:textId="3B81155F" w:rsidR="001D3E0F" w:rsidRDefault="001D3E0F" w:rsidP="00332375">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Hospital Universitari Vall d’Hebron</w:t>
      </w:r>
    </w:p>
    <w:p w14:paraId="081AD7DB" w14:textId="77777777" w:rsidR="001D3E0F" w:rsidRPr="00E32F85" w:rsidRDefault="001D3E0F" w:rsidP="00332375">
      <w:pPr>
        <w:pBdr>
          <w:bottom w:val="single" w:sz="4" w:space="1" w:color="BFBFBF" w:themeColor="background1" w:themeShade="BF"/>
        </w:pBdr>
        <w:tabs>
          <w:tab w:val="left" w:pos="426"/>
        </w:tabs>
        <w:jc w:val="both"/>
        <w:rPr>
          <w:rFonts w:ascii="Arial" w:hAnsi="Arial" w:cs="Arial"/>
          <w:sz w:val="18"/>
          <w:szCs w:val="22"/>
        </w:rPr>
      </w:pPr>
    </w:p>
    <w:p w14:paraId="67D94A3B" w14:textId="77777777" w:rsidR="002E4274" w:rsidRPr="00E32F85" w:rsidRDefault="002E4274" w:rsidP="002E4274">
      <w:pPr>
        <w:pStyle w:val="Ttol1"/>
        <w:spacing w:before="240"/>
        <w:rPr>
          <w:rFonts w:ascii="Arial" w:hAnsi="Arial" w:cs="Arial"/>
        </w:rPr>
      </w:pPr>
      <w:bookmarkStart w:id="6" w:name="_Toc506608936"/>
      <w:r w:rsidRPr="23C59086">
        <w:rPr>
          <w:rFonts w:ascii="Arial" w:hAnsi="Arial" w:cs="Arial"/>
        </w:rPr>
        <w:t>Valor estimat del contracte</w:t>
      </w:r>
      <w:bookmarkEnd w:id="6"/>
    </w:p>
    <w:p w14:paraId="1601A170" w14:textId="77777777" w:rsidR="002E4274" w:rsidRPr="00E32F85" w:rsidRDefault="002E4274" w:rsidP="002E4274">
      <w:pPr>
        <w:tabs>
          <w:tab w:val="left" w:pos="426"/>
        </w:tabs>
        <w:jc w:val="both"/>
        <w:rPr>
          <w:rFonts w:ascii="Arial" w:hAnsi="Arial" w:cs="Arial"/>
          <w:b/>
          <w:sz w:val="18"/>
          <w:szCs w:val="22"/>
        </w:rPr>
      </w:pPr>
      <w:r w:rsidRPr="00E32F85">
        <w:rPr>
          <w:rFonts w:ascii="Arial" w:hAnsi="Arial" w:cs="Arial"/>
          <w:b/>
          <w:sz w:val="18"/>
          <w:szCs w:val="22"/>
        </w:rPr>
        <w:t>Sistema de determinació del preu</w:t>
      </w:r>
    </w:p>
    <w:p w14:paraId="579AFDA8" w14:textId="362E3048" w:rsidR="002E4274" w:rsidRPr="00E32F85" w:rsidRDefault="001D3E0F" w:rsidP="002E4274">
      <w:pPr>
        <w:tabs>
          <w:tab w:val="left" w:pos="426"/>
        </w:tabs>
        <w:jc w:val="both"/>
        <w:rPr>
          <w:rFonts w:ascii="Arial" w:hAnsi="Arial" w:cs="Arial"/>
          <w:sz w:val="18"/>
          <w:szCs w:val="22"/>
        </w:rPr>
      </w:pPr>
      <w:r>
        <w:rPr>
          <w:rFonts w:ascii="Arial" w:hAnsi="Arial" w:cs="Arial"/>
          <w:sz w:val="18"/>
          <w:szCs w:val="22"/>
        </w:rPr>
        <w:t>Preu unitari</w:t>
      </w:r>
    </w:p>
    <w:p w14:paraId="70020A2B" w14:textId="4E439DE4" w:rsidR="002E4274" w:rsidRPr="00E32F85" w:rsidRDefault="002E4274" w:rsidP="002E4274">
      <w:pPr>
        <w:tabs>
          <w:tab w:val="left" w:pos="426"/>
        </w:tabs>
        <w:jc w:val="both"/>
        <w:rPr>
          <w:rFonts w:ascii="Arial" w:hAnsi="Arial" w:cs="Arial"/>
          <w:sz w:val="18"/>
          <w:szCs w:val="22"/>
        </w:rPr>
      </w:pPr>
    </w:p>
    <w:p w14:paraId="194D024B" w14:textId="77777777" w:rsidR="002E4274" w:rsidRPr="00E32F85" w:rsidRDefault="002E4274" w:rsidP="002E4274">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Import anual de la licitació</w:t>
      </w:r>
    </w:p>
    <w:p w14:paraId="3A5DB5A9" w14:textId="0D18D896" w:rsidR="002E4274" w:rsidRPr="00E32F85" w:rsidRDefault="002E4274" w:rsidP="002E4274">
      <w:pPr>
        <w:tabs>
          <w:tab w:val="left" w:pos="426"/>
        </w:tabs>
        <w:jc w:val="both"/>
        <w:rPr>
          <w:rFonts w:ascii="Arial" w:hAnsi="Arial" w:cs="Arial"/>
          <w:sz w:val="18"/>
          <w:szCs w:val="22"/>
        </w:rPr>
      </w:pPr>
      <w:r w:rsidRPr="00E32F85">
        <w:rPr>
          <w:rFonts w:ascii="Arial" w:hAnsi="Arial" w:cs="Arial"/>
          <w:sz w:val="18"/>
          <w:szCs w:val="22"/>
        </w:rPr>
        <w:t xml:space="preserve">Import anual de licitació sense IVA: </w:t>
      </w:r>
      <w:r w:rsidR="001D3E0F">
        <w:rPr>
          <w:rFonts w:ascii="Arial" w:hAnsi="Arial" w:cs="Arial"/>
          <w:sz w:val="18"/>
          <w:szCs w:val="22"/>
        </w:rPr>
        <w:t>165.280,00</w:t>
      </w:r>
      <w:r w:rsidRPr="00E32F85">
        <w:rPr>
          <w:rFonts w:ascii="Arial" w:hAnsi="Arial" w:cs="Arial"/>
          <w:sz w:val="16"/>
          <w:szCs w:val="22"/>
        </w:rPr>
        <w:t xml:space="preserve"> </w:t>
      </w:r>
      <w:r w:rsidRPr="00E32F85">
        <w:rPr>
          <w:rFonts w:ascii="Arial" w:hAnsi="Arial" w:cs="Arial"/>
          <w:sz w:val="18"/>
          <w:szCs w:val="22"/>
        </w:rPr>
        <w:t>euros</w:t>
      </w:r>
    </w:p>
    <w:p w14:paraId="380EFA00" w14:textId="77777777" w:rsidR="002E4274" w:rsidRPr="00E32F85" w:rsidRDefault="002E4274" w:rsidP="002E4274">
      <w:pPr>
        <w:tabs>
          <w:tab w:val="left" w:pos="426"/>
        </w:tabs>
        <w:jc w:val="both"/>
        <w:rPr>
          <w:rFonts w:ascii="Arial" w:hAnsi="Arial" w:cs="Arial"/>
          <w:sz w:val="18"/>
          <w:szCs w:val="22"/>
        </w:rPr>
      </w:pPr>
    </w:p>
    <w:p w14:paraId="3199912A" w14:textId="77777777" w:rsidR="002E4274" w:rsidRPr="00E32F85" w:rsidRDefault="002E4274" w:rsidP="002E4274">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Import pròrrogues previstes</w:t>
      </w:r>
    </w:p>
    <w:p w14:paraId="49D7F29B" w14:textId="2B5F3DD1" w:rsidR="002E4274" w:rsidRPr="00E32F85" w:rsidRDefault="001D3E0F" w:rsidP="002E4274">
      <w:pPr>
        <w:tabs>
          <w:tab w:val="left" w:pos="426"/>
        </w:tabs>
        <w:jc w:val="both"/>
        <w:rPr>
          <w:rFonts w:ascii="Arial" w:hAnsi="Arial" w:cs="Arial"/>
          <w:sz w:val="18"/>
          <w:szCs w:val="22"/>
        </w:rPr>
      </w:pPr>
      <w:r>
        <w:rPr>
          <w:rFonts w:ascii="Arial" w:hAnsi="Arial" w:cs="Arial"/>
          <w:sz w:val="18"/>
          <w:szCs w:val="22"/>
        </w:rPr>
        <w:t>No es preveuen</w:t>
      </w:r>
    </w:p>
    <w:p w14:paraId="7C8306B0" w14:textId="77777777" w:rsidR="002E4274" w:rsidRPr="00E32F85" w:rsidRDefault="002E4274" w:rsidP="002E4274">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lastRenderedPageBreak/>
        <w:t>Import màxim de les modificacions previstes</w:t>
      </w:r>
    </w:p>
    <w:p w14:paraId="46054E3F" w14:textId="68578770" w:rsidR="002E4274" w:rsidRDefault="006363E3" w:rsidP="002E4274">
      <w:pPr>
        <w:tabs>
          <w:tab w:val="left" w:pos="426"/>
        </w:tabs>
        <w:jc w:val="both"/>
        <w:rPr>
          <w:rFonts w:ascii="Arial" w:hAnsi="Arial" w:cs="Arial"/>
          <w:sz w:val="18"/>
          <w:szCs w:val="22"/>
        </w:rPr>
      </w:pPr>
      <w:r>
        <w:rPr>
          <w:rFonts w:ascii="Arial" w:hAnsi="Arial" w:cs="Arial"/>
          <w:sz w:val="18"/>
          <w:szCs w:val="22"/>
        </w:rPr>
        <w:t>No es preveu</w:t>
      </w:r>
    </w:p>
    <w:p w14:paraId="22DE5CFB" w14:textId="77777777" w:rsidR="006363E3" w:rsidRPr="00E32F85" w:rsidRDefault="006363E3" w:rsidP="002E4274">
      <w:pPr>
        <w:tabs>
          <w:tab w:val="left" w:pos="426"/>
        </w:tabs>
        <w:jc w:val="both"/>
        <w:rPr>
          <w:rFonts w:ascii="Arial" w:hAnsi="Arial" w:cs="Arial"/>
          <w:sz w:val="18"/>
          <w:szCs w:val="22"/>
        </w:rPr>
      </w:pPr>
    </w:p>
    <w:p w14:paraId="54979975" w14:textId="77777777" w:rsidR="002E4274" w:rsidRPr="00E32F85" w:rsidRDefault="002E4274" w:rsidP="002E4274">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Valor estimat del contracte</w:t>
      </w:r>
    </w:p>
    <w:p w14:paraId="56E6FDC9" w14:textId="733B9776" w:rsidR="002E4274" w:rsidRPr="00E32F85" w:rsidRDefault="001D3E0F" w:rsidP="009E3D08">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6"/>
          <w:szCs w:val="22"/>
        </w:rPr>
        <w:t xml:space="preserve"> 165.280,00</w:t>
      </w:r>
      <w:r w:rsidR="002E4274" w:rsidRPr="00E32F85">
        <w:rPr>
          <w:rFonts w:ascii="Arial" w:hAnsi="Arial" w:cs="Arial"/>
          <w:sz w:val="16"/>
          <w:szCs w:val="22"/>
        </w:rPr>
        <w:t xml:space="preserve"> </w:t>
      </w:r>
      <w:r w:rsidR="002E4274" w:rsidRPr="00E32F85">
        <w:rPr>
          <w:rFonts w:ascii="Arial" w:hAnsi="Arial" w:cs="Arial"/>
          <w:sz w:val="18"/>
          <w:szCs w:val="22"/>
        </w:rPr>
        <w:t>euros sense IVA</w:t>
      </w:r>
    </w:p>
    <w:p w14:paraId="76A2F184" w14:textId="77777777" w:rsidR="009E3D08" w:rsidRPr="00E32F85" w:rsidRDefault="009E3D08" w:rsidP="009E3D08">
      <w:pPr>
        <w:pBdr>
          <w:bottom w:val="single" w:sz="4" w:space="1" w:color="BFBFBF" w:themeColor="background1" w:themeShade="BF"/>
        </w:pBdr>
        <w:tabs>
          <w:tab w:val="left" w:pos="426"/>
        </w:tabs>
        <w:jc w:val="both"/>
        <w:rPr>
          <w:rFonts w:ascii="Arial" w:hAnsi="Arial" w:cs="Arial"/>
          <w:sz w:val="18"/>
          <w:szCs w:val="22"/>
        </w:rPr>
      </w:pPr>
    </w:p>
    <w:p w14:paraId="64184B90" w14:textId="77777777" w:rsidR="002E4274" w:rsidRPr="00E32F85" w:rsidRDefault="002E4274" w:rsidP="23C59086">
      <w:pPr>
        <w:pStyle w:val="Ttol1"/>
        <w:pBdr>
          <w:bottom w:val="single" w:sz="12" w:space="1" w:color="000000"/>
        </w:pBdr>
        <w:spacing w:before="240"/>
        <w:rPr>
          <w:rFonts w:ascii="Arial" w:hAnsi="Arial" w:cs="Arial"/>
        </w:rPr>
      </w:pPr>
      <w:bookmarkStart w:id="7" w:name="_Toc621023806"/>
      <w:r w:rsidRPr="23C59086">
        <w:rPr>
          <w:rFonts w:ascii="Arial" w:hAnsi="Arial" w:cs="Arial"/>
        </w:rPr>
        <w:t>Pressupost base de licitació</w:t>
      </w:r>
      <w:bookmarkEnd w:id="7"/>
    </w:p>
    <w:p w14:paraId="1173DF26" w14:textId="77777777" w:rsidR="002E4274" w:rsidRPr="00E32F85" w:rsidRDefault="002E4274" w:rsidP="002E4274">
      <w:pPr>
        <w:tabs>
          <w:tab w:val="left" w:pos="426"/>
        </w:tabs>
        <w:jc w:val="both"/>
        <w:rPr>
          <w:rFonts w:ascii="Arial" w:hAnsi="Arial" w:cs="Arial"/>
          <w:b/>
          <w:sz w:val="18"/>
          <w:szCs w:val="22"/>
        </w:rPr>
      </w:pPr>
    </w:p>
    <w:p w14:paraId="4E558D53" w14:textId="77777777" w:rsidR="002E4274" w:rsidRPr="00E32F85" w:rsidRDefault="002E4274" w:rsidP="002E4274">
      <w:pPr>
        <w:pBdr>
          <w:top w:val="single" w:sz="2" w:space="1" w:color="BFBFBF" w:themeColor="background1" w:themeShade="BF"/>
        </w:pBdr>
        <w:tabs>
          <w:tab w:val="left" w:pos="426"/>
        </w:tabs>
        <w:jc w:val="both"/>
        <w:rPr>
          <w:rFonts w:ascii="Arial" w:hAnsi="Arial" w:cs="Arial"/>
          <w:b/>
          <w:sz w:val="18"/>
          <w:szCs w:val="22"/>
        </w:rPr>
      </w:pPr>
    </w:p>
    <w:p w14:paraId="431B8E61" w14:textId="77777777" w:rsidR="002E4274" w:rsidRPr="00E32F85" w:rsidRDefault="002E4274" w:rsidP="002E4274">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Import net</w:t>
      </w:r>
    </w:p>
    <w:p w14:paraId="1332084A" w14:textId="6F00B1C1" w:rsidR="002E4274" w:rsidRPr="00E32F85" w:rsidRDefault="002E4274" w:rsidP="002E4274">
      <w:pPr>
        <w:tabs>
          <w:tab w:val="left" w:pos="426"/>
        </w:tabs>
        <w:jc w:val="both"/>
        <w:rPr>
          <w:rFonts w:ascii="Arial" w:hAnsi="Arial" w:cs="Arial"/>
          <w:sz w:val="18"/>
          <w:szCs w:val="22"/>
        </w:rPr>
      </w:pPr>
      <w:r w:rsidRPr="00E32F85">
        <w:rPr>
          <w:rFonts w:ascii="Arial" w:hAnsi="Arial" w:cs="Arial"/>
          <w:sz w:val="18"/>
          <w:szCs w:val="22"/>
        </w:rPr>
        <w:t>Import net sense IVA</w:t>
      </w:r>
      <w:r w:rsidRPr="001D3E0F">
        <w:rPr>
          <w:rFonts w:ascii="Arial" w:hAnsi="Arial" w:cs="Arial"/>
          <w:sz w:val="20"/>
          <w:szCs w:val="20"/>
        </w:rPr>
        <w:t xml:space="preserve">: </w:t>
      </w:r>
      <w:r w:rsidR="001D3E0F" w:rsidRPr="001D3E0F">
        <w:rPr>
          <w:rFonts w:ascii="Arial" w:hAnsi="Arial" w:cs="Arial"/>
          <w:sz w:val="20"/>
          <w:szCs w:val="20"/>
        </w:rPr>
        <w:t xml:space="preserve"> 165.280,00 </w:t>
      </w:r>
      <w:r w:rsidRPr="001D3E0F">
        <w:rPr>
          <w:rFonts w:ascii="Arial" w:hAnsi="Arial" w:cs="Arial"/>
          <w:sz w:val="20"/>
          <w:szCs w:val="20"/>
        </w:rPr>
        <w:t>euros</w:t>
      </w:r>
    </w:p>
    <w:p w14:paraId="0174CBB0" w14:textId="77777777" w:rsidR="002E4274" w:rsidRPr="00E32F85" w:rsidRDefault="002E4274" w:rsidP="002E4274">
      <w:pPr>
        <w:tabs>
          <w:tab w:val="left" w:pos="426"/>
        </w:tabs>
        <w:jc w:val="both"/>
        <w:rPr>
          <w:rFonts w:ascii="Arial" w:hAnsi="Arial" w:cs="Arial"/>
          <w:sz w:val="18"/>
          <w:szCs w:val="22"/>
        </w:rPr>
      </w:pPr>
    </w:p>
    <w:p w14:paraId="78B6D961" w14:textId="77777777" w:rsidR="002E4274" w:rsidRPr="00E32F85" w:rsidRDefault="002E4274" w:rsidP="002E4274">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Tipus impositiu i partida IVA</w:t>
      </w:r>
    </w:p>
    <w:p w14:paraId="19BE5228" w14:textId="3CA08BC7" w:rsidR="002E4274" w:rsidRPr="00E32F85" w:rsidRDefault="002E4274" w:rsidP="002E4274">
      <w:pPr>
        <w:tabs>
          <w:tab w:val="left" w:pos="426"/>
        </w:tabs>
        <w:jc w:val="both"/>
        <w:rPr>
          <w:rFonts w:ascii="Arial" w:hAnsi="Arial" w:cs="Arial"/>
          <w:sz w:val="18"/>
          <w:szCs w:val="22"/>
        </w:rPr>
      </w:pPr>
      <w:r w:rsidRPr="00E32F85">
        <w:rPr>
          <w:rFonts w:ascii="Arial" w:hAnsi="Arial" w:cs="Arial"/>
          <w:sz w:val="14"/>
          <w:szCs w:val="22"/>
        </w:rPr>
        <w:fldChar w:fldCharType="begin">
          <w:ffData>
            <w:name w:val="PRO_SI"/>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8"/>
          <w:szCs w:val="22"/>
        </w:rPr>
        <w:t xml:space="preserve"> 4%</w:t>
      </w:r>
      <w:r w:rsidRPr="00E32F85">
        <w:rPr>
          <w:rFonts w:ascii="Arial" w:hAnsi="Arial" w:cs="Arial"/>
          <w:sz w:val="18"/>
          <w:szCs w:val="22"/>
        </w:rPr>
        <w:tab/>
      </w:r>
      <w:r w:rsidRPr="00E32F85">
        <w:rPr>
          <w:rFonts w:ascii="Arial" w:hAnsi="Arial" w:cs="Arial"/>
          <w:sz w:val="18"/>
          <w:szCs w:val="22"/>
        </w:rPr>
        <w:tab/>
      </w:r>
      <w:r w:rsidRPr="00E32F85">
        <w:rPr>
          <w:rFonts w:ascii="Arial" w:hAnsi="Arial" w:cs="Arial"/>
          <w:sz w:val="14"/>
          <w:szCs w:val="22"/>
        </w:rPr>
        <w:fldChar w:fldCharType="begin">
          <w:ffData>
            <w:name w:val="PRO_NO"/>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4"/>
          <w:szCs w:val="22"/>
        </w:rPr>
        <w:t xml:space="preserve"> </w:t>
      </w:r>
      <w:r w:rsidRPr="00E32F85">
        <w:rPr>
          <w:rFonts w:ascii="Arial" w:hAnsi="Arial" w:cs="Arial"/>
          <w:sz w:val="18"/>
          <w:szCs w:val="22"/>
        </w:rPr>
        <w:t>10%</w:t>
      </w:r>
      <w:r w:rsidRPr="00E32F85">
        <w:rPr>
          <w:rFonts w:ascii="Arial" w:hAnsi="Arial" w:cs="Arial"/>
          <w:sz w:val="18"/>
          <w:szCs w:val="22"/>
        </w:rPr>
        <w:tab/>
      </w:r>
      <w:r w:rsidRPr="00E32F85">
        <w:rPr>
          <w:rFonts w:ascii="Arial" w:hAnsi="Arial" w:cs="Arial"/>
          <w:sz w:val="18"/>
          <w:szCs w:val="22"/>
        </w:rPr>
        <w:tab/>
      </w:r>
      <w:r w:rsidR="001D3E0F">
        <w:rPr>
          <w:rFonts w:ascii="Arial" w:hAnsi="Arial" w:cs="Arial"/>
          <w:sz w:val="14"/>
          <w:szCs w:val="22"/>
        </w:rPr>
        <w:fldChar w:fldCharType="begin">
          <w:ffData>
            <w:name w:val="PRO_NO"/>
            <w:enabled/>
            <w:calcOnExit w:val="0"/>
            <w:checkBox>
              <w:sizeAuto/>
              <w:default w:val="1"/>
            </w:checkBox>
          </w:ffData>
        </w:fldChar>
      </w:r>
      <w:bookmarkStart w:id="8" w:name="PRO_NO"/>
      <w:r w:rsidR="001D3E0F">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1D3E0F">
        <w:rPr>
          <w:rFonts w:ascii="Arial" w:hAnsi="Arial" w:cs="Arial"/>
          <w:sz w:val="14"/>
          <w:szCs w:val="22"/>
        </w:rPr>
        <w:fldChar w:fldCharType="end"/>
      </w:r>
      <w:bookmarkEnd w:id="8"/>
      <w:r w:rsidRPr="00E32F85">
        <w:rPr>
          <w:rFonts w:ascii="Arial" w:hAnsi="Arial" w:cs="Arial"/>
          <w:sz w:val="14"/>
          <w:szCs w:val="22"/>
        </w:rPr>
        <w:t xml:space="preserve"> </w:t>
      </w:r>
      <w:r w:rsidRPr="00E32F85">
        <w:rPr>
          <w:rFonts w:ascii="Arial" w:hAnsi="Arial" w:cs="Arial"/>
          <w:sz w:val="18"/>
          <w:szCs w:val="22"/>
        </w:rPr>
        <w:t>21%</w:t>
      </w:r>
      <w:r w:rsidRPr="00E32F85">
        <w:rPr>
          <w:rFonts w:ascii="Arial" w:hAnsi="Arial" w:cs="Arial"/>
          <w:sz w:val="18"/>
          <w:szCs w:val="22"/>
        </w:rPr>
        <w:tab/>
      </w:r>
      <w:r w:rsidRPr="00E32F85">
        <w:rPr>
          <w:rFonts w:ascii="Arial" w:hAnsi="Arial" w:cs="Arial"/>
          <w:sz w:val="18"/>
          <w:szCs w:val="22"/>
        </w:rPr>
        <w:tab/>
      </w:r>
      <w:r w:rsidRPr="00E32F85">
        <w:rPr>
          <w:rFonts w:ascii="Arial" w:hAnsi="Arial" w:cs="Arial"/>
          <w:sz w:val="14"/>
          <w:szCs w:val="22"/>
        </w:rPr>
        <w:fldChar w:fldCharType="begin">
          <w:ffData>
            <w:name w:val="PRO_NO"/>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4"/>
          <w:szCs w:val="22"/>
        </w:rPr>
        <w:t xml:space="preserve"> </w:t>
      </w:r>
      <w:r w:rsidRPr="00E32F85">
        <w:rPr>
          <w:rFonts w:ascii="Arial" w:hAnsi="Arial" w:cs="Arial"/>
          <w:sz w:val="18"/>
          <w:szCs w:val="22"/>
        </w:rPr>
        <w:t>Múltiple</w:t>
      </w:r>
    </w:p>
    <w:p w14:paraId="3562878C" w14:textId="77777777" w:rsidR="002E4274" w:rsidRPr="00E32F85" w:rsidRDefault="002E4274" w:rsidP="002E4274">
      <w:pPr>
        <w:tabs>
          <w:tab w:val="left" w:pos="426"/>
        </w:tabs>
        <w:jc w:val="both"/>
        <w:rPr>
          <w:rFonts w:ascii="Arial" w:hAnsi="Arial" w:cs="Arial"/>
          <w:sz w:val="18"/>
          <w:szCs w:val="22"/>
        </w:rPr>
      </w:pPr>
    </w:p>
    <w:p w14:paraId="1FF6D67C" w14:textId="16C66C40" w:rsidR="002E4274" w:rsidRPr="001D3E0F" w:rsidRDefault="002E4274" w:rsidP="001D3E0F">
      <w:pPr>
        <w:tabs>
          <w:tab w:val="left" w:pos="426"/>
        </w:tabs>
        <w:jc w:val="both"/>
        <w:rPr>
          <w:rFonts w:ascii="Arial" w:hAnsi="Arial" w:cs="Arial"/>
          <w:sz w:val="18"/>
          <w:szCs w:val="22"/>
        </w:rPr>
      </w:pPr>
      <w:r w:rsidRPr="001D3E0F">
        <w:rPr>
          <w:rFonts w:ascii="Arial" w:hAnsi="Arial" w:cs="Arial"/>
          <w:b/>
          <w:sz w:val="18"/>
          <w:szCs w:val="22"/>
        </w:rPr>
        <w:t>Partida IVA</w:t>
      </w:r>
      <w:r w:rsidRPr="001D3E0F">
        <w:rPr>
          <w:rFonts w:ascii="Arial" w:hAnsi="Arial" w:cs="Arial"/>
          <w:b/>
          <w:sz w:val="20"/>
          <w:szCs w:val="20"/>
        </w:rPr>
        <w:t xml:space="preserve">: </w:t>
      </w:r>
      <w:r w:rsidR="001D3E0F" w:rsidRPr="001D3E0F">
        <w:rPr>
          <w:rFonts w:ascii="Arial" w:hAnsi="Arial" w:cs="Arial"/>
          <w:sz w:val="20"/>
          <w:szCs w:val="20"/>
        </w:rPr>
        <w:t xml:space="preserve">34.708,8 </w:t>
      </w:r>
      <w:r w:rsidRPr="001D3E0F">
        <w:rPr>
          <w:rFonts w:ascii="Arial" w:hAnsi="Arial" w:cs="Arial"/>
          <w:sz w:val="20"/>
          <w:szCs w:val="20"/>
        </w:rPr>
        <w:t>euros</w:t>
      </w:r>
    </w:p>
    <w:p w14:paraId="5B8F179B" w14:textId="77777777" w:rsidR="002E4274" w:rsidRPr="00E32F85" w:rsidRDefault="002E4274" w:rsidP="002E4274">
      <w:pPr>
        <w:tabs>
          <w:tab w:val="left" w:pos="426"/>
        </w:tabs>
        <w:jc w:val="both"/>
        <w:rPr>
          <w:rFonts w:ascii="Arial" w:hAnsi="Arial" w:cs="Arial"/>
          <w:b/>
          <w:sz w:val="18"/>
          <w:szCs w:val="22"/>
        </w:rPr>
      </w:pPr>
    </w:p>
    <w:p w14:paraId="1B8976DE" w14:textId="77777777" w:rsidR="002E4274" w:rsidRPr="00E32F85" w:rsidRDefault="002E4274" w:rsidP="002E4274">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Import total pressupost base de licitació</w:t>
      </w:r>
    </w:p>
    <w:p w14:paraId="03A1E929" w14:textId="1516EFF4" w:rsidR="002E4274" w:rsidRPr="00E32F85" w:rsidRDefault="002E4274" w:rsidP="009E3D08">
      <w:pPr>
        <w:pBdr>
          <w:bottom w:val="single" w:sz="4" w:space="1" w:color="BFBFBF" w:themeColor="background1" w:themeShade="BF"/>
        </w:pBdr>
        <w:tabs>
          <w:tab w:val="left" w:pos="426"/>
        </w:tabs>
        <w:jc w:val="both"/>
        <w:rPr>
          <w:rFonts w:ascii="Arial" w:hAnsi="Arial" w:cs="Arial"/>
          <w:sz w:val="18"/>
          <w:szCs w:val="22"/>
        </w:rPr>
      </w:pPr>
      <w:r w:rsidRPr="00E32F85">
        <w:rPr>
          <w:rFonts w:ascii="Arial" w:hAnsi="Arial" w:cs="Arial"/>
          <w:sz w:val="18"/>
          <w:szCs w:val="22"/>
        </w:rPr>
        <w:t>Import total pressupost base de licitació amb IVA:</w:t>
      </w:r>
      <w:r w:rsidR="001D3E0F">
        <w:rPr>
          <w:rFonts w:ascii="Arial" w:hAnsi="Arial" w:cs="Arial"/>
          <w:sz w:val="18"/>
          <w:szCs w:val="22"/>
        </w:rPr>
        <w:t xml:space="preserve"> 199.988,80</w:t>
      </w:r>
      <w:r w:rsidRPr="00E32F85">
        <w:rPr>
          <w:rFonts w:ascii="Arial" w:hAnsi="Arial" w:cs="Arial"/>
          <w:sz w:val="16"/>
          <w:szCs w:val="22"/>
        </w:rPr>
        <w:t xml:space="preserve"> </w:t>
      </w:r>
      <w:r w:rsidRPr="00E32F85">
        <w:rPr>
          <w:rFonts w:ascii="Arial" w:hAnsi="Arial" w:cs="Arial"/>
          <w:sz w:val="18"/>
          <w:szCs w:val="22"/>
        </w:rPr>
        <w:t>euros</w:t>
      </w:r>
    </w:p>
    <w:p w14:paraId="757A7A72" w14:textId="77777777" w:rsidR="009E3D08" w:rsidRPr="00E32F85" w:rsidRDefault="009E3D08" w:rsidP="009E3D08">
      <w:pPr>
        <w:pBdr>
          <w:bottom w:val="single" w:sz="4" w:space="1" w:color="BFBFBF" w:themeColor="background1" w:themeShade="BF"/>
        </w:pBdr>
        <w:tabs>
          <w:tab w:val="left" w:pos="426"/>
        </w:tabs>
        <w:jc w:val="both"/>
        <w:rPr>
          <w:rFonts w:ascii="Arial" w:hAnsi="Arial" w:cs="Arial"/>
          <w:sz w:val="18"/>
          <w:szCs w:val="22"/>
        </w:rPr>
      </w:pPr>
    </w:p>
    <w:p w14:paraId="76B85C39" w14:textId="77777777" w:rsidR="002E4274" w:rsidRPr="00E32F85" w:rsidRDefault="002E4274" w:rsidP="23C59086">
      <w:pPr>
        <w:pStyle w:val="Ttol1"/>
        <w:pBdr>
          <w:bottom w:val="single" w:sz="12" w:space="1" w:color="000000"/>
        </w:pBdr>
        <w:spacing w:before="240"/>
        <w:rPr>
          <w:rFonts w:ascii="Arial" w:hAnsi="Arial" w:cs="Arial"/>
        </w:rPr>
      </w:pPr>
      <w:bookmarkStart w:id="9" w:name="_Toc456572007"/>
      <w:r w:rsidRPr="23C59086">
        <w:rPr>
          <w:rFonts w:ascii="Arial" w:hAnsi="Arial" w:cs="Arial"/>
        </w:rPr>
        <w:t>Altres dades econòmiques</w:t>
      </w:r>
      <w:bookmarkEnd w:id="9"/>
    </w:p>
    <w:p w14:paraId="19B6FDCE" w14:textId="77777777" w:rsidR="002E4274" w:rsidRPr="00E32F85" w:rsidRDefault="002E4274" w:rsidP="002E4274">
      <w:pPr>
        <w:tabs>
          <w:tab w:val="left" w:pos="426"/>
        </w:tabs>
        <w:jc w:val="both"/>
        <w:rPr>
          <w:rFonts w:ascii="Arial" w:hAnsi="Arial" w:cs="Arial"/>
          <w:b/>
          <w:sz w:val="18"/>
          <w:szCs w:val="22"/>
        </w:rPr>
      </w:pPr>
      <w:r w:rsidRPr="00E32F85">
        <w:rPr>
          <w:rFonts w:ascii="Arial" w:hAnsi="Arial" w:cs="Arial"/>
          <w:b/>
          <w:sz w:val="18"/>
          <w:szCs w:val="22"/>
        </w:rPr>
        <w:t xml:space="preserve">Tramitació pressupostària </w:t>
      </w:r>
    </w:p>
    <w:p w14:paraId="1C338E7F" w14:textId="3CD0B023" w:rsidR="002E4274" w:rsidRPr="00E32F85" w:rsidRDefault="001D3E0F" w:rsidP="002E4274">
      <w:pPr>
        <w:tabs>
          <w:tab w:val="left" w:pos="426"/>
        </w:tabs>
        <w:jc w:val="both"/>
        <w:rPr>
          <w:rFonts w:ascii="Arial" w:hAnsi="Arial" w:cs="Arial"/>
          <w:sz w:val="20"/>
          <w:szCs w:val="22"/>
        </w:rPr>
      </w:pPr>
      <w:r>
        <w:rPr>
          <w:rFonts w:ascii="Arial" w:hAnsi="Arial" w:cs="Arial"/>
          <w:sz w:val="14"/>
          <w:szCs w:val="22"/>
        </w:rPr>
        <w:fldChar w:fldCharType="begin">
          <w:ffData>
            <w:name w:val="TRAM_ORD"/>
            <w:enabled/>
            <w:calcOnExit w:val="0"/>
            <w:checkBox>
              <w:sizeAuto/>
              <w:default w:val="1"/>
            </w:checkBox>
          </w:ffData>
        </w:fldChar>
      </w:r>
      <w:bookmarkStart w:id="10" w:name="TRAM_ORD"/>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10"/>
      <w:r w:rsidR="002E4274" w:rsidRPr="00E32F85">
        <w:rPr>
          <w:rFonts w:ascii="Arial" w:hAnsi="Arial" w:cs="Arial"/>
          <w:sz w:val="14"/>
          <w:szCs w:val="22"/>
        </w:rPr>
        <w:t xml:space="preserve"> </w:t>
      </w:r>
      <w:r w:rsidR="002E4274" w:rsidRPr="00E32F85">
        <w:rPr>
          <w:rFonts w:ascii="Arial" w:hAnsi="Arial" w:cs="Arial"/>
          <w:sz w:val="18"/>
          <w:szCs w:val="22"/>
        </w:rPr>
        <w:t>Ordinària de l’exercici vigent</w:t>
      </w:r>
      <w:r w:rsidR="002E4274" w:rsidRPr="001D3E0F">
        <w:rPr>
          <w:rFonts w:ascii="Arial" w:hAnsi="Arial" w:cs="Arial"/>
          <w:sz w:val="20"/>
          <w:szCs w:val="20"/>
        </w:rPr>
        <w:t xml:space="preserve">: </w:t>
      </w:r>
      <w:r w:rsidRPr="001D3E0F">
        <w:rPr>
          <w:rFonts w:ascii="Arial" w:hAnsi="Arial" w:cs="Arial"/>
          <w:sz w:val="20"/>
          <w:szCs w:val="20"/>
        </w:rPr>
        <w:t>2026</w:t>
      </w:r>
    </w:p>
    <w:p w14:paraId="00EE5CA2" w14:textId="77777777" w:rsidR="002E4274" w:rsidRPr="00E32F85" w:rsidRDefault="002E4274" w:rsidP="002E4274">
      <w:pPr>
        <w:tabs>
          <w:tab w:val="left" w:pos="426"/>
        </w:tabs>
        <w:jc w:val="both"/>
        <w:rPr>
          <w:rFonts w:ascii="Arial" w:hAnsi="Arial" w:cs="Arial"/>
          <w:sz w:val="18"/>
          <w:szCs w:val="22"/>
        </w:rPr>
      </w:pPr>
      <w:r w:rsidRPr="00E32F85">
        <w:rPr>
          <w:rFonts w:ascii="Arial" w:hAnsi="Arial" w:cs="Arial"/>
          <w:sz w:val="14"/>
          <w:szCs w:val="22"/>
        </w:rPr>
        <w:fldChar w:fldCharType="begin">
          <w:ffData>
            <w:name w:val="TRAM_ANT"/>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4"/>
          <w:szCs w:val="22"/>
        </w:rPr>
        <w:t xml:space="preserve"> </w:t>
      </w:r>
      <w:r w:rsidRPr="00E32F85">
        <w:rPr>
          <w:rFonts w:ascii="Arial" w:hAnsi="Arial" w:cs="Arial"/>
          <w:sz w:val="18"/>
          <w:szCs w:val="22"/>
        </w:rPr>
        <w:t>Anticipada de la despesa</w:t>
      </w:r>
    </w:p>
    <w:p w14:paraId="536452B2" w14:textId="77777777" w:rsidR="002E4274" w:rsidRPr="00E32F85" w:rsidRDefault="002E4274" w:rsidP="002E4274">
      <w:pPr>
        <w:pBdr>
          <w:bottom w:val="single" w:sz="4" w:space="1" w:color="BFBFBF" w:themeColor="background1" w:themeShade="BF"/>
        </w:pBdr>
        <w:tabs>
          <w:tab w:val="left" w:pos="426"/>
        </w:tabs>
        <w:jc w:val="both"/>
        <w:rPr>
          <w:rFonts w:ascii="Arial" w:hAnsi="Arial" w:cs="Arial"/>
          <w:i/>
          <w:sz w:val="18"/>
          <w:szCs w:val="18"/>
        </w:rPr>
      </w:pPr>
    </w:p>
    <w:p w14:paraId="0FD094F1" w14:textId="52CA31E2" w:rsidR="002E4274" w:rsidRDefault="002E4274" w:rsidP="001D3E0F">
      <w:pPr>
        <w:tabs>
          <w:tab w:val="left" w:pos="426"/>
        </w:tabs>
        <w:jc w:val="both"/>
        <w:rPr>
          <w:rFonts w:ascii="Arial" w:hAnsi="Arial" w:cs="Arial"/>
          <w:b/>
          <w:sz w:val="18"/>
          <w:szCs w:val="22"/>
        </w:rPr>
      </w:pPr>
      <w:r w:rsidRPr="00E32F85">
        <w:rPr>
          <w:rFonts w:ascii="Arial" w:hAnsi="Arial" w:cs="Arial"/>
          <w:b/>
          <w:sz w:val="18"/>
          <w:szCs w:val="22"/>
        </w:rPr>
        <w:t xml:space="preserve">Número de partida pressupostària </w:t>
      </w:r>
      <w:r w:rsidR="001D3E0F">
        <w:rPr>
          <w:rFonts w:ascii="Arial" w:hAnsi="Arial" w:cs="Arial"/>
          <w:b/>
          <w:sz w:val="18"/>
          <w:szCs w:val="22"/>
        </w:rPr>
        <w:t>:</w:t>
      </w:r>
    </w:p>
    <w:p w14:paraId="4029E442" w14:textId="10D2F2A0" w:rsidR="001D3E0F" w:rsidRPr="001D3E0F" w:rsidRDefault="001D3E0F" w:rsidP="001D3E0F">
      <w:pPr>
        <w:tabs>
          <w:tab w:val="left" w:pos="426"/>
        </w:tabs>
        <w:jc w:val="both"/>
        <w:rPr>
          <w:rFonts w:ascii="Arial" w:hAnsi="Arial" w:cs="Arial"/>
          <w:b/>
          <w:sz w:val="18"/>
          <w:szCs w:val="22"/>
        </w:rPr>
      </w:pPr>
      <w:r>
        <w:rPr>
          <w:rFonts w:ascii="Arial" w:hAnsi="Arial" w:cs="Arial"/>
          <w:b/>
          <w:sz w:val="18"/>
          <w:szCs w:val="22"/>
        </w:rPr>
        <w:t>Cap VI</w:t>
      </w:r>
    </w:p>
    <w:p w14:paraId="4FEE9254" w14:textId="77777777" w:rsidR="002E4274" w:rsidRPr="00E32F85" w:rsidRDefault="002E4274" w:rsidP="002E4274">
      <w:pPr>
        <w:pBdr>
          <w:bottom w:val="single" w:sz="4" w:space="1" w:color="BFBFBF" w:themeColor="background1" w:themeShade="BF"/>
        </w:pBdr>
        <w:tabs>
          <w:tab w:val="left" w:pos="426"/>
        </w:tabs>
        <w:jc w:val="both"/>
        <w:rPr>
          <w:rFonts w:ascii="Arial" w:hAnsi="Arial" w:cs="Arial"/>
          <w:sz w:val="20"/>
          <w:szCs w:val="22"/>
        </w:rPr>
      </w:pPr>
    </w:p>
    <w:p w14:paraId="0E7083E0" w14:textId="77777777" w:rsidR="002E4274" w:rsidRPr="00E32F85" w:rsidRDefault="002E4274" w:rsidP="002E4274">
      <w:pPr>
        <w:tabs>
          <w:tab w:val="left" w:pos="426"/>
        </w:tabs>
        <w:jc w:val="both"/>
        <w:rPr>
          <w:rFonts w:ascii="Arial" w:hAnsi="Arial" w:cs="Arial"/>
          <w:b/>
          <w:sz w:val="18"/>
          <w:szCs w:val="22"/>
        </w:rPr>
      </w:pPr>
      <w:r w:rsidRPr="00E32F85">
        <w:rPr>
          <w:rFonts w:ascii="Arial" w:hAnsi="Arial" w:cs="Arial"/>
          <w:b/>
          <w:sz w:val="18"/>
          <w:szCs w:val="22"/>
        </w:rPr>
        <w:t xml:space="preserve">Preus màxims </w:t>
      </w:r>
    </w:p>
    <w:p w14:paraId="0D7FD64F" w14:textId="31265179" w:rsidR="002E4274" w:rsidRPr="00E32F85" w:rsidRDefault="001D3E0F" w:rsidP="002E4274">
      <w:pPr>
        <w:tabs>
          <w:tab w:val="left" w:pos="426"/>
        </w:tabs>
        <w:jc w:val="both"/>
        <w:rPr>
          <w:rFonts w:ascii="Arial" w:hAnsi="Arial" w:cs="Arial"/>
          <w:sz w:val="14"/>
          <w:szCs w:val="22"/>
        </w:rPr>
      </w:pPr>
      <w:r>
        <w:rPr>
          <w:rFonts w:ascii="Arial" w:hAnsi="Arial" w:cs="Arial"/>
          <w:sz w:val="14"/>
          <w:szCs w:val="22"/>
        </w:rPr>
        <w:fldChar w:fldCharType="begin">
          <w:ffData>
            <w:name w:val="PU_MAX_SI"/>
            <w:enabled/>
            <w:calcOnExit w:val="0"/>
            <w:checkBox>
              <w:sizeAuto/>
              <w:default w:val="1"/>
            </w:checkBox>
          </w:ffData>
        </w:fldChar>
      </w:r>
      <w:bookmarkStart w:id="11" w:name="PU_MAX_SI"/>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11"/>
      <w:r w:rsidR="002E4274" w:rsidRPr="00E32F85">
        <w:rPr>
          <w:rFonts w:ascii="Arial" w:hAnsi="Arial" w:cs="Arial"/>
          <w:sz w:val="14"/>
          <w:szCs w:val="22"/>
        </w:rPr>
        <w:t xml:space="preserve"> </w:t>
      </w:r>
      <w:r w:rsidR="002E4274" w:rsidRPr="00E32F85">
        <w:rPr>
          <w:rFonts w:ascii="Arial" w:hAnsi="Arial" w:cs="Arial"/>
          <w:sz w:val="18"/>
          <w:szCs w:val="22"/>
        </w:rPr>
        <w:t>Màxims. El preu de licitació indicat és el preu màxim permès per a la proposta del licitador.</w:t>
      </w:r>
      <w:r w:rsidR="002E4274" w:rsidRPr="00E32F85">
        <w:rPr>
          <w:rFonts w:ascii="Arial" w:hAnsi="Arial" w:cs="Arial"/>
          <w:sz w:val="14"/>
          <w:szCs w:val="22"/>
        </w:rPr>
        <w:t xml:space="preserve">   </w:t>
      </w:r>
    </w:p>
    <w:p w14:paraId="7C4D556F" w14:textId="77777777" w:rsidR="002E4274" w:rsidRPr="00E32F85" w:rsidRDefault="002E4274" w:rsidP="002E4274">
      <w:pPr>
        <w:tabs>
          <w:tab w:val="left" w:pos="426"/>
        </w:tabs>
        <w:jc w:val="both"/>
        <w:rPr>
          <w:rFonts w:ascii="Arial" w:hAnsi="Arial" w:cs="Arial"/>
          <w:sz w:val="14"/>
          <w:szCs w:val="22"/>
        </w:rPr>
      </w:pPr>
    </w:p>
    <w:p w14:paraId="3DD38121" w14:textId="77777777" w:rsidR="002E4274" w:rsidRPr="00E32F85" w:rsidRDefault="002E4274" w:rsidP="002E4274">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Núm. de decimals admesos</w:t>
      </w:r>
    </w:p>
    <w:p w14:paraId="760DA7ED" w14:textId="0F9B9C6D" w:rsidR="002E4274" w:rsidRPr="00E32F85" w:rsidRDefault="001D3E0F" w:rsidP="002E4274">
      <w:pPr>
        <w:tabs>
          <w:tab w:val="left" w:pos="426"/>
        </w:tabs>
        <w:jc w:val="both"/>
        <w:rPr>
          <w:rFonts w:ascii="Arial" w:hAnsi="Arial" w:cs="Arial"/>
          <w:sz w:val="18"/>
          <w:szCs w:val="22"/>
        </w:rPr>
      </w:pPr>
      <w:r>
        <w:rPr>
          <w:rFonts w:ascii="Arial" w:hAnsi="Arial" w:cs="Arial"/>
          <w:sz w:val="18"/>
          <w:szCs w:val="22"/>
        </w:rPr>
        <w:t>Dos (2)</w:t>
      </w:r>
    </w:p>
    <w:p w14:paraId="04F0203E" w14:textId="77777777" w:rsidR="002E4274" w:rsidRPr="00E32F85" w:rsidRDefault="002E4274" w:rsidP="002E4274">
      <w:pPr>
        <w:pBdr>
          <w:bottom w:val="single" w:sz="4" w:space="1" w:color="BFBFBF" w:themeColor="background1" w:themeShade="BF"/>
        </w:pBdr>
        <w:tabs>
          <w:tab w:val="left" w:pos="426"/>
        </w:tabs>
        <w:jc w:val="both"/>
        <w:rPr>
          <w:rFonts w:ascii="Arial" w:hAnsi="Arial" w:cs="Arial"/>
          <w:i/>
          <w:sz w:val="18"/>
          <w:szCs w:val="22"/>
        </w:rPr>
      </w:pPr>
    </w:p>
    <w:p w14:paraId="0B11A8CB" w14:textId="77777777" w:rsidR="002E4274" w:rsidRPr="00E32F85" w:rsidRDefault="002E4274" w:rsidP="002E4274">
      <w:pPr>
        <w:tabs>
          <w:tab w:val="left" w:pos="426"/>
        </w:tabs>
        <w:jc w:val="both"/>
        <w:rPr>
          <w:rFonts w:ascii="Arial" w:hAnsi="Arial" w:cs="Arial"/>
          <w:b/>
          <w:sz w:val="18"/>
          <w:szCs w:val="22"/>
        </w:rPr>
      </w:pPr>
      <w:r w:rsidRPr="00E32F85">
        <w:rPr>
          <w:rFonts w:ascii="Arial" w:hAnsi="Arial" w:cs="Arial"/>
          <w:b/>
          <w:sz w:val="18"/>
          <w:szCs w:val="22"/>
        </w:rPr>
        <w:t>Òrgan/s a qui s’ha d’adreça la factura</w:t>
      </w:r>
    </w:p>
    <w:p w14:paraId="3F85250D" w14:textId="60C321E3" w:rsidR="002E4274" w:rsidRPr="00E32F85" w:rsidRDefault="002E4274" w:rsidP="002E4274">
      <w:pPr>
        <w:pBdr>
          <w:bottom w:val="single" w:sz="4" w:space="1" w:color="BFBFBF" w:themeColor="background1" w:themeShade="BF"/>
        </w:pBdr>
        <w:tabs>
          <w:tab w:val="left" w:pos="426"/>
        </w:tabs>
        <w:jc w:val="both"/>
        <w:rPr>
          <w:rFonts w:ascii="Arial" w:hAnsi="Arial" w:cs="Arial"/>
          <w:b/>
          <w:sz w:val="18"/>
          <w:szCs w:val="22"/>
        </w:rPr>
      </w:pPr>
    </w:p>
    <w:p w14:paraId="71EB2B20" w14:textId="74DF2225" w:rsidR="006617A7" w:rsidRPr="000C23B2" w:rsidRDefault="001D3E0F" w:rsidP="002E4274">
      <w:pPr>
        <w:pBdr>
          <w:bottom w:val="single" w:sz="4" w:space="1" w:color="BFBFBF" w:themeColor="background1" w:themeShade="BF"/>
        </w:pBdr>
        <w:tabs>
          <w:tab w:val="left" w:pos="426"/>
        </w:tabs>
        <w:jc w:val="both"/>
        <w:rPr>
          <w:rFonts w:ascii="Arial" w:hAnsi="Arial" w:cs="Arial"/>
          <w:bCs/>
          <w:sz w:val="20"/>
          <w:szCs w:val="22"/>
        </w:rPr>
      </w:pPr>
      <w:r w:rsidRPr="000C23B2">
        <w:rPr>
          <w:rFonts w:ascii="Arial" w:hAnsi="Arial" w:cs="Arial"/>
          <w:bCs/>
          <w:sz w:val="20"/>
          <w:szCs w:val="22"/>
        </w:rPr>
        <w:t>Unitat de comptabilitat de l’Hospital Universitari Vall d</w:t>
      </w:r>
      <w:r w:rsidR="000C23B2" w:rsidRPr="000C23B2">
        <w:rPr>
          <w:rFonts w:ascii="Arial" w:hAnsi="Arial" w:cs="Arial"/>
          <w:bCs/>
          <w:sz w:val="20"/>
          <w:szCs w:val="22"/>
        </w:rPr>
        <w:t>’</w:t>
      </w:r>
      <w:r w:rsidRPr="000C23B2">
        <w:rPr>
          <w:rFonts w:ascii="Arial" w:hAnsi="Arial" w:cs="Arial"/>
          <w:bCs/>
          <w:sz w:val="20"/>
          <w:szCs w:val="22"/>
        </w:rPr>
        <w:t>Hebron</w:t>
      </w:r>
    </w:p>
    <w:p w14:paraId="65E26ECC" w14:textId="77777777" w:rsidR="002E4274" w:rsidRPr="00E32F85" w:rsidRDefault="002E4274" w:rsidP="002E4274">
      <w:pPr>
        <w:pStyle w:val="Ttol1"/>
        <w:spacing w:before="240"/>
        <w:rPr>
          <w:rFonts w:ascii="Arial" w:hAnsi="Arial" w:cs="Arial"/>
        </w:rPr>
      </w:pPr>
      <w:bookmarkStart w:id="12" w:name="_Toc3382760"/>
      <w:r w:rsidRPr="23C59086">
        <w:rPr>
          <w:rFonts w:ascii="Arial" w:hAnsi="Arial" w:cs="Arial"/>
        </w:rPr>
        <w:t>Durada i pròrroga del contracte</w:t>
      </w:r>
      <w:bookmarkEnd w:id="12"/>
    </w:p>
    <w:p w14:paraId="3AC171D5" w14:textId="77777777" w:rsidR="002E4274" w:rsidRPr="00E32F85" w:rsidRDefault="002E4274" w:rsidP="002E4274">
      <w:pPr>
        <w:tabs>
          <w:tab w:val="left" w:pos="426"/>
        </w:tabs>
        <w:jc w:val="both"/>
        <w:rPr>
          <w:rFonts w:ascii="Arial" w:hAnsi="Arial" w:cs="Arial"/>
          <w:b/>
          <w:sz w:val="18"/>
          <w:szCs w:val="22"/>
        </w:rPr>
      </w:pPr>
      <w:r w:rsidRPr="00E32F85">
        <w:rPr>
          <w:rFonts w:ascii="Arial" w:hAnsi="Arial" w:cs="Arial"/>
          <w:b/>
          <w:sz w:val="18"/>
          <w:szCs w:val="22"/>
        </w:rPr>
        <w:t>Termini d’execució</w:t>
      </w:r>
    </w:p>
    <w:p w14:paraId="2A38DD89" w14:textId="1D5095F2" w:rsidR="002E4274" w:rsidRPr="00E32F85" w:rsidRDefault="002E4274" w:rsidP="002E4274">
      <w:pPr>
        <w:tabs>
          <w:tab w:val="left" w:pos="426"/>
        </w:tabs>
        <w:jc w:val="both"/>
        <w:rPr>
          <w:rFonts w:ascii="Arial" w:hAnsi="Arial" w:cs="Arial"/>
          <w:b/>
          <w:sz w:val="18"/>
        </w:rPr>
      </w:pPr>
      <w:r w:rsidRPr="00E32F85">
        <w:rPr>
          <w:rFonts w:ascii="Arial" w:hAnsi="Arial" w:cs="Arial"/>
          <w:sz w:val="18"/>
          <w:szCs w:val="22"/>
        </w:rPr>
        <w:t xml:space="preserve">Termini d’inici d’execució: </w:t>
      </w:r>
      <w:r w:rsidR="000C23B2">
        <w:rPr>
          <w:rFonts w:ascii="Arial" w:hAnsi="Arial" w:cs="Arial"/>
          <w:sz w:val="18"/>
          <w:szCs w:val="22"/>
        </w:rPr>
        <w:t>31 de desembre de 2026</w:t>
      </w:r>
    </w:p>
    <w:p w14:paraId="62978C7C" w14:textId="77777777" w:rsidR="002E4274" w:rsidRPr="00E32F85" w:rsidRDefault="002E4274" w:rsidP="002E4274">
      <w:pPr>
        <w:tabs>
          <w:tab w:val="left" w:pos="426"/>
        </w:tabs>
        <w:jc w:val="both"/>
        <w:rPr>
          <w:rFonts w:ascii="Arial" w:hAnsi="Arial" w:cs="Arial"/>
          <w:sz w:val="18"/>
          <w:szCs w:val="22"/>
        </w:rPr>
      </w:pPr>
    </w:p>
    <w:p w14:paraId="6AF56855" w14:textId="77777777" w:rsidR="002E4274" w:rsidRPr="00E32F85" w:rsidRDefault="002E4274" w:rsidP="002E4274">
      <w:pPr>
        <w:tabs>
          <w:tab w:val="left" w:pos="426"/>
        </w:tabs>
        <w:jc w:val="both"/>
        <w:rPr>
          <w:rFonts w:ascii="Arial" w:hAnsi="Arial" w:cs="Arial"/>
          <w:sz w:val="18"/>
          <w:szCs w:val="22"/>
        </w:rPr>
      </w:pPr>
      <w:r w:rsidRPr="00E32F85">
        <w:rPr>
          <w:rFonts w:ascii="Arial" w:hAnsi="Arial" w:cs="Arial"/>
          <w:sz w:val="18"/>
          <w:szCs w:val="22"/>
        </w:rPr>
        <w:t>La data de finalització del contracte es mantindrà inalterable malgrat que la formalització d’aquest es vegi alterada per la interposició de recurs especial en matèria de contractació.</w:t>
      </w:r>
    </w:p>
    <w:p w14:paraId="63B0654F" w14:textId="77777777" w:rsidR="002E4274" w:rsidRPr="00E32F85" w:rsidRDefault="002E4274" w:rsidP="002E4274">
      <w:pPr>
        <w:tabs>
          <w:tab w:val="left" w:pos="426"/>
        </w:tabs>
        <w:jc w:val="both"/>
        <w:rPr>
          <w:rFonts w:ascii="Arial" w:hAnsi="Arial" w:cs="Arial"/>
          <w:sz w:val="20"/>
          <w:szCs w:val="22"/>
        </w:rPr>
      </w:pPr>
    </w:p>
    <w:p w14:paraId="012B7F37" w14:textId="77777777" w:rsidR="002E4274" w:rsidRPr="00E32F85" w:rsidRDefault="002E4274" w:rsidP="002E4274">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Expedient d’abast pluriennal</w:t>
      </w:r>
    </w:p>
    <w:p w14:paraId="7CBC0997" w14:textId="3E2C7C4C" w:rsidR="002E4274" w:rsidRPr="00E32F85" w:rsidRDefault="002E4274" w:rsidP="002E4274">
      <w:pPr>
        <w:tabs>
          <w:tab w:val="left" w:pos="426"/>
        </w:tabs>
        <w:jc w:val="both"/>
        <w:rPr>
          <w:rFonts w:ascii="Arial" w:hAnsi="Arial" w:cs="Arial"/>
          <w:sz w:val="18"/>
          <w:szCs w:val="22"/>
        </w:rPr>
      </w:pPr>
      <w:r w:rsidRPr="00E32F85">
        <w:rPr>
          <w:rFonts w:ascii="Arial" w:hAnsi="Arial" w:cs="Arial"/>
          <w:sz w:val="14"/>
          <w:szCs w:val="22"/>
        </w:rPr>
        <w:fldChar w:fldCharType="begin">
          <w:ffData>
            <w:name w:val="PRO_SI"/>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8"/>
          <w:szCs w:val="22"/>
        </w:rPr>
        <w:t xml:space="preserve"> Sí </w:t>
      </w:r>
      <w:r w:rsidR="000C23B2">
        <w:rPr>
          <w:rFonts w:ascii="Arial" w:hAnsi="Arial" w:cs="Arial"/>
          <w:sz w:val="14"/>
          <w:szCs w:val="22"/>
        </w:rPr>
        <w:fldChar w:fldCharType="begin">
          <w:ffData>
            <w:name w:val=""/>
            <w:enabled/>
            <w:calcOnExit w:val="0"/>
            <w:checkBox>
              <w:sizeAuto/>
              <w:default w:val="1"/>
            </w:checkBox>
          </w:ffData>
        </w:fldChar>
      </w:r>
      <w:r w:rsidR="000C23B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0C23B2">
        <w:rPr>
          <w:rFonts w:ascii="Arial" w:hAnsi="Arial" w:cs="Arial"/>
          <w:sz w:val="14"/>
          <w:szCs w:val="22"/>
        </w:rPr>
        <w:fldChar w:fldCharType="end"/>
      </w:r>
      <w:r w:rsidRPr="00E32F85">
        <w:rPr>
          <w:rFonts w:ascii="Arial" w:hAnsi="Arial" w:cs="Arial"/>
          <w:sz w:val="14"/>
          <w:szCs w:val="22"/>
        </w:rPr>
        <w:t xml:space="preserve"> </w:t>
      </w:r>
      <w:r w:rsidRPr="00E32F85">
        <w:rPr>
          <w:rFonts w:ascii="Arial" w:hAnsi="Arial" w:cs="Arial"/>
          <w:sz w:val="18"/>
          <w:szCs w:val="22"/>
        </w:rPr>
        <w:t>No</w:t>
      </w:r>
    </w:p>
    <w:p w14:paraId="66C435C4" w14:textId="77777777" w:rsidR="002E4274" w:rsidRPr="00E32F85" w:rsidRDefault="002E4274" w:rsidP="002E4274">
      <w:pPr>
        <w:tabs>
          <w:tab w:val="left" w:pos="426"/>
        </w:tabs>
        <w:jc w:val="both"/>
        <w:rPr>
          <w:rFonts w:ascii="Arial" w:hAnsi="Arial" w:cs="Arial"/>
          <w:sz w:val="18"/>
          <w:szCs w:val="22"/>
        </w:rPr>
      </w:pPr>
    </w:p>
    <w:p w14:paraId="104F7B52" w14:textId="77777777" w:rsidR="002E4274" w:rsidRPr="00E32F85" w:rsidRDefault="002E4274" w:rsidP="002E4274">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Durada del contracte</w:t>
      </w:r>
    </w:p>
    <w:p w14:paraId="543AA778" w14:textId="058D5D2E" w:rsidR="002E4274" w:rsidRPr="00E32F85" w:rsidRDefault="000C23B2" w:rsidP="002E4274">
      <w:pPr>
        <w:tabs>
          <w:tab w:val="left" w:pos="426"/>
        </w:tabs>
        <w:jc w:val="both"/>
        <w:rPr>
          <w:rFonts w:ascii="Arial" w:hAnsi="Arial" w:cs="Arial"/>
          <w:sz w:val="18"/>
          <w:szCs w:val="22"/>
        </w:rPr>
      </w:pPr>
      <w:r>
        <w:rPr>
          <w:rFonts w:ascii="Arial" w:hAnsi="Arial" w:cs="Arial"/>
          <w:sz w:val="18"/>
          <w:szCs w:val="22"/>
        </w:rPr>
        <w:t>Es preveu un termini màxim d’execució de 12 setmanes un cop signat el contracte.</w:t>
      </w:r>
    </w:p>
    <w:p w14:paraId="693786A6" w14:textId="77777777" w:rsidR="002E4274" w:rsidRPr="00E32F85" w:rsidRDefault="002E4274" w:rsidP="002E4274">
      <w:pPr>
        <w:tabs>
          <w:tab w:val="left" w:pos="426"/>
        </w:tabs>
        <w:jc w:val="both"/>
        <w:rPr>
          <w:rFonts w:ascii="Arial" w:hAnsi="Arial" w:cs="Arial"/>
          <w:sz w:val="18"/>
          <w:szCs w:val="22"/>
        </w:rPr>
      </w:pPr>
    </w:p>
    <w:p w14:paraId="12358944" w14:textId="77777777" w:rsidR="002E4274" w:rsidRPr="00E32F85" w:rsidRDefault="002E4274" w:rsidP="002E4274">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Data de finalització prevista del contracte</w:t>
      </w:r>
    </w:p>
    <w:p w14:paraId="2ADFABF4" w14:textId="69799B06" w:rsidR="002E4274" w:rsidRPr="00E32F85" w:rsidRDefault="000C23B2" w:rsidP="002E4274">
      <w:pPr>
        <w:tabs>
          <w:tab w:val="left" w:pos="426"/>
        </w:tabs>
        <w:jc w:val="both"/>
        <w:rPr>
          <w:rFonts w:ascii="Arial" w:hAnsi="Arial" w:cs="Arial"/>
          <w:sz w:val="18"/>
          <w:szCs w:val="22"/>
        </w:rPr>
      </w:pPr>
      <w:r>
        <w:rPr>
          <w:rFonts w:ascii="Arial" w:hAnsi="Arial" w:cs="Arial"/>
          <w:sz w:val="16"/>
          <w:szCs w:val="22"/>
        </w:rPr>
        <w:t xml:space="preserve">31 de desembre </w:t>
      </w:r>
      <w:r w:rsidR="002E4274" w:rsidRPr="00E32F85">
        <w:rPr>
          <w:rFonts w:ascii="Arial" w:hAnsi="Arial" w:cs="Arial"/>
          <w:sz w:val="18"/>
          <w:szCs w:val="22"/>
        </w:rPr>
        <w:t>de 20</w:t>
      </w:r>
      <w:r>
        <w:rPr>
          <w:rFonts w:ascii="Arial" w:hAnsi="Arial" w:cs="Arial"/>
          <w:sz w:val="16"/>
          <w:szCs w:val="22"/>
        </w:rPr>
        <w:t>26</w:t>
      </w:r>
    </w:p>
    <w:p w14:paraId="61D47699" w14:textId="77777777" w:rsidR="002E4274" w:rsidRPr="00E32F85" w:rsidRDefault="002E4274" w:rsidP="002E4274">
      <w:pPr>
        <w:pBdr>
          <w:bottom w:val="single" w:sz="4" w:space="1" w:color="BFBFBF" w:themeColor="background1" w:themeShade="BF"/>
        </w:pBdr>
        <w:tabs>
          <w:tab w:val="left" w:pos="426"/>
        </w:tabs>
        <w:jc w:val="both"/>
        <w:rPr>
          <w:rFonts w:ascii="Arial" w:hAnsi="Arial" w:cs="Arial"/>
          <w:sz w:val="20"/>
          <w:szCs w:val="22"/>
        </w:rPr>
      </w:pPr>
    </w:p>
    <w:p w14:paraId="2ED6A5F2" w14:textId="77777777" w:rsidR="002E4274" w:rsidRPr="00E32F85" w:rsidRDefault="002E4274" w:rsidP="002E4274">
      <w:pPr>
        <w:tabs>
          <w:tab w:val="left" w:pos="426"/>
        </w:tabs>
        <w:jc w:val="both"/>
        <w:rPr>
          <w:rFonts w:ascii="Arial" w:hAnsi="Arial" w:cs="Arial"/>
          <w:b/>
          <w:sz w:val="18"/>
          <w:szCs w:val="22"/>
        </w:rPr>
      </w:pPr>
      <w:r w:rsidRPr="00E32F85">
        <w:rPr>
          <w:rFonts w:ascii="Arial" w:hAnsi="Arial" w:cs="Arial"/>
          <w:b/>
          <w:sz w:val="18"/>
          <w:szCs w:val="22"/>
        </w:rPr>
        <w:t>Pròrroga</w:t>
      </w:r>
    </w:p>
    <w:p w14:paraId="7BA910FF" w14:textId="61CED133" w:rsidR="002E4274" w:rsidRPr="00E32F85" w:rsidRDefault="002E4274" w:rsidP="002E4274">
      <w:pPr>
        <w:tabs>
          <w:tab w:val="left" w:pos="426"/>
        </w:tabs>
        <w:jc w:val="both"/>
        <w:rPr>
          <w:rFonts w:ascii="Arial" w:hAnsi="Arial" w:cs="Arial"/>
          <w:sz w:val="18"/>
          <w:szCs w:val="22"/>
        </w:rPr>
      </w:pPr>
      <w:r w:rsidRPr="00E32F85">
        <w:rPr>
          <w:rFonts w:ascii="Arial" w:hAnsi="Arial" w:cs="Arial"/>
          <w:sz w:val="14"/>
          <w:szCs w:val="22"/>
        </w:rPr>
        <w:fldChar w:fldCharType="begin">
          <w:ffData>
            <w:name w:val="PRO_SI"/>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8"/>
          <w:szCs w:val="22"/>
        </w:rPr>
        <w:t xml:space="preserve"> Sí </w:t>
      </w:r>
      <w:r w:rsidR="000C23B2">
        <w:rPr>
          <w:rFonts w:ascii="Arial" w:hAnsi="Arial" w:cs="Arial"/>
          <w:sz w:val="14"/>
          <w:szCs w:val="22"/>
        </w:rPr>
        <w:fldChar w:fldCharType="begin">
          <w:ffData>
            <w:name w:val=""/>
            <w:enabled/>
            <w:calcOnExit w:val="0"/>
            <w:checkBox>
              <w:sizeAuto/>
              <w:default w:val="1"/>
            </w:checkBox>
          </w:ffData>
        </w:fldChar>
      </w:r>
      <w:r w:rsidR="000C23B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0C23B2">
        <w:rPr>
          <w:rFonts w:ascii="Arial" w:hAnsi="Arial" w:cs="Arial"/>
          <w:sz w:val="14"/>
          <w:szCs w:val="22"/>
        </w:rPr>
        <w:fldChar w:fldCharType="end"/>
      </w:r>
      <w:r w:rsidRPr="00E32F85">
        <w:rPr>
          <w:rFonts w:ascii="Arial" w:hAnsi="Arial" w:cs="Arial"/>
          <w:sz w:val="14"/>
          <w:szCs w:val="22"/>
        </w:rPr>
        <w:t xml:space="preserve"> </w:t>
      </w:r>
      <w:r w:rsidRPr="00E32F85">
        <w:rPr>
          <w:rFonts w:ascii="Arial" w:hAnsi="Arial" w:cs="Arial"/>
          <w:sz w:val="18"/>
          <w:szCs w:val="22"/>
        </w:rPr>
        <w:t>No</w:t>
      </w:r>
    </w:p>
    <w:p w14:paraId="1FFE0FE8" w14:textId="77777777" w:rsidR="002E4274" w:rsidRPr="00E32F85" w:rsidRDefault="002E4274" w:rsidP="002E4274">
      <w:pPr>
        <w:tabs>
          <w:tab w:val="left" w:pos="426"/>
        </w:tabs>
        <w:jc w:val="both"/>
        <w:rPr>
          <w:rFonts w:ascii="Arial" w:hAnsi="Arial" w:cs="Arial"/>
          <w:sz w:val="20"/>
          <w:szCs w:val="22"/>
        </w:rPr>
      </w:pPr>
    </w:p>
    <w:p w14:paraId="6C05B373" w14:textId="77777777" w:rsidR="009E3D08" w:rsidRPr="00E32F85" w:rsidRDefault="009E3D08" w:rsidP="002E4274">
      <w:pPr>
        <w:pBdr>
          <w:bottom w:val="single" w:sz="4" w:space="1" w:color="BFBFBF" w:themeColor="background1" w:themeShade="BF"/>
        </w:pBdr>
        <w:tabs>
          <w:tab w:val="left" w:pos="426"/>
        </w:tabs>
        <w:jc w:val="both"/>
        <w:rPr>
          <w:rFonts w:ascii="Arial" w:hAnsi="Arial" w:cs="Arial"/>
          <w:sz w:val="18"/>
          <w:szCs w:val="22"/>
        </w:rPr>
      </w:pPr>
    </w:p>
    <w:p w14:paraId="31C23E7C" w14:textId="77777777" w:rsidR="002E4274" w:rsidRPr="00E32F85" w:rsidRDefault="002E4274" w:rsidP="002E4274">
      <w:pPr>
        <w:pStyle w:val="Ttol1"/>
        <w:spacing w:before="240"/>
        <w:rPr>
          <w:rFonts w:ascii="Arial" w:hAnsi="Arial" w:cs="Arial"/>
        </w:rPr>
      </w:pPr>
      <w:bookmarkStart w:id="13" w:name="_Toc700516244"/>
      <w:r w:rsidRPr="23C59086">
        <w:rPr>
          <w:rFonts w:ascii="Arial" w:hAnsi="Arial" w:cs="Arial"/>
        </w:rPr>
        <w:lastRenderedPageBreak/>
        <w:t>Admissibilitat de variants o millores</w:t>
      </w:r>
      <w:bookmarkEnd w:id="13"/>
    </w:p>
    <w:p w14:paraId="03E3F0B2" w14:textId="5537B47B" w:rsidR="002E4274" w:rsidRPr="00E32F85" w:rsidRDefault="002E4274" w:rsidP="002E4274">
      <w:pPr>
        <w:tabs>
          <w:tab w:val="left" w:pos="426"/>
        </w:tabs>
        <w:jc w:val="both"/>
        <w:rPr>
          <w:rFonts w:ascii="Arial" w:hAnsi="Arial" w:cs="Arial"/>
          <w:sz w:val="18"/>
          <w:szCs w:val="22"/>
        </w:rPr>
      </w:pPr>
      <w:r w:rsidRPr="00E32F85">
        <w:rPr>
          <w:rFonts w:ascii="Arial" w:hAnsi="Arial" w:cs="Arial"/>
          <w:sz w:val="14"/>
          <w:szCs w:val="22"/>
        </w:rPr>
        <w:fldChar w:fldCharType="begin">
          <w:ffData>
            <w:name w:val=""/>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8"/>
          <w:szCs w:val="22"/>
        </w:rPr>
        <w:t xml:space="preserve"> Sí  </w:t>
      </w:r>
      <w:r w:rsidR="000C23B2">
        <w:rPr>
          <w:rFonts w:ascii="Arial" w:hAnsi="Arial" w:cs="Arial"/>
          <w:sz w:val="14"/>
          <w:szCs w:val="22"/>
        </w:rPr>
        <w:fldChar w:fldCharType="begin">
          <w:ffData>
            <w:name w:val="TRAM_O"/>
            <w:enabled/>
            <w:calcOnExit w:val="0"/>
            <w:checkBox>
              <w:sizeAuto/>
              <w:default w:val="1"/>
            </w:checkBox>
          </w:ffData>
        </w:fldChar>
      </w:r>
      <w:bookmarkStart w:id="14" w:name="TRAM_O"/>
      <w:r w:rsidR="000C23B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0C23B2">
        <w:rPr>
          <w:rFonts w:ascii="Arial" w:hAnsi="Arial" w:cs="Arial"/>
          <w:sz w:val="14"/>
          <w:szCs w:val="22"/>
        </w:rPr>
        <w:fldChar w:fldCharType="end"/>
      </w:r>
      <w:bookmarkEnd w:id="14"/>
      <w:r w:rsidRPr="00E32F85">
        <w:rPr>
          <w:rFonts w:ascii="Arial" w:hAnsi="Arial" w:cs="Arial"/>
          <w:sz w:val="14"/>
          <w:szCs w:val="22"/>
        </w:rPr>
        <w:t xml:space="preserve"> </w:t>
      </w:r>
      <w:r w:rsidRPr="00E32F85">
        <w:rPr>
          <w:rFonts w:ascii="Arial" w:hAnsi="Arial" w:cs="Arial"/>
          <w:sz w:val="18"/>
          <w:szCs w:val="22"/>
        </w:rPr>
        <w:t>No</w:t>
      </w:r>
    </w:p>
    <w:p w14:paraId="5A958161" w14:textId="77777777" w:rsidR="002E4274" w:rsidRPr="00E32F85" w:rsidRDefault="002E4274" w:rsidP="002E4274">
      <w:pPr>
        <w:pBdr>
          <w:bottom w:val="single" w:sz="4" w:space="1" w:color="BFBFBF" w:themeColor="background1" w:themeShade="BF"/>
        </w:pBdr>
        <w:tabs>
          <w:tab w:val="left" w:pos="426"/>
        </w:tabs>
        <w:jc w:val="both"/>
        <w:rPr>
          <w:rFonts w:ascii="Arial" w:hAnsi="Arial" w:cs="Arial"/>
          <w:sz w:val="18"/>
          <w:szCs w:val="22"/>
        </w:rPr>
      </w:pPr>
      <w:r w:rsidRPr="00E32F85">
        <w:rPr>
          <w:rFonts w:ascii="Arial" w:hAnsi="Arial" w:cs="Arial"/>
          <w:sz w:val="18"/>
          <w:szCs w:val="22"/>
        </w:rPr>
        <w:t>Detall:</w:t>
      </w:r>
    </w:p>
    <w:p w14:paraId="3491403A" w14:textId="77777777" w:rsidR="009E3D08" w:rsidRPr="00E32F85" w:rsidRDefault="009E3D08" w:rsidP="002E4274">
      <w:pPr>
        <w:pBdr>
          <w:bottom w:val="single" w:sz="4" w:space="1" w:color="BFBFBF" w:themeColor="background1" w:themeShade="BF"/>
        </w:pBdr>
        <w:tabs>
          <w:tab w:val="left" w:pos="426"/>
        </w:tabs>
        <w:jc w:val="both"/>
        <w:rPr>
          <w:rFonts w:ascii="Arial" w:hAnsi="Arial" w:cs="Arial"/>
          <w:sz w:val="18"/>
          <w:szCs w:val="22"/>
        </w:rPr>
      </w:pPr>
    </w:p>
    <w:p w14:paraId="4359D0AE" w14:textId="77777777" w:rsidR="00B91724" w:rsidRPr="00E32F85" w:rsidRDefault="00B91724" w:rsidP="0067101A">
      <w:pPr>
        <w:pStyle w:val="Ttol1"/>
        <w:spacing w:before="240"/>
        <w:rPr>
          <w:rFonts w:ascii="Arial" w:hAnsi="Arial" w:cs="Arial"/>
        </w:rPr>
      </w:pPr>
      <w:bookmarkStart w:id="15" w:name="_Toc1405954670"/>
      <w:r w:rsidRPr="23C59086">
        <w:rPr>
          <w:rFonts w:ascii="Arial" w:hAnsi="Arial" w:cs="Arial"/>
        </w:rPr>
        <w:t>Forma de tramitació, procediment d’adjudicació i plec de clàusules pel qual es regeix</w:t>
      </w:r>
      <w:bookmarkEnd w:id="15"/>
    </w:p>
    <w:p w14:paraId="67A7745B" w14:textId="77777777" w:rsidR="00B91724" w:rsidRPr="00E32F85" w:rsidRDefault="00B91724" w:rsidP="00AC2D90">
      <w:pPr>
        <w:tabs>
          <w:tab w:val="left" w:pos="426"/>
        </w:tabs>
        <w:jc w:val="both"/>
        <w:rPr>
          <w:rFonts w:ascii="Arial" w:hAnsi="Arial" w:cs="Arial"/>
          <w:b/>
          <w:sz w:val="18"/>
          <w:szCs w:val="22"/>
        </w:rPr>
      </w:pPr>
      <w:r w:rsidRPr="00E32F85">
        <w:rPr>
          <w:rFonts w:ascii="Arial" w:hAnsi="Arial" w:cs="Arial"/>
          <w:b/>
          <w:sz w:val="18"/>
          <w:szCs w:val="22"/>
        </w:rPr>
        <w:t>Forma d</w:t>
      </w:r>
      <w:r w:rsidR="00FD60A8" w:rsidRPr="00E32F85">
        <w:rPr>
          <w:rFonts w:ascii="Arial" w:hAnsi="Arial" w:cs="Arial"/>
          <w:b/>
          <w:sz w:val="18"/>
          <w:szCs w:val="22"/>
        </w:rPr>
        <w:t>e tramitació</w:t>
      </w:r>
    </w:p>
    <w:p w14:paraId="1E27BC66" w14:textId="01976730" w:rsidR="00B91724" w:rsidRPr="00E32F85" w:rsidRDefault="00027A49" w:rsidP="00AC2D90">
      <w:pPr>
        <w:tabs>
          <w:tab w:val="left" w:pos="426"/>
        </w:tabs>
        <w:jc w:val="both"/>
        <w:rPr>
          <w:rFonts w:ascii="Arial" w:hAnsi="Arial" w:cs="Arial"/>
          <w:sz w:val="18"/>
          <w:szCs w:val="22"/>
        </w:rPr>
      </w:pPr>
      <w:r w:rsidRPr="00E32F85">
        <w:rPr>
          <w:rFonts w:ascii="Arial" w:hAnsi="Arial" w:cs="Arial"/>
          <w:sz w:val="14"/>
          <w:szCs w:val="22"/>
        </w:rPr>
        <w:fldChar w:fldCharType="begin">
          <w:ffData>
            <w:name w:val=""/>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00B91724" w:rsidRPr="00E32F85">
        <w:rPr>
          <w:rFonts w:ascii="Arial" w:hAnsi="Arial" w:cs="Arial"/>
          <w:sz w:val="18"/>
          <w:szCs w:val="22"/>
        </w:rPr>
        <w:t xml:space="preserve"> urgent  </w:t>
      </w:r>
      <w:r w:rsidR="000C23B2">
        <w:rPr>
          <w:rFonts w:ascii="Arial" w:hAnsi="Arial" w:cs="Arial"/>
          <w:sz w:val="14"/>
          <w:szCs w:val="22"/>
        </w:rPr>
        <w:fldChar w:fldCharType="begin">
          <w:ffData>
            <w:name w:val=""/>
            <w:enabled/>
            <w:calcOnExit w:val="0"/>
            <w:checkBox>
              <w:sizeAuto/>
              <w:default w:val="1"/>
            </w:checkBox>
          </w:ffData>
        </w:fldChar>
      </w:r>
      <w:r w:rsidR="000C23B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0C23B2">
        <w:rPr>
          <w:rFonts w:ascii="Arial" w:hAnsi="Arial" w:cs="Arial"/>
          <w:sz w:val="14"/>
          <w:szCs w:val="22"/>
        </w:rPr>
        <w:fldChar w:fldCharType="end"/>
      </w:r>
      <w:r w:rsidR="00B91724" w:rsidRPr="00E32F85">
        <w:rPr>
          <w:rFonts w:ascii="Arial" w:hAnsi="Arial" w:cs="Arial"/>
          <w:sz w:val="14"/>
          <w:szCs w:val="22"/>
        </w:rPr>
        <w:t xml:space="preserve"> </w:t>
      </w:r>
      <w:r w:rsidR="00B91724" w:rsidRPr="00E32F85">
        <w:rPr>
          <w:rFonts w:ascii="Arial" w:hAnsi="Arial" w:cs="Arial"/>
          <w:sz w:val="18"/>
          <w:szCs w:val="22"/>
        </w:rPr>
        <w:t>ordinària</w:t>
      </w:r>
    </w:p>
    <w:p w14:paraId="757359C3" w14:textId="77777777" w:rsidR="006A2692" w:rsidRPr="00E32F85" w:rsidRDefault="006A2692" w:rsidP="00332375">
      <w:pPr>
        <w:tabs>
          <w:tab w:val="left" w:pos="426"/>
        </w:tabs>
        <w:jc w:val="both"/>
        <w:rPr>
          <w:rFonts w:ascii="Arial" w:hAnsi="Arial" w:cs="Arial"/>
          <w:sz w:val="20"/>
          <w:szCs w:val="22"/>
        </w:rPr>
      </w:pPr>
    </w:p>
    <w:p w14:paraId="65477D55" w14:textId="77777777" w:rsidR="00F75645" w:rsidRPr="00E32F85" w:rsidRDefault="00F75645" w:rsidP="00F75645">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Tècnica de contractació</w:t>
      </w:r>
    </w:p>
    <w:p w14:paraId="02A00A83" w14:textId="77777777" w:rsidR="00F75645" w:rsidRPr="00E32F85" w:rsidRDefault="00484BD2" w:rsidP="00F75645">
      <w:pPr>
        <w:tabs>
          <w:tab w:val="left" w:pos="426"/>
        </w:tabs>
        <w:jc w:val="both"/>
        <w:rPr>
          <w:rFonts w:ascii="Arial" w:hAnsi="Arial" w:cs="Arial"/>
          <w:sz w:val="18"/>
          <w:szCs w:val="22"/>
        </w:rPr>
      </w:pPr>
      <w:r w:rsidRPr="00E32F85">
        <w:rPr>
          <w:rFonts w:ascii="Arial" w:hAnsi="Arial" w:cs="Arial"/>
          <w:sz w:val="18"/>
          <w:szCs w:val="22"/>
        </w:rPr>
        <w:t>-</w:t>
      </w:r>
    </w:p>
    <w:p w14:paraId="50BFF4E4" w14:textId="77777777" w:rsidR="00F75645" w:rsidRPr="00E32F85" w:rsidRDefault="00F75645" w:rsidP="00F75645">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Procediment d'adjudicació</w:t>
      </w:r>
    </w:p>
    <w:p w14:paraId="6F22BC99" w14:textId="77777777" w:rsidR="00F75645" w:rsidRPr="00E32F85" w:rsidRDefault="00F75645" w:rsidP="00F75645">
      <w:pPr>
        <w:tabs>
          <w:tab w:val="left" w:pos="426"/>
        </w:tabs>
        <w:jc w:val="both"/>
        <w:rPr>
          <w:rFonts w:ascii="Arial" w:hAnsi="Arial" w:cs="Arial"/>
          <w:sz w:val="18"/>
          <w:szCs w:val="22"/>
        </w:rPr>
      </w:pPr>
      <w:r w:rsidRPr="00E32F85">
        <w:rPr>
          <w:rFonts w:ascii="Arial" w:hAnsi="Arial" w:cs="Arial"/>
          <w:sz w:val="18"/>
          <w:szCs w:val="22"/>
        </w:rPr>
        <w:t xml:space="preserve">Procediment obert </w:t>
      </w:r>
    </w:p>
    <w:p w14:paraId="22AA2E66" w14:textId="77777777" w:rsidR="00F75645" w:rsidRPr="00E32F85" w:rsidRDefault="00F75645" w:rsidP="00484BD2">
      <w:pPr>
        <w:tabs>
          <w:tab w:val="left" w:pos="426"/>
        </w:tabs>
        <w:jc w:val="both"/>
        <w:rPr>
          <w:rFonts w:ascii="Arial" w:hAnsi="Arial" w:cs="Arial"/>
          <w:sz w:val="18"/>
          <w:szCs w:val="22"/>
        </w:rPr>
      </w:pPr>
    </w:p>
    <w:p w14:paraId="75C2B96C" w14:textId="77777777" w:rsidR="00477663" w:rsidRPr="00E32F85" w:rsidRDefault="00477663" w:rsidP="00332375">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Contracte reservat</w:t>
      </w:r>
    </w:p>
    <w:p w14:paraId="4A50512E" w14:textId="41CCCCCE" w:rsidR="00477663" w:rsidRPr="00E32F85" w:rsidRDefault="00477663" w:rsidP="00AC2D90">
      <w:pPr>
        <w:tabs>
          <w:tab w:val="left" w:pos="426"/>
        </w:tabs>
        <w:jc w:val="both"/>
        <w:rPr>
          <w:rFonts w:ascii="Arial" w:hAnsi="Arial" w:cs="Arial"/>
          <w:sz w:val="18"/>
          <w:szCs w:val="22"/>
        </w:rPr>
      </w:pPr>
      <w:r w:rsidRPr="00E32F85">
        <w:rPr>
          <w:rFonts w:ascii="Arial" w:hAnsi="Arial" w:cs="Arial"/>
          <w:sz w:val="14"/>
          <w:szCs w:val="22"/>
        </w:rPr>
        <w:fldChar w:fldCharType="begin">
          <w:ffData>
            <w:name w:val="PL_SI"/>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8"/>
          <w:szCs w:val="22"/>
        </w:rPr>
        <w:t xml:space="preserve"> Sí  </w:t>
      </w:r>
      <w:r w:rsidR="000C23B2">
        <w:rPr>
          <w:rFonts w:ascii="Arial" w:hAnsi="Arial" w:cs="Arial"/>
          <w:sz w:val="14"/>
          <w:szCs w:val="22"/>
        </w:rPr>
        <w:fldChar w:fldCharType="begin">
          <w:ffData>
            <w:name w:val=""/>
            <w:enabled/>
            <w:calcOnExit w:val="0"/>
            <w:checkBox>
              <w:sizeAuto/>
              <w:default w:val="1"/>
            </w:checkBox>
          </w:ffData>
        </w:fldChar>
      </w:r>
      <w:r w:rsidR="000C23B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0C23B2">
        <w:rPr>
          <w:rFonts w:ascii="Arial" w:hAnsi="Arial" w:cs="Arial"/>
          <w:sz w:val="14"/>
          <w:szCs w:val="22"/>
        </w:rPr>
        <w:fldChar w:fldCharType="end"/>
      </w:r>
      <w:r w:rsidRPr="00E32F85">
        <w:rPr>
          <w:rFonts w:ascii="Arial" w:hAnsi="Arial" w:cs="Arial"/>
          <w:sz w:val="14"/>
          <w:szCs w:val="22"/>
        </w:rPr>
        <w:t xml:space="preserve"> </w:t>
      </w:r>
      <w:r w:rsidRPr="00E32F85">
        <w:rPr>
          <w:rFonts w:ascii="Arial" w:hAnsi="Arial" w:cs="Arial"/>
          <w:sz w:val="18"/>
          <w:szCs w:val="22"/>
        </w:rPr>
        <w:t>No</w:t>
      </w:r>
    </w:p>
    <w:p w14:paraId="06472FC0" w14:textId="77777777" w:rsidR="00583687" w:rsidRPr="00E32F85" w:rsidRDefault="00583687" w:rsidP="00AC2D90">
      <w:pPr>
        <w:tabs>
          <w:tab w:val="left" w:pos="426"/>
        </w:tabs>
        <w:jc w:val="both"/>
        <w:rPr>
          <w:rFonts w:ascii="Arial" w:hAnsi="Arial" w:cs="Arial"/>
          <w:sz w:val="18"/>
          <w:szCs w:val="22"/>
        </w:rPr>
      </w:pPr>
    </w:p>
    <w:p w14:paraId="73FF8AA6" w14:textId="77777777" w:rsidR="00847147" w:rsidRPr="00E32F85" w:rsidRDefault="00847147" w:rsidP="00847147">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Contracte amb accés a dades protegides</w:t>
      </w:r>
    </w:p>
    <w:p w14:paraId="2D770176" w14:textId="6212A77D" w:rsidR="00847147" w:rsidRPr="00E32F85" w:rsidRDefault="000C23B2" w:rsidP="00847147">
      <w:pPr>
        <w:tabs>
          <w:tab w:val="left" w:pos="426"/>
        </w:tabs>
        <w:jc w:val="both"/>
        <w:rPr>
          <w:rFonts w:ascii="Arial" w:hAnsi="Arial" w:cs="Arial"/>
          <w:sz w:val="18"/>
          <w:szCs w:val="22"/>
        </w:rPr>
      </w:pPr>
      <w:r>
        <w:rPr>
          <w:rFonts w:ascii="Arial" w:hAnsi="Arial" w:cs="Arial"/>
          <w:sz w:val="14"/>
          <w:szCs w:val="22"/>
        </w:rPr>
        <w:fldChar w:fldCharType="begin">
          <w:ffData>
            <w:name w:val="PL_SI"/>
            <w:enabled/>
            <w:calcOnExit w:val="0"/>
            <w:checkBox>
              <w:sizeAuto/>
              <w:default w:val="1"/>
            </w:checkBox>
          </w:ffData>
        </w:fldChar>
      </w:r>
      <w:bookmarkStart w:id="16" w:name="PL_SI"/>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16"/>
      <w:r w:rsidR="00847147" w:rsidRPr="00E32F85">
        <w:rPr>
          <w:rFonts w:ascii="Arial" w:hAnsi="Arial" w:cs="Arial"/>
          <w:sz w:val="18"/>
          <w:szCs w:val="22"/>
        </w:rPr>
        <w:t xml:space="preserve"> Sí  </w:t>
      </w:r>
      <w:r w:rsidR="0034315A" w:rsidRPr="00E32F85">
        <w:rPr>
          <w:rFonts w:ascii="Arial" w:hAnsi="Arial" w:cs="Arial"/>
          <w:sz w:val="14"/>
          <w:szCs w:val="22"/>
        </w:rPr>
        <w:fldChar w:fldCharType="begin">
          <w:ffData>
            <w:name w:val=""/>
            <w:enabled/>
            <w:calcOnExit w:val="0"/>
            <w:checkBox>
              <w:sizeAuto/>
              <w:default w:val="0"/>
            </w:checkBox>
          </w:ffData>
        </w:fldChar>
      </w:r>
      <w:r w:rsidR="0034315A"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34315A" w:rsidRPr="00E32F85">
        <w:rPr>
          <w:rFonts w:ascii="Arial" w:hAnsi="Arial" w:cs="Arial"/>
          <w:sz w:val="14"/>
          <w:szCs w:val="22"/>
        </w:rPr>
        <w:fldChar w:fldCharType="end"/>
      </w:r>
      <w:r w:rsidR="00847147" w:rsidRPr="00E32F85">
        <w:rPr>
          <w:rFonts w:ascii="Arial" w:hAnsi="Arial" w:cs="Arial"/>
          <w:sz w:val="14"/>
          <w:szCs w:val="22"/>
        </w:rPr>
        <w:t xml:space="preserve"> </w:t>
      </w:r>
      <w:r w:rsidR="00847147" w:rsidRPr="00E32F85">
        <w:rPr>
          <w:rFonts w:ascii="Arial" w:hAnsi="Arial" w:cs="Arial"/>
          <w:sz w:val="18"/>
          <w:szCs w:val="22"/>
        </w:rPr>
        <w:t>No</w:t>
      </w:r>
    </w:p>
    <w:p w14:paraId="497FC8C9" w14:textId="77777777" w:rsidR="00847147" w:rsidRPr="00E32F85" w:rsidRDefault="00847147" w:rsidP="00847147">
      <w:pPr>
        <w:tabs>
          <w:tab w:val="left" w:pos="426"/>
        </w:tabs>
        <w:jc w:val="both"/>
        <w:rPr>
          <w:rFonts w:ascii="Arial" w:hAnsi="Arial" w:cs="Arial"/>
          <w:sz w:val="18"/>
          <w:szCs w:val="22"/>
        </w:rPr>
      </w:pPr>
    </w:p>
    <w:p w14:paraId="46469458" w14:textId="77777777" w:rsidR="00847147" w:rsidRPr="00E32F85" w:rsidRDefault="00847147" w:rsidP="00847147">
      <w:pPr>
        <w:tabs>
          <w:tab w:val="left" w:pos="426"/>
        </w:tabs>
        <w:jc w:val="both"/>
        <w:rPr>
          <w:rFonts w:ascii="Arial" w:hAnsi="Arial" w:cs="Arial"/>
          <w:sz w:val="18"/>
          <w:szCs w:val="22"/>
        </w:rPr>
      </w:pPr>
      <w:r w:rsidRPr="00E32F85">
        <w:rPr>
          <w:rFonts w:ascii="Arial" w:hAnsi="Arial" w:cs="Arial"/>
          <w:sz w:val="18"/>
          <w:szCs w:val="22"/>
        </w:rPr>
        <w:t>En cas afirmatiu, l’empresa proposada com a adjudicatària té l’obligació de presentar abans de la formalització del contracte una declaració en què posi de manifest on estaran ubicats els servidors i des d’on es prestaran els serveis associats a aquests.</w:t>
      </w:r>
    </w:p>
    <w:p w14:paraId="1CB5DF32" w14:textId="77777777" w:rsidR="00847147" w:rsidRPr="00E32F85" w:rsidRDefault="00847147" w:rsidP="00847147">
      <w:pPr>
        <w:tabs>
          <w:tab w:val="left" w:pos="426"/>
        </w:tabs>
        <w:jc w:val="both"/>
        <w:rPr>
          <w:rFonts w:ascii="Arial" w:hAnsi="Arial" w:cs="Arial"/>
          <w:sz w:val="18"/>
          <w:szCs w:val="22"/>
        </w:rPr>
      </w:pPr>
    </w:p>
    <w:p w14:paraId="084031DF" w14:textId="77777777" w:rsidR="00847147" w:rsidRPr="00E32F85" w:rsidRDefault="00847147" w:rsidP="00847147">
      <w:pPr>
        <w:tabs>
          <w:tab w:val="left" w:pos="426"/>
        </w:tabs>
        <w:jc w:val="both"/>
        <w:rPr>
          <w:rFonts w:ascii="Arial" w:hAnsi="Arial" w:cs="Arial"/>
          <w:sz w:val="18"/>
          <w:szCs w:val="22"/>
        </w:rPr>
      </w:pPr>
      <w:r w:rsidRPr="00E32F85">
        <w:rPr>
          <w:rFonts w:ascii="Arial" w:hAnsi="Arial" w:cs="Arial"/>
          <w:sz w:val="18"/>
          <w:szCs w:val="22"/>
        </w:rPr>
        <w:t xml:space="preserve">Els licitadors resten obligat a d’indicar en la seva oferta, si tenen previst subcontractar els servidors o els serveis associats a aquests, el nom o el perfil empresarial, definit per referència a les condicions de solvència professional o tècnica, dels </w:t>
      </w:r>
      <w:proofErr w:type="spellStart"/>
      <w:r w:rsidRPr="00E32F85">
        <w:rPr>
          <w:rFonts w:ascii="Arial" w:hAnsi="Arial" w:cs="Arial"/>
          <w:sz w:val="18"/>
          <w:szCs w:val="22"/>
        </w:rPr>
        <w:t>subcontractistes</w:t>
      </w:r>
      <w:proofErr w:type="spellEnd"/>
      <w:r w:rsidRPr="00E32F85">
        <w:rPr>
          <w:rFonts w:ascii="Arial" w:hAnsi="Arial" w:cs="Arial"/>
          <w:sz w:val="18"/>
          <w:szCs w:val="22"/>
        </w:rPr>
        <w:t xml:space="preserve"> als quals se n’encarregui la realització.</w:t>
      </w:r>
    </w:p>
    <w:p w14:paraId="21C5EE0A" w14:textId="77777777" w:rsidR="00477663" w:rsidRPr="00E32F85" w:rsidRDefault="00477663" w:rsidP="00AC2D90">
      <w:pPr>
        <w:tabs>
          <w:tab w:val="left" w:pos="426"/>
        </w:tabs>
        <w:jc w:val="both"/>
        <w:rPr>
          <w:rFonts w:ascii="Arial" w:hAnsi="Arial" w:cs="Arial"/>
          <w:sz w:val="18"/>
          <w:szCs w:val="22"/>
        </w:rPr>
      </w:pPr>
    </w:p>
    <w:p w14:paraId="4149A7AF" w14:textId="77777777" w:rsidR="00B91724" w:rsidRPr="00E32F85" w:rsidRDefault="00B91724" w:rsidP="00332375">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 xml:space="preserve">Identificació del plec (número del plec tipus) </w:t>
      </w:r>
    </w:p>
    <w:p w14:paraId="41B2CB4D" w14:textId="32C4FAD2" w:rsidR="00B91724" w:rsidRPr="00E32F85" w:rsidRDefault="00027A49" w:rsidP="00AC2D90">
      <w:pPr>
        <w:tabs>
          <w:tab w:val="left" w:pos="426"/>
        </w:tabs>
        <w:jc w:val="both"/>
        <w:rPr>
          <w:rFonts w:ascii="Arial" w:hAnsi="Arial" w:cs="Arial"/>
          <w:sz w:val="18"/>
          <w:szCs w:val="22"/>
        </w:rPr>
      </w:pPr>
      <w:r w:rsidRPr="00E32F85">
        <w:rPr>
          <w:rFonts w:ascii="Arial" w:hAnsi="Arial" w:cs="Arial"/>
          <w:sz w:val="18"/>
          <w:szCs w:val="22"/>
        </w:rPr>
        <w:t>S</w:t>
      </w:r>
      <w:r w:rsidR="00352648" w:rsidRPr="00E32F85">
        <w:rPr>
          <w:rFonts w:ascii="Arial" w:hAnsi="Arial" w:cs="Arial"/>
          <w:sz w:val="18"/>
          <w:szCs w:val="22"/>
        </w:rPr>
        <w:t>U</w:t>
      </w:r>
      <w:r w:rsidR="005F6519" w:rsidRPr="00E32F85">
        <w:rPr>
          <w:rFonts w:ascii="Arial" w:hAnsi="Arial" w:cs="Arial"/>
          <w:sz w:val="18"/>
          <w:szCs w:val="22"/>
        </w:rPr>
        <w:t>-P</w:t>
      </w:r>
      <w:r w:rsidR="00BB614C" w:rsidRPr="00E32F85">
        <w:rPr>
          <w:rFonts w:ascii="Arial" w:hAnsi="Arial" w:cs="Arial"/>
          <w:sz w:val="18"/>
          <w:szCs w:val="22"/>
        </w:rPr>
        <w:t>O</w:t>
      </w:r>
    </w:p>
    <w:p w14:paraId="032E23F1" w14:textId="77777777" w:rsidR="00B91724" w:rsidRPr="00E32F85" w:rsidRDefault="00B91724" w:rsidP="00332375">
      <w:pPr>
        <w:pBdr>
          <w:bottom w:val="single" w:sz="4" w:space="1" w:color="BFBFBF" w:themeColor="background1" w:themeShade="BF"/>
        </w:pBdr>
        <w:tabs>
          <w:tab w:val="left" w:pos="426"/>
        </w:tabs>
        <w:jc w:val="both"/>
        <w:rPr>
          <w:rFonts w:ascii="Arial" w:hAnsi="Arial" w:cs="Arial"/>
          <w:sz w:val="20"/>
          <w:szCs w:val="22"/>
        </w:rPr>
      </w:pPr>
    </w:p>
    <w:p w14:paraId="1C25754C" w14:textId="77777777" w:rsidR="002E4274" w:rsidRPr="00E32F85" w:rsidRDefault="002E4274" w:rsidP="002E4274">
      <w:pPr>
        <w:pStyle w:val="Ttol1"/>
        <w:spacing w:before="240"/>
        <w:rPr>
          <w:rFonts w:ascii="Arial" w:hAnsi="Arial" w:cs="Arial"/>
        </w:rPr>
      </w:pPr>
      <w:bookmarkStart w:id="17" w:name="_Toc1343142708"/>
      <w:bookmarkStart w:id="18" w:name="_Toc16252770"/>
      <w:r w:rsidRPr="23C59086">
        <w:rPr>
          <w:rFonts w:ascii="Arial" w:hAnsi="Arial" w:cs="Arial"/>
        </w:rPr>
        <w:t>Aptitud per contractar</w:t>
      </w:r>
      <w:bookmarkEnd w:id="17"/>
    </w:p>
    <w:p w14:paraId="6411A68C" w14:textId="77777777" w:rsidR="002E4274" w:rsidRPr="00E32F85" w:rsidRDefault="002E4274" w:rsidP="002E4274">
      <w:pPr>
        <w:tabs>
          <w:tab w:val="left" w:pos="426"/>
        </w:tabs>
        <w:jc w:val="both"/>
        <w:rPr>
          <w:rFonts w:ascii="Arial" w:hAnsi="Arial" w:cs="Arial"/>
          <w:sz w:val="18"/>
          <w:szCs w:val="22"/>
          <w:u w:val="single"/>
        </w:rPr>
      </w:pPr>
    </w:p>
    <w:p w14:paraId="142F33B6" w14:textId="77777777" w:rsidR="002E4274" w:rsidRPr="00E32F85" w:rsidRDefault="002E4274" w:rsidP="002E4274">
      <w:pPr>
        <w:tabs>
          <w:tab w:val="left" w:pos="426"/>
        </w:tabs>
        <w:jc w:val="both"/>
        <w:rPr>
          <w:rFonts w:ascii="Arial" w:hAnsi="Arial" w:cs="Arial"/>
          <w:b/>
          <w:sz w:val="18"/>
          <w:szCs w:val="22"/>
          <w:u w:val="single"/>
        </w:rPr>
      </w:pPr>
      <w:r w:rsidRPr="00E32F85">
        <w:rPr>
          <w:rFonts w:ascii="Arial" w:hAnsi="Arial" w:cs="Arial"/>
          <w:b/>
          <w:sz w:val="18"/>
          <w:szCs w:val="22"/>
          <w:u w:val="single"/>
        </w:rPr>
        <w:t>Habilitació empresarial o professional</w:t>
      </w:r>
    </w:p>
    <w:p w14:paraId="71DF8157" w14:textId="77777777" w:rsidR="002E4274" w:rsidRPr="00E32F85" w:rsidRDefault="002E4274" w:rsidP="002E4274">
      <w:pPr>
        <w:rPr>
          <w:rFonts w:ascii="Arial" w:hAnsi="Arial" w:cs="Arial"/>
          <w:sz w:val="16"/>
        </w:rPr>
      </w:pPr>
    </w:p>
    <w:p w14:paraId="2671D799" w14:textId="1B2CA0F1" w:rsidR="002E4274" w:rsidRPr="00E32F85" w:rsidRDefault="002E4274" w:rsidP="002E4274">
      <w:pPr>
        <w:tabs>
          <w:tab w:val="left" w:pos="426"/>
        </w:tabs>
        <w:jc w:val="both"/>
        <w:rPr>
          <w:rFonts w:ascii="Arial" w:hAnsi="Arial" w:cs="Arial"/>
          <w:sz w:val="18"/>
          <w:szCs w:val="22"/>
        </w:rPr>
      </w:pPr>
      <w:r w:rsidRPr="00E32F85">
        <w:rPr>
          <w:rFonts w:ascii="Arial" w:hAnsi="Arial" w:cs="Arial"/>
          <w:sz w:val="14"/>
          <w:szCs w:val="22"/>
        </w:rPr>
        <w:fldChar w:fldCharType="begin">
          <w:ffData>
            <w:name w:val=""/>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4"/>
          <w:szCs w:val="22"/>
        </w:rPr>
        <w:t xml:space="preserve"> </w:t>
      </w:r>
      <w:r w:rsidRPr="00E32F85">
        <w:rPr>
          <w:rFonts w:ascii="Arial" w:hAnsi="Arial" w:cs="Arial"/>
          <w:sz w:val="18"/>
          <w:szCs w:val="22"/>
        </w:rPr>
        <w:t xml:space="preserve">Sí </w:t>
      </w:r>
    </w:p>
    <w:p w14:paraId="7868DF1F" w14:textId="0DC347A2" w:rsidR="002E4274" w:rsidRPr="00E32F85" w:rsidRDefault="00194EB1" w:rsidP="002E4274">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2E4274" w:rsidRPr="00E32F85">
        <w:rPr>
          <w:rFonts w:ascii="Arial" w:hAnsi="Arial" w:cs="Arial"/>
          <w:sz w:val="14"/>
          <w:szCs w:val="22"/>
        </w:rPr>
        <w:t xml:space="preserve"> </w:t>
      </w:r>
      <w:r w:rsidR="002E4274" w:rsidRPr="00E32F85">
        <w:rPr>
          <w:rFonts w:ascii="Arial" w:hAnsi="Arial" w:cs="Arial"/>
          <w:sz w:val="18"/>
          <w:szCs w:val="22"/>
        </w:rPr>
        <w:t>No</w:t>
      </w:r>
    </w:p>
    <w:p w14:paraId="6A44A098" w14:textId="77777777" w:rsidR="002E4274" w:rsidRPr="00E32F85" w:rsidRDefault="002E4274" w:rsidP="002E4274">
      <w:pPr>
        <w:tabs>
          <w:tab w:val="left" w:pos="426"/>
        </w:tabs>
        <w:jc w:val="both"/>
        <w:rPr>
          <w:rFonts w:ascii="Arial" w:hAnsi="Arial" w:cs="Arial"/>
          <w:b/>
          <w:sz w:val="18"/>
          <w:szCs w:val="22"/>
          <w:u w:val="single"/>
        </w:rPr>
      </w:pPr>
    </w:p>
    <w:p w14:paraId="65D1DCA1" w14:textId="77777777" w:rsidR="002E4274" w:rsidRPr="00E32F85" w:rsidRDefault="002E4274" w:rsidP="002E4274">
      <w:pPr>
        <w:tabs>
          <w:tab w:val="left" w:pos="426"/>
        </w:tabs>
        <w:jc w:val="both"/>
        <w:rPr>
          <w:rFonts w:ascii="Arial" w:hAnsi="Arial" w:cs="Arial"/>
          <w:b/>
          <w:sz w:val="18"/>
          <w:szCs w:val="22"/>
          <w:u w:val="single"/>
        </w:rPr>
      </w:pPr>
      <w:r w:rsidRPr="00E32F85">
        <w:rPr>
          <w:rFonts w:ascii="Arial" w:hAnsi="Arial" w:cs="Arial"/>
          <w:b/>
          <w:sz w:val="18"/>
          <w:szCs w:val="22"/>
          <w:u w:val="single"/>
        </w:rPr>
        <w:t>Adscripció de mitjans materials i/o personals a l'execució del contracte</w:t>
      </w:r>
    </w:p>
    <w:p w14:paraId="3F09FE88" w14:textId="77777777" w:rsidR="002E4274" w:rsidRPr="00E32F85" w:rsidRDefault="002E4274" w:rsidP="002E4274">
      <w:pPr>
        <w:rPr>
          <w:rFonts w:ascii="Arial" w:hAnsi="Arial" w:cs="Arial"/>
          <w:sz w:val="16"/>
        </w:rPr>
      </w:pPr>
    </w:p>
    <w:p w14:paraId="7D766C69" w14:textId="2F1B93BB" w:rsidR="002E4274" w:rsidRPr="00E32F85" w:rsidRDefault="00194EB1" w:rsidP="002E4274">
      <w:pPr>
        <w:tabs>
          <w:tab w:val="left" w:pos="426"/>
        </w:tabs>
        <w:jc w:val="both"/>
        <w:rPr>
          <w:rFonts w:ascii="Arial" w:hAnsi="Arial" w:cs="Arial"/>
          <w:sz w:val="18"/>
          <w:szCs w:val="22"/>
          <w:u w:val="single"/>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2E4274" w:rsidRPr="00E32F85">
        <w:rPr>
          <w:rFonts w:ascii="Arial" w:hAnsi="Arial" w:cs="Arial"/>
          <w:sz w:val="14"/>
          <w:szCs w:val="22"/>
        </w:rPr>
        <w:t xml:space="preserve"> </w:t>
      </w:r>
      <w:r w:rsidR="002E4274" w:rsidRPr="00E32F85">
        <w:rPr>
          <w:rFonts w:ascii="Arial" w:hAnsi="Arial" w:cs="Arial"/>
          <w:sz w:val="18"/>
          <w:szCs w:val="22"/>
        </w:rPr>
        <w:t>Sí Vegeu el plec de prescripcions tècniques</w:t>
      </w:r>
    </w:p>
    <w:p w14:paraId="432A0383" w14:textId="77777777" w:rsidR="002E4274" w:rsidRPr="00E32F85" w:rsidRDefault="002E4274" w:rsidP="002E4274">
      <w:pPr>
        <w:tabs>
          <w:tab w:val="left" w:pos="426"/>
        </w:tabs>
        <w:jc w:val="both"/>
        <w:rPr>
          <w:rFonts w:ascii="Arial" w:hAnsi="Arial" w:cs="Arial"/>
          <w:sz w:val="18"/>
          <w:szCs w:val="22"/>
        </w:rPr>
      </w:pPr>
      <w:r w:rsidRPr="00E32F85">
        <w:rPr>
          <w:rFonts w:ascii="Arial" w:hAnsi="Arial" w:cs="Arial"/>
          <w:sz w:val="14"/>
          <w:szCs w:val="22"/>
        </w:rPr>
        <w:fldChar w:fldCharType="begin">
          <w:ffData>
            <w:name w:val="GAR_NO"/>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4"/>
          <w:szCs w:val="22"/>
        </w:rPr>
        <w:t xml:space="preserve"> </w:t>
      </w:r>
      <w:r w:rsidRPr="00E32F85">
        <w:rPr>
          <w:rFonts w:ascii="Arial" w:hAnsi="Arial" w:cs="Arial"/>
          <w:sz w:val="18"/>
          <w:szCs w:val="22"/>
        </w:rPr>
        <w:t>No</w:t>
      </w:r>
    </w:p>
    <w:p w14:paraId="3DD58CBC" w14:textId="77777777" w:rsidR="002E4274" w:rsidRPr="00E32F85" w:rsidRDefault="002E4274" w:rsidP="002E4274">
      <w:pPr>
        <w:tabs>
          <w:tab w:val="left" w:pos="426"/>
        </w:tabs>
        <w:jc w:val="both"/>
        <w:rPr>
          <w:rFonts w:ascii="Arial" w:hAnsi="Arial" w:cs="Arial"/>
          <w:sz w:val="18"/>
          <w:szCs w:val="22"/>
        </w:rPr>
      </w:pPr>
    </w:p>
    <w:p w14:paraId="066DA73D" w14:textId="77777777" w:rsidR="00D37288" w:rsidRDefault="00D37288" w:rsidP="00BB614C">
      <w:pPr>
        <w:tabs>
          <w:tab w:val="left" w:pos="426"/>
        </w:tabs>
        <w:jc w:val="both"/>
        <w:rPr>
          <w:rFonts w:ascii="Arial" w:hAnsi="Arial" w:cs="Arial"/>
          <w:sz w:val="18"/>
          <w:szCs w:val="22"/>
          <w:u w:val="single"/>
        </w:rPr>
      </w:pPr>
    </w:p>
    <w:p w14:paraId="4484E176" w14:textId="39D0482D" w:rsidR="00BB614C" w:rsidRDefault="00BB614C" w:rsidP="00BB614C">
      <w:pPr>
        <w:tabs>
          <w:tab w:val="left" w:pos="426"/>
        </w:tabs>
        <w:jc w:val="both"/>
        <w:rPr>
          <w:rFonts w:ascii="Arial" w:hAnsi="Arial" w:cs="Arial"/>
          <w:sz w:val="18"/>
          <w:szCs w:val="22"/>
          <w:u w:val="single"/>
        </w:rPr>
      </w:pPr>
      <w:r w:rsidRPr="00E32F85">
        <w:rPr>
          <w:rFonts w:ascii="Arial" w:hAnsi="Arial" w:cs="Arial"/>
          <w:sz w:val="18"/>
          <w:szCs w:val="22"/>
          <w:u w:val="single"/>
        </w:rPr>
        <w:t xml:space="preserve">Criteris de selecció relatius a la </w:t>
      </w:r>
      <w:r w:rsidRPr="00E32F85">
        <w:rPr>
          <w:rFonts w:ascii="Arial" w:hAnsi="Arial" w:cs="Arial"/>
          <w:b/>
          <w:sz w:val="18"/>
          <w:szCs w:val="22"/>
          <w:u w:val="single"/>
        </w:rPr>
        <w:t>solvència econòmica i financera</w:t>
      </w:r>
      <w:r w:rsidRPr="00E32F85">
        <w:rPr>
          <w:rFonts w:ascii="Arial" w:hAnsi="Arial" w:cs="Arial"/>
          <w:sz w:val="18"/>
          <w:szCs w:val="22"/>
          <w:u w:val="single"/>
        </w:rPr>
        <w:t>:</w:t>
      </w:r>
      <w:r w:rsidR="00E32F85" w:rsidRPr="00E32F85">
        <w:rPr>
          <w:rFonts w:ascii="Arial" w:hAnsi="Arial" w:cs="Arial"/>
          <w:sz w:val="18"/>
          <w:szCs w:val="22"/>
          <w:u w:val="single"/>
        </w:rPr>
        <w:t xml:space="preserve"> </w:t>
      </w:r>
    </w:p>
    <w:p w14:paraId="0DEAF000" w14:textId="77777777" w:rsidR="00194EB1" w:rsidRDefault="00194EB1" w:rsidP="00BB614C">
      <w:pPr>
        <w:tabs>
          <w:tab w:val="left" w:pos="426"/>
        </w:tabs>
        <w:jc w:val="both"/>
        <w:rPr>
          <w:rFonts w:ascii="Arial" w:hAnsi="Arial" w:cs="Arial"/>
          <w:sz w:val="18"/>
          <w:szCs w:val="22"/>
          <w:u w:val="single"/>
        </w:rPr>
      </w:pPr>
    </w:p>
    <w:p w14:paraId="32CE797E" w14:textId="6FE022BC" w:rsidR="00D37288" w:rsidRPr="00D37288" w:rsidRDefault="00D37288" w:rsidP="00D37288">
      <w:pPr>
        <w:pStyle w:val="Default"/>
        <w:rPr>
          <w:sz w:val="16"/>
          <w:szCs w:val="16"/>
        </w:rPr>
      </w:pPr>
      <w:r>
        <w:rPr>
          <w:i/>
          <w:iCs/>
          <w:sz w:val="16"/>
          <w:szCs w:val="16"/>
        </w:rPr>
        <w:t xml:space="preserve"> </w:t>
      </w:r>
    </w:p>
    <w:p w14:paraId="36179531" w14:textId="77777777" w:rsidR="00D37288" w:rsidRPr="00D37288" w:rsidRDefault="00D37288" w:rsidP="00D37288">
      <w:pPr>
        <w:pStyle w:val="Default"/>
        <w:jc w:val="both"/>
        <w:rPr>
          <w:color w:val="auto"/>
          <w:sz w:val="18"/>
          <w:szCs w:val="18"/>
        </w:rPr>
      </w:pPr>
      <w:r w:rsidRPr="00D37288">
        <w:rPr>
          <w:color w:val="auto"/>
          <w:sz w:val="18"/>
          <w:szCs w:val="18"/>
        </w:rPr>
        <w:t xml:space="preserve">La solvència econòmica i financera que s’exigeix per a aquest contracte consisteix en la declaració sobre el volum global de negocis en l'àmbit d'activitat corresponent a l'objecte del contracte, referit als tres últims exercicis disponibles en funció de la data de creació o d’inici de les activitats de l’empresari. </w:t>
      </w:r>
    </w:p>
    <w:p w14:paraId="42363F51" w14:textId="77777777" w:rsidR="00D37288" w:rsidRPr="00D37288" w:rsidRDefault="00D37288" w:rsidP="00D37288">
      <w:pPr>
        <w:pStyle w:val="Default"/>
        <w:jc w:val="both"/>
        <w:rPr>
          <w:color w:val="auto"/>
          <w:sz w:val="18"/>
          <w:szCs w:val="18"/>
        </w:rPr>
      </w:pPr>
    </w:p>
    <w:p w14:paraId="41C3380A" w14:textId="77777777" w:rsidR="00D37288" w:rsidRPr="00D37288" w:rsidRDefault="00D37288" w:rsidP="00D37288">
      <w:pPr>
        <w:pStyle w:val="Default"/>
        <w:jc w:val="both"/>
        <w:rPr>
          <w:color w:val="auto"/>
          <w:sz w:val="18"/>
          <w:szCs w:val="18"/>
        </w:rPr>
      </w:pPr>
      <w:r w:rsidRPr="00D37288">
        <w:rPr>
          <w:color w:val="auto"/>
          <w:sz w:val="18"/>
          <w:szCs w:val="18"/>
        </w:rPr>
        <w:t xml:space="preserve">L'acreditació del compliment d'aquest criteri es farà amb l'aportació d'una declaració de l'empresari del volum de negocis dels tres últims exercicis o mitjançant els comptes anuals aprovats i dipositats en el Registre Mercantil, si l’empresari estigués inscrit en l’esmentat registre, i en cas contrari pels dipositats en el registre oficial en què hagi d’estar inscrit. </w:t>
      </w:r>
    </w:p>
    <w:p w14:paraId="34D5EB3A" w14:textId="77777777" w:rsidR="00D37288" w:rsidRPr="00D37288" w:rsidRDefault="00D37288" w:rsidP="00D37288">
      <w:pPr>
        <w:pStyle w:val="Default"/>
        <w:jc w:val="both"/>
        <w:rPr>
          <w:color w:val="auto"/>
          <w:sz w:val="18"/>
          <w:szCs w:val="18"/>
        </w:rPr>
      </w:pPr>
    </w:p>
    <w:p w14:paraId="7949BD28" w14:textId="77777777" w:rsidR="00D37288" w:rsidRPr="00D37288" w:rsidRDefault="00D37288" w:rsidP="00D37288">
      <w:pPr>
        <w:pStyle w:val="Default"/>
        <w:jc w:val="both"/>
        <w:rPr>
          <w:color w:val="auto"/>
          <w:sz w:val="18"/>
          <w:szCs w:val="18"/>
        </w:rPr>
      </w:pPr>
      <w:r w:rsidRPr="00D37288">
        <w:rPr>
          <w:color w:val="auto"/>
          <w:sz w:val="18"/>
          <w:szCs w:val="18"/>
        </w:rPr>
        <w:t xml:space="preserve">Es considerarà acreditada la solvència per aquelles empreses que presentin una xifra global de negocis per un import mitjà igual o superior al del pressupost total de licitació dels lots i/o articles als que licitin. </w:t>
      </w:r>
    </w:p>
    <w:p w14:paraId="1CEAAC75" w14:textId="77777777" w:rsidR="00D37288" w:rsidRPr="00D37288" w:rsidRDefault="00D37288" w:rsidP="00D37288">
      <w:pPr>
        <w:pStyle w:val="Default"/>
        <w:jc w:val="both"/>
        <w:rPr>
          <w:color w:val="auto"/>
          <w:sz w:val="18"/>
          <w:szCs w:val="18"/>
        </w:rPr>
      </w:pPr>
      <w:r w:rsidRPr="00D37288">
        <w:rPr>
          <w:color w:val="auto"/>
          <w:sz w:val="18"/>
          <w:szCs w:val="18"/>
        </w:rPr>
        <w:t xml:space="preserve">La solvència tècnica i professional que s’exigeix per a aquest contracte és la següent: </w:t>
      </w:r>
    </w:p>
    <w:p w14:paraId="6291D139" w14:textId="77777777" w:rsidR="00D37288" w:rsidRDefault="00D37288" w:rsidP="00D37288">
      <w:pPr>
        <w:pStyle w:val="Default"/>
        <w:rPr>
          <w:color w:val="auto"/>
          <w:sz w:val="22"/>
          <w:szCs w:val="22"/>
        </w:rPr>
      </w:pPr>
    </w:p>
    <w:p w14:paraId="767B004E" w14:textId="77777777" w:rsidR="00D37288" w:rsidRPr="00E32F85" w:rsidRDefault="00D37288" w:rsidP="00D37288">
      <w:pPr>
        <w:tabs>
          <w:tab w:val="left" w:pos="426"/>
        </w:tabs>
        <w:jc w:val="both"/>
        <w:rPr>
          <w:rFonts w:ascii="Arial" w:hAnsi="Arial" w:cs="Arial"/>
          <w:sz w:val="18"/>
          <w:szCs w:val="22"/>
        </w:rPr>
      </w:pPr>
    </w:p>
    <w:p w14:paraId="385B2EAD" w14:textId="77777777" w:rsidR="00D37288" w:rsidRDefault="00D37288" w:rsidP="00D37288">
      <w:pPr>
        <w:pStyle w:val="Default"/>
        <w:rPr>
          <w:sz w:val="18"/>
          <w:szCs w:val="22"/>
          <w:u w:val="single"/>
        </w:rPr>
      </w:pPr>
    </w:p>
    <w:p w14:paraId="1C7EB9FE" w14:textId="77777777" w:rsidR="00D37288" w:rsidRDefault="00D37288" w:rsidP="00D37288">
      <w:pPr>
        <w:pStyle w:val="Default"/>
        <w:rPr>
          <w:sz w:val="18"/>
          <w:szCs w:val="22"/>
          <w:u w:val="single"/>
        </w:rPr>
      </w:pPr>
    </w:p>
    <w:p w14:paraId="7A83F0B6" w14:textId="77777777" w:rsidR="00D37288" w:rsidRDefault="00D37288" w:rsidP="00D37288">
      <w:pPr>
        <w:pStyle w:val="Default"/>
        <w:rPr>
          <w:sz w:val="18"/>
          <w:szCs w:val="22"/>
          <w:u w:val="single"/>
        </w:rPr>
      </w:pPr>
    </w:p>
    <w:p w14:paraId="40682F52" w14:textId="44B1F800" w:rsidR="00D37288" w:rsidRDefault="00D37288" w:rsidP="00D37288">
      <w:pPr>
        <w:pStyle w:val="Default"/>
        <w:rPr>
          <w:rFonts w:ascii="Calibri" w:hAnsi="Calibri" w:cs="Calibri"/>
          <w:color w:val="auto"/>
          <w:sz w:val="22"/>
          <w:szCs w:val="22"/>
        </w:rPr>
      </w:pPr>
      <w:r w:rsidRPr="00E32F85">
        <w:rPr>
          <w:sz w:val="18"/>
          <w:szCs w:val="22"/>
          <w:u w:val="single"/>
        </w:rPr>
        <w:lastRenderedPageBreak/>
        <w:t xml:space="preserve">Criteris de selecció relatius a la solvència  </w:t>
      </w:r>
      <w:r w:rsidRPr="00E32F85">
        <w:rPr>
          <w:b/>
          <w:sz w:val="18"/>
          <w:szCs w:val="22"/>
          <w:u w:val="single"/>
        </w:rPr>
        <w:t>tècnica o professional</w:t>
      </w:r>
    </w:p>
    <w:p w14:paraId="3E2C0533" w14:textId="77777777" w:rsidR="00D37288" w:rsidRDefault="00D37288" w:rsidP="00D37288">
      <w:pPr>
        <w:pStyle w:val="Default"/>
        <w:rPr>
          <w:rFonts w:ascii="Calibri" w:hAnsi="Calibri" w:cs="Calibri"/>
          <w:color w:val="auto"/>
          <w:sz w:val="22"/>
          <w:szCs w:val="22"/>
        </w:rPr>
      </w:pPr>
    </w:p>
    <w:p w14:paraId="71E6C0F8" w14:textId="77EC4550" w:rsidR="00D37288" w:rsidRDefault="00D37288" w:rsidP="00D37288">
      <w:pPr>
        <w:pStyle w:val="Default"/>
        <w:jc w:val="both"/>
        <w:rPr>
          <w:color w:val="auto"/>
          <w:sz w:val="18"/>
          <w:szCs w:val="18"/>
        </w:rPr>
      </w:pPr>
      <w:r w:rsidRPr="00D37288">
        <w:rPr>
          <w:color w:val="auto"/>
          <w:sz w:val="18"/>
          <w:szCs w:val="18"/>
        </w:rPr>
        <w:t xml:space="preserve">Tenint en compte que l’objecte del contracte és el subministrament, instal·lació, configuració, posada en funcionament i migració de quatre commutadors de xarxa SAN </w:t>
      </w:r>
      <w:proofErr w:type="spellStart"/>
      <w:r w:rsidRPr="00D37288">
        <w:rPr>
          <w:color w:val="auto"/>
          <w:sz w:val="18"/>
          <w:szCs w:val="18"/>
        </w:rPr>
        <w:t>Fibre</w:t>
      </w:r>
      <w:proofErr w:type="spellEnd"/>
      <w:r w:rsidRPr="00D37288">
        <w:rPr>
          <w:color w:val="auto"/>
          <w:sz w:val="18"/>
          <w:szCs w:val="18"/>
        </w:rPr>
        <w:t xml:space="preserve"> </w:t>
      </w:r>
      <w:proofErr w:type="spellStart"/>
      <w:r w:rsidRPr="00D37288">
        <w:rPr>
          <w:color w:val="auto"/>
          <w:sz w:val="18"/>
          <w:szCs w:val="18"/>
        </w:rPr>
        <w:t>Channel</w:t>
      </w:r>
      <w:proofErr w:type="spellEnd"/>
      <w:r w:rsidRPr="00D37288">
        <w:rPr>
          <w:color w:val="auto"/>
          <w:sz w:val="18"/>
          <w:szCs w:val="18"/>
        </w:rPr>
        <w:t xml:space="preserve"> s’exigeix la següent: </w:t>
      </w:r>
    </w:p>
    <w:p w14:paraId="1D41F566" w14:textId="77777777" w:rsidR="00D37288" w:rsidRPr="00D37288" w:rsidRDefault="00D37288" w:rsidP="00D37288">
      <w:pPr>
        <w:pStyle w:val="Default"/>
        <w:jc w:val="both"/>
        <w:rPr>
          <w:color w:val="auto"/>
          <w:sz w:val="18"/>
          <w:szCs w:val="18"/>
        </w:rPr>
      </w:pPr>
    </w:p>
    <w:p w14:paraId="3C85DA56" w14:textId="77777777" w:rsidR="00D37288" w:rsidRDefault="00D37288" w:rsidP="00D37288">
      <w:pPr>
        <w:pStyle w:val="Default"/>
        <w:jc w:val="both"/>
        <w:rPr>
          <w:color w:val="auto"/>
          <w:sz w:val="18"/>
          <w:szCs w:val="18"/>
        </w:rPr>
      </w:pPr>
      <w:r w:rsidRPr="00D37288">
        <w:rPr>
          <w:color w:val="auto"/>
          <w:sz w:val="18"/>
          <w:szCs w:val="18"/>
        </w:rPr>
        <w:t xml:space="preserve">Relació dels principals subministraments efectuats durant els tres últims exercicis, indicant-ne l’import, les dates i el destinatari públic o privat d’aquests. </w:t>
      </w:r>
    </w:p>
    <w:p w14:paraId="15940B95" w14:textId="77777777" w:rsidR="00D37288" w:rsidRPr="00D37288" w:rsidRDefault="00D37288" w:rsidP="00D37288">
      <w:pPr>
        <w:pStyle w:val="Default"/>
        <w:jc w:val="both"/>
        <w:rPr>
          <w:color w:val="auto"/>
          <w:sz w:val="18"/>
          <w:szCs w:val="18"/>
        </w:rPr>
      </w:pPr>
    </w:p>
    <w:p w14:paraId="79786DB2" w14:textId="77777777" w:rsidR="00D37288" w:rsidRDefault="00D37288" w:rsidP="00D37288">
      <w:pPr>
        <w:pStyle w:val="Default"/>
        <w:jc w:val="both"/>
        <w:rPr>
          <w:color w:val="auto"/>
          <w:sz w:val="18"/>
          <w:szCs w:val="18"/>
        </w:rPr>
      </w:pPr>
      <w:r w:rsidRPr="00D37288">
        <w:rPr>
          <w:color w:val="auto"/>
          <w:sz w:val="18"/>
          <w:szCs w:val="18"/>
        </w:rPr>
        <w:t>Només es tindran en compte per acreditar la solvència tècnica els subministraments efectuats de la mateixa naturalesa o similar que els que constitueixen l’objecte del contracte, i que estiguin acreditats mitjançant certificats expedits o visats per l’òrgan competent, quan el destinatari sigui una entitat del sector públic o quan el destinatari sigui un comprador privat, mitjançant un certificat expedit per aquest o, si manca aquest últim certificat, mitjançant una declaració de l’empresari.</w:t>
      </w:r>
    </w:p>
    <w:p w14:paraId="7615F2F9" w14:textId="5B5F7E2D" w:rsidR="00D37288" w:rsidRPr="00D37288" w:rsidRDefault="00D37288" w:rsidP="00D37288">
      <w:pPr>
        <w:pStyle w:val="Default"/>
        <w:jc w:val="both"/>
        <w:rPr>
          <w:color w:val="auto"/>
          <w:sz w:val="18"/>
          <w:szCs w:val="18"/>
        </w:rPr>
      </w:pPr>
      <w:r w:rsidRPr="00D37288">
        <w:rPr>
          <w:color w:val="auto"/>
          <w:sz w:val="18"/>
          <w:szCs w:val="18"/>
        </w:rPr>
        <w:t xml:space="preserve"> </w:t>
      </w:r>
    </w:p>
    <w:p w14:paraId="43174393" w14:textId="77777777" w:rsidR="00D37288" w:rsidRDefault="00D37288" w:rsidP="00D37288">
      <w:pPr>
        <w:pStyle w:val="Default"/>
        <w:jc w:val="both"/>
        <w:rPr>
          <w:color w:val="auto"/>
          <w:sz w:val="18"/>
          <w:szCs w:val="18"/>
        </w:rPr>
      </w:pPr>
      <w:r w:rsidRPr="00D37288">
        <w:rPr>
          <w:color w:val="auto"/>
          <w:sz w:val="18"/>
          <w:szCs w:val="18"/>
        </w:rPr>
        <w:t xml:space="preserve">Es considerarà acreditada la solvència tècnica per aquelles empreses que acreditin ser subministradores durant els tres últims exercicis, per un import mitjà que correspongui com a mínim a la meitat del pressupost total dels lots i/o articles als que licitin, en l’àmbit de l’activitat corresponent a l’objecte del contracte. </w:t>
      </w:r>
    </w:p>
    <w:p w14:paraId="2050EB4C" w14:textId="77777777" w:rsidR="00D37288" w:rsidRPr="00D37288" w:rsidRDefault="00D37288" w:rsidP="00D37288">
      <w:pPr>
        <w:pStyle w:val="Default"/>
        <w:jc w:val="both"/>
        <w:rPr>
          <w:color w:val="auto"/>
          <w:sz w:val="18"/>
          <w:szCs w:val="18"/>
        </w:rPr>
      </w:pPr>
    </w:p>
    <w:p w14:paraId="6AE69E37" w14:textId="6E8847D3" w:rsidR="00194EB1" w:rsidRPr="00D37288" w:rsidRDefault="00D37288" w:rsidP="00D37288">
      <w:pPr>
        <w:tabs>
          <w:tab w:val="left" w:pos="426"/>
        </w:tabs>
        <w:jc w:val="both"/>
        <w:rPr>
          <w:rFonts w:ascii="Arial" w:hAnsi="Arial" w:cs="Arial"/>
          <w:sz w:val="18"/>
          <w:szCs w:val="18"/>
          <w:u w:val="single"/>
        </w:rPr>
      </w:pPr>
      <w:r w:rsidRPr="00D37288">
        <w:rPr>
          <w:rFonts w:ascii="Arial" w:hAnsi="Arial" w:cs="Arial"/>
          <w:sz w:val="18"/>
          <w:szCs w:val="18"/>
        </w:rPr>
        <w:t>Per determinar que un subministrament és de la mateixa o similar naturalesa que el que constitueix l’objecte del contracte es tindran en compte els tres primers dígits dels codis respectius de la CPV.</w:t>
      </w:r>
    </w:p>
    <w:p w14:paraId="739F9000" w14:textId="61D31328" w:rsidR="00D37288" w:rsidRPr="00E32F85" w:rsidRDefault="00D37288" w:rsidP="00BB614C">
      <w:pPr>
        <w:tabs>
          <w:tab w:val="left" w:pos="426"/>
        </w:tabs>
        <w:jc w:val="both"/>
        <w:rPr>
          <w:rFonts w:ascii="Arial" w:hAnsi="Arial" w:cs="Arial"/>
          <w:sz w:val="18"/>
          <w:szCs w:val="22"/>
          <w:u w:val="single"/>
        </w:rPr>
      </w:pPr>
    </w:p>
    <w:p w14:paraId="3D0F6384" w14:textId="77777777" w:rsidR="002E4274" w:rsidRPr="00E32F85" w:rsidRDefault="002E4274" w:rsidP="002E4274">
      <w:pPr>
        <w:pBdr>
          <w:bottom w:val="single" w:sz="4" w:space="1" w:color="BFBFBF" w:themeColor="background1" w:themeShade="BF"/>
        </w:pBdr>
        <w:tabs>
          <w:tab w:val="left" w:pos="426"/>
        </w:tabs>
        <w:jc w:val="both"/>
        <w:rPr>
          <w:rFonts w:ascii="Arial" w:hAnsi="Arial" w:cs="Arial"/>
          <w:sz w:val="18"/>
          <w:szCs w:val="22"/>
        </w:rPr>
      </w:pPr>
    </w:p>
    <w:p w14:paraId="12699F50" w14:textId="77777777" w:rsidR="002E4274" w:rsidRPr="00E32F85" w:rsidRDefault="002E4274" w:rsidP="002E4274">
      <w:pPr>
        <w:pStyle w:val="Ttol1"/>
        <w:spacing w:before="240"/>
        <w:rPr>
          <w:rFonts w:ascii="Arial" w:hAnsi="Arial" w:cs="Arial"/>
        </w:rPr>
      </w:pPr>
      <w:bookmarkStart w:id="19" w:name="_Toc800797014"/>
      <w:r w:rsidRPr="23C59086">
        <w:rPr>
          <w:rFonts w:ascii="Arial" w:hAnsi="Arial" w:cs="Arial"/>
        </w:rPr>
        <w:t>Termini de presentació de les ofertes</w:t>
      </w:r>
      <w:bookmarkEnd w:id="19"/>
    </w:p>
    <w:p w14:paraId="30EE5FC0" w14:textId="77777777" w:rsidR="002E4274" w:rsidRPr="00E32F85" w:rsidRDefault="002E4274" w:rsidP="002E4274">
      <w:pPr>
        <w:tabs>
          <w:tab w:val="left" w:pos="426"/>
        </w:tabs>
        <w:jc w:val="both"/>
        <w:rPr>
          <w:rFonts w:ascii="Arial" w:hAnsi="Arial" w:cs="Arial"/>
          <w:sz w:val="18"/>
          <w:szCs w:val="22"/>
        </w:rPr>
      </w:pPr>
    </w:p>
    <w:p w14:paraId="43DC1135" w14:textId="77777777" w:rsidR="002E4274" w:rsidRPr="00E32F85" w:rsidRDefault="002E4274" w:rsidP="002E4274">
      <w:pPr>
        <w:pBdr>
          <w:bottom w:val="single" w:sz="4" w:space="1" w:color="BFBFBF" w:themeColor="background1" w:themeShade="BF"/>
        </w:pBdr>
        <w:tabs>
          <w:tab w:val="left" w:pos="426"/>
        </w:tabs>
        <w:jc w:val="both"/>
        <w:rPr>
          <w:rFonts w:ascii="Arial" w:hAnsi="Arial" w:cs="Arial"/>
          <w:sz w:val="18"/>
          <w:szCs w:val="22"/>
        </w:rPr>
      </w:pPr>
      <w:r w:rsidRPr="00E32F85">
        <w:rPr>
          <w:rFonts w:ascii="Arial" w:hAnsi="Arial" w:cs="Arial"/>
          <w:sz w:val="18"/>
          <w:szCs w:val="22"/>
        </w:rPr>
        <w:t>En qualsevol cas, el termini serà l’establert a l’anunci de licitació publicat a la plataforma de serveis de contractació pública de la Generalitat de Catalunya.</w:t>
      </w:r>
    </w:p>
    <w:p w14:paraId="6C8CEA87" w14:textId="77777777" w:rsidR="002E4274" w:rsidRPr="00E32F85" w:rsidRDefault="002E4274" w:rsidP="002E4274">
      <w:pPr>
        <w:pBdr>
          <w:bottom w:val="single" w:sz="4" w:space="1" w:color="BFBFBF" w:themeColor="background1" w:themeShade="BF"/>
        </w:pBdr>
        <w:tabs>
          <w:tab w:val="left" w:pos="426"/>
        </w:tabs>
        <w:jc w:val="both"/>
        <w:rPr>
          <w:rFonts w:ascii="Arial" w:hAnsi="Arial" w:cs="Arial"/>
          <w:sz w:val="18"/>
          <w:szCs w:val="22"/>
        </w:rPr>
      </w:pPr>
    </w:p>
    <w:p w14:paraId="750E39CC" w14:textId="77777777" w:rsidR="002E4274" w:rsidRPr="00E32F85" w:rsidRDefault="002E4274" w:rsidP="002E4274">
      <w:pPr>
        <w:pStyle w:val="Ttol1"/>
        <w:spacing w:before="240"/>
        <w:rPr>
          <w:rFonts w:ascii="Arial" w:hAnsi="Arial" w:cs="Arial"/>
        </w:rPr>
      </w:pPr>
      <w:bookmarkStart w:id="20" w:name="_Toc1503820445"/>
      <w:r w:rsidRPr="23C59086">
        <w:rPr>
          <w:rFonts w:ascii="Arial" w:hAnsi="Arial" w:cs="Arial"/>
        </w:rPr>
        <w:t>Contingut del/s sobre/s</w:t>
      </w:r>
      <w:bookmarkEnd w:id="20"/>
    </w:p>
    <w:p w14:paraId="604E7357" w14:textId="357BEAE4" w:rsidR="002E4274" w:rsidRPr="00E32F85" w:rsidRDefault="002E4274" w:rsidP="002E4274">
      <w:pPr>
        <w:tabs>
          <w:tab w:val="left" w:pos="426"/>
        </w:tabs>
        <w:jc w:val="both"/>
        <w:rPr>
          <w:rFonts w:ascii="Arial" w:hAnsi="Arial" w:cs="Arial"/>
          <w:sz w:val="18"/>
          <w:szCs w:val="22"/>
        </w:rPr>
      </w:pPr>
    </w:p>
    <w:p w14:paraId="3CABCCE9" w14:textId="77777777" w:rsidR="002E4274" w:rsidRPr="00E32F85" w:rsidRDefault="002E4274" w:rsidP="002E4274">
      <w:pPr>
        <w:tabs>
          <w:tab w:val="left" w:pos="426"/>
        </w:tabs>
        <w:jc w:val="both"/>
        <w:rPr>
          <w:rFonts w:ascii="Arial" w:hAnsi="Arial" w:cs="Arial"/>
          <w:sz w:val="18"/>
          <w:szCs w:val="22"/>
        </w:rPr>
      </w:pPr>
    </w:p>
    <w:p w14:paraId="25E0ED99" w14:textId="49CAC521" w:rsidR="006617A7" w:rsidRPr="00E32F85" w:rsidRDefault="002E4274" w:rsidP="002E4274">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Do</w:t>
      </w:r>
      <w:r w:rsidR="006617A7" w:rsidRPr="00E32F85">
        <w:rPr>
          <w:rFonts w:ascii="Arial" w:hAnsi="Arial" w:cs="Arial"/>
          <w:b/>
          <w:sz w:val="18"/>
          <w:szCs w:val="22"/>
        </w:rPr>
        <w:t xml:space="preserve">s sobres </w:t>
      </w:r>
      <w:r w:rsidR="000C23B2">
        <w:rPr>
          <w:rFonts w:ascii="Arial" w:hAnsi="Arial" w:cs="Arial"/>
          <w:sz w:val="14"/>
          <w:szCs w:val="22"/>
        </w:rPr>
        <w:fldChar w:fldCharType="begin">
          <w:ffData>
            <w:name w:val=""/>
            <w:enabled/>
            <w:calcOnExit w:val="0"/>
            <w:checkBox>
              <w:sizeAuto/>
              <w:default w:val="1"/>
            </w:checkBox>
          </w:ffData>
        </w:fldChar>
      </w:r>
      <w:r w:rsidR="000C23B2">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0C23B2">
        <w:rPr>
          <w:rFonts w:ascii="Arial" w:hAnsi="Arial" w:cs="Arial"/>
          <w:sz w:val="14"/>
          <w:szCs w:val="22"/>
        </w:rPr>
        <w:fldChar w:fldCharType="end"/>
      </w:r>
      <w:r w:rsidR="006617A7" w:rsidRPr="00E32F85">
        <w:rPr>
          <w:rFonts w:ascii="Arial" w:hAnsi="Arial" w:cs="Arial"/>
          <w:sz w:val="18"/>
          <w:szCs w:val="22"/>
        </w:rPr>
        <w:t xml:space="preserve"> Sí </w:t>
      </w:r>
      <w:r w:rsidR="006617A7" w:rsidRPr="00E32F85">
        <w:rPr>
          <w:rFonts w:ascii="Arial" w:hAnsi="Arial" w:cs="Arial"/>
          <w:sz w:val="14"/>
          <w:szCs w:val="22"/>
        </w:rPr>
        <w:fldChar w:fldCharType="begin">
          <w:ffData>
            <w:name w:val="GAR_NO"/>
            <w:enabled/>
            <w:calcOnExit w:val="0"/>
            <w:checkBox>
              <w:sizeAuto/>
              <w:default w:val="0"/>
            </w:checkBox>
          </w:ffData>
        </w:fldChar>
      </w:r>
      <w:r w:rsidR="006617A7"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6617A7" w:rsidRPr="00E32F85">
        <w:rPr>
          <w:rFonts w:ascii="Arial" w:hAnsi="Arial" w:cs="Arial"/>
          <w:sz w:val="14"/>
          <w:szCs w:val="22"/>
        </w:rPr>
        <w:fldChar w:fldCharType="end"/>
      </w:r>
      <w:r w:rsidR="006617A7" w:rsidRPr="00E32F85">
        <w:rPr>
          <w:rFonts w:ascii="Arial" w:hAnsi="Arial" w:cs="Arial"/>
          <w:sz w:val="18"/>
          <w:szCs w:val="22"/>
        </w:rPr>
        <w:t xml:space="preserve"> No</w:t>
      </w:r>
    </w:p>
    <w:p w14:paraId="078298A7" w14:textId="77777777" w:rsidR="006363E3" w:rsidRDefault="006363E3" w:rsidP="002E4274">
      <w:pPr>
        <w:pBdr>
          <w:top w:val="single" w:sz="4" w:space="1" w:color="BFBFBF" w:themeColor="background1" w:themeShade="BF"/>
        </w:pBdr>
        <w:tabs>
          <w:tab w:val="left" w:pos="426"/>
        </w:tabs>
        <w:jc w:val="both"/>
        <w:rPr>
          <w:rFonts w:ascii="Arial" w:hAnsi="Arial" w:cs="Arial"/>
          <w:b/>
          <w:sz w:val="18"/>
          <w:szCs w:val="22"/>
        </w:rPr>
      </w:pPr>
    </w:p>
    <w:p w14:paraId="4107D016" w14:textId="3DBC9A92" w:rsidR="006617A7" w:rsidRPr="00E32F85" w:rsidRDefault="006617A7" w:rsidP="002E4274">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Sobre núm. 1</w:t>
      </w:r>
    </w:p>
    <w:p w14:paraId="63C6BD19" w14:textId="00F02413" w:rsidR="006617A7" w:rsidRPr="00E32F85" w:rsidRDefault="000C23B2" w:rsidP="006617A7">
      <w:pPr>
        <w:tabs>
          <w:tab w:val="left" w:pos="426"/>
        </w:tabs>
        <w:jc w:val="both"/>
        <w:rPr>
          <w:rFonts w:ascii="Arial" w:hAnsi="Arial" w:cs="Arial"/>
          <w:sz w:val="18"/>
          <w:szCs w:val="22"/>
        </w:rPr>
      </w:pPr>
      <w:r>
        <w:rPr>
          <w:rFonts w:ascii="Arial" w:hAnsi="Arial" w:cs="Arial"/>
          <w:sz w:val="14"/>
          <w:szCs w:val="22"/>
        </w:rPr>
        <w:fldChar w:fldCharType="begin">
          <w:ffData>
            <w:name w:val="TRAM_U"/>
            <w:enabled/>
            <w:calcOnExit w:val="0"/>
            <w:checkBox>
              <w:sizeAuto/>
              <w:default w:val="1"/>
            </w:checkBox>
          </w:ffData>
        </w:fldChar>
      </w:r>
      <w:bookmarkStart w:id="21" w:name="TRAM_U"/>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21"/>
      <w:r w:rsidR="006617A7" w:rsidRPr="00E32F85">
        <w:rPr>
          <w:rFonts w:ascii="Arial" w:hAnsi="Arial" w:cs="Arial"/>
          <w:sz w:val="14"/>
          <w:szCs w:val="22"/>
        </w:rPr>
        <w:t xml:space="preserve"> </w:t>
      </w:r>
      <w:r w:rsidR="006617A7" w:rsidRPr="00E32F85">
        <w:rPr>
          <w:rFonts w:ascii="Arial" w:hAnsi="Arial" w:cs="Arial"/>
          <w:sz w:val="18"/>
          <w:szCs w:val="22"/>
        </w:rPr>
        <w:t>DEUC o declaració responsable</w:t>
      </w:r>
    </w:p>
    <w:p w14:paraId="7CB0B181" w14:textId="0BC41396" w:rsidR="006617A7" w:rsidRPr="00E32F85" w:rsidRDefault="000C23B2"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6617A7" w:rsidRPr="00E32F85">
        <w:rPr>
          <w:rFonts w:ascii="Arial" w:hAnsi="Arial" w:cs="Arial"/>
          <w:sz w:val="14"/>
          <w:szCs w:val="22"/>
        </w:rPr>
        <w:t xml:space="preserve"> </w:t>
      </w:r>
      <w:r w:rsidR="006617A7" w:rsidRPr="00E32F85">
        <w:rPr>
          <w:rFonts w:ascii="Arial" w:hAnsi="Arial" w:cs="Arial"/>
          <w:sz w:val="18"/>
          <w:szCs w:val="22"/>
        </w:rPr>
        <w:t>Declaració submissió jutjats</w:t>
      </w:r>
    </w:p>
    <w:p w14:paraId="2196946E" w14:textId="3B809063" w:rsidR="006617A7" w:rsidRPr="00E32F85" w:rsidRDefault="000C23B2"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6617A7" w:rsidRPr="00E32F85">
        <w:rPr>
          <w:rFonts w:ascii="Arial" w:hAnsi="Arial" w:cs="Arial"/>
          <w:sz w:val="14"/>
          <w:szCs w:val="22"/>
        </w:rPr>
        <w:t xml:space="preserve"> </w:t>
      </w:r>
      <w:r w:rsidR="006617A7" w:rsidRPr="00E32F85">
        <w:rPr>
          <w:rFonts w:ascii="Arial" w:hAnsi="Arial" w:cs="Arial"/>
          <w:sz w:val="18"/>
          <w:szCs w:val="22"/>
        </w:rPr>
        <w:t>Declaració compromís mitjans</w:t>
      </w:r>
    </w:p>
    <w:p w14:paraId="28C90F76" w14:textId="5097A853" w:rsidR="006617A7" w:rsidRPr="00E32F85" w:rsidRDefault="006617A7" w:rsidP="006617A7">
      <w:pPr>
        <w:tabs>
          <w:tab w:val="left" w:pos="426"/>
        </w:tabs>
        <w:jc w:val="both"/>
        <w:rPr>
          <w:rFonts w:ascii="Arial" w:hAnsi="Arial" w:cs="Arial"/>
          <w:sz w:val="18"/>
          <w:szCs w:val="22"/>
        </w:rPr>
      </w:pPr>
      <w:r w:rsidRPr="00E32F85">
        <w:rPr>
          <w:rFonts w:ascii="Arial" w:hAnsi="Arial" w:cs="Arial"/>
          <w:sz w:val="14"/>
          <w:szCs w:val="22"/>
        </w:rPr>
        <w:fldChar w:fldCharType="begin">
          <w:ffData>
            <w:name w:val=""/>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4"/>
          <w:szCs w:val="22"/>
        </w:rPr>
        <w:t xml:space="preserve"> </w:t>
      </w:r>
      <w:r w:rsidRPr="00E32F85">
        <w:rPr>
          <w:rFonts w:ascii="Arial" w:hAnsi="Arial" w:cs="Arial"/>
          <w:sz w:val="18"/>
          <w:szCs w:val="22"/>
        </w:rPr>
        <w:t>Model d'oferta tècnica</w:t>
      </w:r>
    </w:p>
    <w:p w14:paraId="4462F0FE" w14:textId="320F3D38" w:rsidR="006617A7" w:rsidRPr="00E32F85" w:rsidRDefault="000C23B2"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6617A7" w:rsidRPr="00E32F85">
        <w:rPr>
          <w:rFonts w:ascii="Arial" w:hAnsi="Arial" w:cs="Arial"/>
          <w:sz w:val="14"/>
          <w:szCs w:val="22"/>
        </w:rPr>
        <w:t xml:space="preserve"> </w:t>
      </w:r>
      <w:r w:rsidR="006617A7" w:rsidRPr="00E32F85">
        <w:rPr>
          <w:rFonts w:ascii="Arial" w:hAnsi="Arial" w:cs="Arial"/>
          <w:sz w:val="18"/>
          <w:szCs w:val="22"/>
        </w:rPr>
        <w:t>Absència de conflicte d'interès</w:t>
      </w:r>
    </w:p>
    <w:p w14:paraId="5716A89F" w14:textId="538F5BAB" w:rsidR="006617A7" w:rsidRPr="00E32F85" w:rsidRDefault="000C23B2"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6617A7" w:rsidRPr="00E32F85">
        <w:rPr>
          <w:rFonts w:ascii="Arial" w:hAnsi="Arial" w:cs="Arial"/>
          <w:sz w:val="14"/>
          <w:szCs w:val="22"/>
        </w:rPr>
        <w:t xml:space="preserve"> </w:t>
      </w:r>
      <w:r w:rsidR="006617A7" w:rsidRPr="00E32F85">
        <w:rPr>
          <w:rFonts w:ascii="Arial" w:hAnsi="Arial" w:cs="Arial"/>
          <w:sz w:val="18"/>
          <w:szCs w:val="22"/>
        </w:rPr>
        <w:t>Declaració compromís UTE</w:t>
      </w:r>
    </w:p>
    <w:p w14:paraId="067256D6" w14:textId="77777777" w:rsidR="00BB614C" w:rsidRPr="00E32F85" w:rsidRDefault="00BB614C" w:rsidP="00BB614C">
      <w:pPr>
        <w:tabs>
          <w:tab w:val="left" w:pos="426"/>
        </w:tabs>
        <w:jc w:val="both"/>
        <w:rPr>
          <w:rFonts w:ascii="Arial" w:hAnsi="Arial" w:cs="Arial"/>
          <w:sz w:val="20"/>
          <w:szCs w:val="22"/>
        </w:rPr>
      </w:pPr>
    </w:p>
    <w:p w14:paraId="6B7A1666" w14:textId="77777777" w:rsidR="00BB614C" w:rsidRPr="00E32F85" w:rsidRDefault="00BB614C" w:rsidP="00BB614C">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Sobre núm. 2</w:t>
      </w:r>
    </w:p>
    <w:p w14:paraId="45BA2BE8" w14:textId="5CEA07B4" w:rsidR="00BB614C" w:rsidRDefault="006363E3" w:rsidP="00BB614C">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end"/>
      </w:r>
      <w:r w:rsidR="00BB614C" w:rsidRPr="00E32F85">
        <w:rPr>
          <w:rFonts w:ascii="Arial" w:hAnsi="Arial" w:cs="Arial"/>
          <w:sz w:val="14"/>
          <w:szCs w:val="22"/>
        </w:rPr>
        <w:t xml:space="preserve"> </w:t>
      </w:r>
      <w:r w:rsidR="00BB614C" w:rsidRPr="00E32F85">
        <w:rPr>
          <w:rFonts w:ascii="Arial" w:hAnsi="Arial" w:cs="Arial"/>
          <w:sz w:val="18"/>
          <w:szCs w:val="22"/>
        </w:rPr>
        <w:t xml:space="preserve">Model d'oferta </w:t>
      </w:r>
      <w:r w:rsidR="008B465C">
        <w:rPr>
          <w:rFonts w:ascii="Arial" w:hAnsi="Arial" w:cs="Arial"/>
          <w:sz w:val="18"/>
          <w:szCs w:val="22"/>
        </w:rPr>
        <w:t>tècnica ,</w:t>
      </w:r>
      <w:r w:rsidR="00BB614C" w:rsidRPr="00E32F85">
        <w:rPr>
          <w:rFonts w:ascii="Arial" w:hAnsi="Arial" w:cs="Arial"/>
          <w:sz w:val="18"/>
          <w:szCs w:val="22"/>
        </w:rPr>
        <w:t>criteris automàtics no preu</w:t>
      </w:r>
    </w:p>
    <w:p w14:paraId="7C60CFF1" w14:textId="77777777" w:rsidR="008B465C" w:rsidRDefault="008B465C" w:rsidP="008B465C">
      <w:pPr>
        <w:tabs>
          <w:tab w:val="left" w:pos="426"/>
        </w:tabs>
        <w:jc w:val="both"/>
        <w:rPr>
          <w:rFonts w:ascii="Arial" w:hAnsi="Arial" w:cs="Arial"/>
          <w:sz w:val="18"/>
          <w:szCs w:val="22"/>
        </w:rPr>
      </w:pPr>
    </w:p>
    <w:p w14:paraId="29165C25" w14:textId="77777777" w:rsidR="008B465C" w:rsidRDefault="008B465C" w:rsidP="008B465C">
      <w:pPr>
        <w:tabs>
          <w:tab w:val="left" w:pos="426"/>
        </w:tabs>
        <w:jc w:val="both"/>
        <w:rPr>
          <w:rFonts w:ascii="Arial" w:hAnsi="Arial" w:cs="Arial"/>
          <w:sz w:val="18"/>
          <w:szCs w:val="22"/>
        </w:rPr>
      </w:pPr>
      <w:r>
        <w:rPr>
          <w:rFonts w:ascii="Arial" w:hAnsi="Arial" w:cs="Arial"/>
          <w:sz w:val="18"/>
          <w:szCs w:val="22"/>
        </w:rPr>
        <w:t>-Documentació d’arquitectura</w:t>
      </w:r>
    </w:p>
    <w:p w14:paraId="59D9BA34" w14:textId="54C4F428" w:rsidR="008B465C" w:rsidRDefault="008B465C" w:rsidP="008B465C">
      <w:pPr>
        <w:tabs>
          <w:tab w:val="left" w:pos="426"/>
        </w:tabs>
        <w:jc w:val="both"/>
        <w:rPr>
          <w:rFonts w:ascii="Arial" w:hAnsi="Arial" w:cs="Arial"/>
          <w:sz w:val="18"/>
          <w:szCs w:val="22"/>
        </w:rPr>
      </w:pPr>
      <w:r>
        <w:rPr>
          <w:rFonts w:ascii="Arial" w:hAnsi="Arial" w:cs="Arial"/>
          <w:sz w:val="18"/>
          <w:szCs w:val="22"/>
        </w:rPr>
        <w:t>-Configuració de commutadors</w:t>
      </w:r>
    </w:p>
    <w:p w14:paraId="41018C37" w14:textId="7D8E1B55" w:rsidR="008B465C" w:rsidRDefault="008B465C" w:rsidP="008B465C">
      <w:pPr>
        <w:tabs>
          <w:tab w:val="left" w:pos="426"/>
        </w:tabs>
        <w:jc w:val="both"/>
        <w:rPr>
          <w:rFonts w:ascii="Arial" w:hAnsi="Arial" w:cs="Arial"/>
          <w:sz w:val="18"/>
          <w:szCs w:val="22"/>
        </w:rPr>
      </w:pPr>
      <w:r>
        <w:rPr>
          <w:rFonts w:ascii="Arial" w:hAnsi="Arial" w:cs="Arial"/>
          <w:sz w:val="18"/>
          <w:szCs w:val="22"/>
        </w:rPr>
        <w:t>-Esquema de connexions</w:t>
      </w:r>
    </w:p>
    <w:p w14:paraId="68199D76" w14:textId="4AE93075" w:rsidR="008B465C" w:rsidRPr="00E32F85" w:rsidRDefault="008B465C" w:rsidP="008B465C">
      <w:pPr>
        <w:tabs>
          <w:tab w:val="left" w:pos="426"/>
        </w:tabs>
        <w:jc w:val="both"/>
        <w:rPr>
          <w:rFonts w:ascii="Arial" w:hAnsi="Arial" w:cs="Arial"/>
          <w:sz w:val="18"/>
          <w:szCs w:val="22"/>
        </w:rPr>
      </w:pPr>
      <w:r>
        <w:rPr>
          <w:rFonts w:ascii="Arial" w:hAnsi="Arial" w:cs="Arial"/>
          <w:sz w:val="18"/>
          <w:szCs w:val="22"/>
        </w:rPr>
        <w:t>-Procediments operatius</w:t>
      </w:r>
    </w:p>
    <w:p w14:paraId="12335001" w14:textId="77777777" w:rsidR="00BB614C" w:rsidRPr="00E32F85" w:rsidRDefault="00BB614C" w:rsidP="00BB614C">
      <w:pPr>
        <w:tabs>
          <w:tab w:val="left" w:pos="426"/>
        </w:tabs>
        <w:jc w:val="both"/>
        <w:rPr>
          <w:rFonts w:ascii="Arial" w:hAnsi="Arial" w:cs="Arial"/>
          <w:sz w:val="20"/>
          <w:szCs w:val="22"/>
        </w:rPr>
      </w:pPr>
    </w:p>
    <w:p w14:paraId="5590FF58" w14:textId="77777777" w:rsidR="006617A7" w:rsidRPr="00E32F85" w:rsidRDefault="006617A7" w:rsidP="006617A7">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 xml:space="preserve">Sobre núm. </w:t>
      </w:r>
      <w:r w:rsidR="00BB614C" w:rsidRPr="00E32F85">
        <w:rPr>
          <w:rFonts w:ascii="Arial" w:hAnsi="Arial" w:cs="Arial"/>
          <w:b/>
          <w:sz w:val="18"/>
          <w:szCs w:val="22"/>
        </w:rPr>
        <w:t>3</w:t>
      </w:r>
    </w:p>
    <w:p w14:paraId="36A0A9A9" w14:textId="1599A887" w:rsidR="006617A7" w:rsidRDefault="006363E3"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end"/>
      </w:r>
      <w:r w:rsidR="006617A7" w:rsidRPr="00E32F85">
        <w:rPr>
          <w:rFonts w:ascii="Arial" w:hAnsi="Arial" w:cs="Arial"/>
          <w:sz w:val="14"/>
          <w:szCs w:val="22"/>
        </w:rPr>
        <w:t xml:space="preserve"> </w:t>
      </w:r>
      <w:r w:rsidR="006617A7" w:rsidRPr="00E32F85">
        <w:rPr>
          <w:rFonts w:ascii="Arial" w:hAnsi="Arial" w:cs="Arial"/>
          <w:sz w:val="18"/>
          <w:szCs w:val="22"/>
        </w:rPr>
        <w:t xml:space="preserve">Model d'oferta </w:t>
      </w:r>
      <w:r w:rsidR="008B465C">
        <w:rPr>
          <w:rFonts w:ascii="Arial" w:hAnsi="Arial" w:cs="Arial"/>
          <w:sz w:val="18"/>
          <w:szCs w:val="22"/>
        </w:rPr>
        <w:t xml:space="preserve"> econòmica ,</w:t>
      </w:r>
      <w:r w:rsidR="006617A7" w:rsidRPr="00E32F85">
        <w:rPr>
          <w:rFonts w:ascii="Arial" w:hAnsi="Arial" w:cs="Arial"/>
          <w:sz w:val="18"/>
          <w:szCs w:val="22"/>
        </w:rPr>
        <w:t>criteris automàtics</w:t>
      </w:r>
    </w:p>
    <w:p w14:paraId="4C99984D" w14:textId="77777777" w:rsidR="002E4274" w:rsidRPr="00E32F85" w:rsidRDefault="002E4274" w:rsidP="002E4274">
      <w:pPr>
        <w:pBdr>
          <w:bottom w:val="single" w:sz="4" w:space="1" w:color="BFBFBF" w:themeColor="background1" w:themeShade="BF"/>
        </w:pBdr>
        <w:tabs>
          <w:tab w:val="left" w:pos="426"/>
        </w:tabs>
        <w:jc w:val="both"/>
        <w:rPr>
          <w:rFonts w:ascii="Arial" w:hAnsi="Arial" w:cs="Arial"/>
          <w:sz w:val="20"/>
          <w:szCs w:val="22"/>
        </w:rPr>
      </w:pPr>
    </w:p>
    <w:p w14:paraId="3B74AEFE" w14:textId="77777777" w:rsidR="00B27CAE" w:rsidRPr="00E32F85" w:rsidRDefault="00B27CAE" w:rsidP="00B27CAE">
      <w:pPr>
        <w:pStyle w:val="Ttol1"/>
        <w:spacing w:before="240"/>
        <w:rPr>
          <w:rFonts w:ascii="Arial" w:hAnsi="Arial" w:cs="Arial"/>
        </w:rPr>
      </w:pPr>
      <w:bookmarkStart w:id="22" w:name="_Toc1626462349"/>
      <w:r w:rsidRPr="23C59086">
        <w:rPr>
          <w:rFonts w:ascii="Arial" w:hAnsi="Arial" w:cs="Arial"/>
        </w:rPr>
        <w:t>Mesa de contractació</w:t>
      </w:r>
      <w:bookmarkEnd w:id="18"/>
      <w:bookmarkEnd w:id="22"/>
    </w:p>
    <w:p w14:paraId="066A2B21" w14:textId="433ACF6E" w:rsidR="00B27CAE" w:rsidRPr="00E32F85" w:rsidRDefault="008B465C" w:rsidP="00B27CAE">
      <w:pPr>
        <w:tabs>
          <w:tab w:val="left" w:pos="426"/>
        </w:tabs>
        <w:jc w:val="both"/>
        <w:rPr>
          <w:rFonts w:ascii="Arial" w:hAnsi="Arial" w:cs="Arial"/>
          <w:sz w:val="20"/>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B27CAE" w:rsidRPr="00E32F85">
        <w:rPr>
          <w:rFonts w:ascii="Arial" w:hAnsi="Arial" w:cs="Arial"/>
          <w:sz w:val="14"/>
          <w:szCs w:val="22"/>
        </w:rPr>
        <w:t xml:space="preserve"> </w:t>
      </w:r>
      <w:r w:rsidR="00B27CAE" w:rsidRPr="00E32F85">
        <w:rPr>
          <w:rFonts w:ascii="Arial" w:hAnsi="Arial" w:cs="Arial"/>
          <w:sz w:val="18"/>
          <w:szCs w:val="22"/>
        </w:rPr>
        <w:t xml:space="preserve">Sí </w:t>
      </w:r>
      <w:r w:rsidR="00B27CAE" w:rsidRPr="00E32F85">
        <w:rPr>
          <w:rFonts w:ascii="Arial" w:hAnsi="Arial" w:cs="Arial"/>
          <w:sz w:val="14"/>
          <w:szCs w:val="22"/>
        </w:rPr>
        <w:fldChar w:fldCharType="begin">
          <w:ffData>
            <w:name w:val=""/>
            <w:enabled/>
            <w:calcOnExit w:val="0"/>
            <w:checkBox>
              <w:sizeAuto/>
              <w:default w:val="0"/>
            </w:checkBox>
          </w:ffData>
        </w:fldChar>
      </w:r>
      <w:r w:rsidR="00B27CAE"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B27CAE" w:rsidRPr="00E32F85">
        <w:rPr>
          <w:rFonts w:ascii="Arial" w:hAnsi="Arial" w:cs="Arial"/>
          <w:sz w:val="14"/>
          <w:szCs w:val="22"/>
        </w:rPr>
        <w:fldChar w:fldCharType="end"/>
      </w:r>
      <w:r w:rsidR="00B27CAE" w:rsidRPr="00E32F85">
        <w:rPr>
          <w:rFonts w:ascii="Arial" w:hAnsi="Arial" w:cs="Arial"/>
          <w:sz w:val="12"/>
          <w:szCs w:val="22"/>
        </w:rPr>
        <w:t xml:space="preserve"> </w:t>
      </w:r>
      <w:r w:rsidR="00B27CAE" w:rsidRPr="00E32F85">
        <w:rPr>
          <w:rFonts w:ascii="Arial" w:hAnsi="Arial" w:cs="Arial"/>
          <w:sz w:val="18"/>
          <w:szCs w:val="22"/>
        </w:rPr>
        <w:t>No</w:t>
      </w:r>
    </w:p>
    <w:p w14:paraId="32055733" w14:textId="77777777" w:rsidR="00B27CAE" w:rsidRPr="00E32F85" w:rsidRDefault="00B27CAE" w:rsidP="00B27CAE">
      <w:pPr>
        <w:tabs>
          <w:tab w:val="left" w:pos="426"/>
        </w:tabs>
        <w:jc w:val="both"/>
        <w:rPr>
          <w:rFonts w:ascii="Arial" w:hAnsi="Arial" w:cs="Arial"/>
          <w:b/>
          <w:sz w:val="20"/>
          <w:szCs w:val="22"/>
        </w:rPr>
      </w:pPr>
    </w:p>
    <w:p w14:paraId="11EEFA93" w14:textId="77777777" w:rsidR="00B27CAE" w:rsidRDefault="00B27CAE" w:rsidP="00B27CAE">
      <w:pPr>
        <w:tabs>
          <w:tab w:val="left" w:pos="426"/>
        </w:tabs>
        <w:jc w:val="both"/>
        <w:rPr>
          <w:rFonts w:ascii="Arial" w:hAnsi="Arial" w:cs="Arial"/>
          <w:b/>
          <w:sz w:val="18"/>
          <w:szCs w:val="22"/>
        </w:rPr>
      </w:pPr>
      <w:r w:rsidRPr="00E32F85">
        <w:rPr>
          <w:rFonts w:ascii="Arial" w:hAnsi="Arial" w:cs="Arial"/>
          <w:b/>
          <w:sz w:val="18"/>
          <w:szCs w:val="22"/>
        </w:rPr>
        <w:t xml:space="preserve">Composició de la mesa de contractació: </w:t>
      </w:r>
    </w:p>
    <w:p w14:paraId="65587737" w14:textId="77777777" w:rsidR="00E23700" w:rsidRPr="00E32F85" w:rsidRDefault="00E23700" w:rsidP="00B27CAE">
      <w:pPr>
        <w:tabs>
          <w:tab w:val="left" w:pos="426"/>
        </w:tabs>
        <w:jc w:val="both"/>
        <w:rPr>
          <w:rFonts w:ascii="Arial" w:hAnsi="Arial" w:cs="Arial"/>
          <w:b/>
          <w:sz w:val="18"/>
          <w:szCs w:val="22"/>
        </w:rPr>
      </w:pPr>
    </w:p>
    <w:p w14:paraId="3BD612B5" w14:textId="77777777" w:rsidR="00E23700" w:rsidRPr="00E23700" w:rsidRDefault="00E23700" w:rsidP="00E23700">
      <w:pPr>
        <w:tabs>
          <w:tab w:val="left" w:pos="426"/>
        </w:tabs>
        <w:jc w:val="both"/>
        <w:rPr>
          <w:rFonts w:ascii="Arial" w:hAnsi="Arial" w:cs="Arial"/>
          <w:sz w:val="18"/>
          <w:szCs w:val="18"/>
        </w:rPr>
      </w:pPr>
      <w:r w:rsidRPr="00E23700">
        <w:rPr>
          <w:rFonts w:ascii="Arial" w:hAnsi="Arial" w:cs="Arial"/>
          <w:sz w:val="18"/>
          <w:szCs w:val="18"/>
        </w:rPr>
        <w:t>President/a : Senyora Sonia Cortés Garcia</w:t>
      </w:r>
    </w:p>
    <w:p w14:paraId="1E988B50" w14:textId="77777777" w:rsidR="00E23700" w:rsidRPr="00E23700" w:rsidRDefault="00E23700" w:rsidP="00E23700">
      <w:pPr>
        <w:tabs>
          <w:tab w:val="left" w:pos="426"/>
        </w:tabs>
        <w:jc w:val="both"/>
        <w:rPr>
          <w:rFonts w:ascii="Arial" w:hAnsi="Arial" w:cs="Arial"/>
          <w:sz w:val="18"/>
          <w:szCs w:val="18"/>
        </w:rPr>
      </w:pPr>
      <w:r w:rsidRPr="00E23700">
        <w:rPr>
          <w:rFonts w:ascii="Arial" w:hAnsi="Arial" w:cs="Arial"/>
          <w:sz w:val="18"/>
          <w:szCs w:val="18"/>
        </w:rPr>
        <w:t xml:space="preserve">President /a suplent: Senyor Lluís de </w:t>
      </w:r>
      <w:proofErr w:type="spellStart"/>
      <w:r w:rsidRPr="00E23700">
        <w:rPr>
          <w:rFonts w:ascii="Arial" w:hAnsi="Arial" w:cs="Arial"/>
          <w:sz w:val="18"/>
          <w:szCs w:val="18"/>
        </w:rPr>
        <w:t>Dios</w:t>
      </w:r>
      <w:proofErr w:type="spellEnd"/>
      <w:r w:rsidRPr="00E23700">
        <w:rPr>
          <w:rFonts w:ascii="Arial" w:hAnsi="Arial" w:cs="Arial"/>
          <w:sz w:val="18"/>
          <w:szCs w:val="18"/>
        </w:rPr>
        <w:t xml:space="preserve"> i Pujol o persona en qui delegui.</w:t>
      </w:r>
    </w:p>
    <w:p w14:paraId="5D254292" w14:textId="6F6EB9B0" w:rsidR="00E23700" w:rsidRPr="00E23700" w:rsidRDefault="00E23700" w:rsidP="00E23700">
      <w:pPr>
        <w:tabs>
          <w:tab w:val="left" w:pos="426"/>
        </w:tabs>
        <w:jc w:val="both"/>
        <w:rPr>
          <w:rFonts w:ascii="Arial" w:hAnsi="Arial" w:cs="Arial"/>
          <w:sz w:val="18"/>
          <w:szCs w:val="18"/>
        </w:rPr>
      </w:pPr>
      <w:r w:rsidRPr="00E23700">
        <w:rPr>
          <w:rFonts w:ascii="Arial" w:hAnsi="Arial" w:cs="Arial"/>
          <w:sz w:val="18"/>
          <w:szCs w:val="18"/>
        </w:rPr>
        <w:t xml:space="preserve">Vocals: Senyora Marina Carrera Jiménez i un representant de </w:t>
      </w:r>
      <w:r>
        <w:rPr>
          <w:rFonts w:ascii="Arial" w:hAnsi="Arial" w:cs="Arial"/>
          <w:sz w:val="18"/>
          <w:szCs w:val="18"/>
        </w:rPr>
        <w:t>la Direcció de Sistemes de la Informació</w:t>
      </w:r>
      <w:r w:rsidRPr="00E23700">
        <w:rPr>
          <w:rFonts w:ascii="Arial" w:hAnsi="Arial" w:cs="Arial"/>
          <w:sz w:val="18"/>
          <w:szCs w:val="18"/>
        </w:rPr>
        <w:t xml:space="preserve"> o persones en qui deleguin.</w:t>
      </w:r>
    </w:p>
    <w:p w14:paraId="7977B1F4" w14:textId="77777777" w:rsidR="00E23700" w:rsidRPr="00E23700" w:rsidRDefault="00E23700" w:rsidP="00E23700">
      <w:pPr>
        <w:tabs>
          <w:tab w:val="left" w:pos="426"/>
        </w:tabs>
        <w:jc w:val="both"/>
        <w:rPr>
          <w:rFonts w:ascii="Arial" w:hAnsi="Arial" w:cs="Arial"/>
          <w:sz w:val="18"/>
          <w:szCs w:val="18"/>
        </w:rPr>
      </w:pPr>
      <w:r w:rsidRPr="00E23700">
        <w:rPr>
          <w:rFonts w:ascii="Arial" w:hAnsi="Arial" w:cs="Arial"/>
          <w:sz w:val="18"/>
          <w:szCs w:val="18"/>
        </w:rPr>
        <w:t xml:space="preserve">Assessora jurídica: Senyora Roser </w:t>
      </w:r>
      <w:proofErr w:type="spellStart"/>
      <w:r w:rsidRPr="00E23700">
        <w:rPr>
          <w:rFonts w:ascii="Arial" w:hAnsi="Arial" w:cs="Arial"/>
          <w:sz w:val="18"/>
          <w:szCs w:val="18"/>
        </w:rPr>
        <w:t>Cobos</w:t>
      </w:r>
      <w:proofErr w:type="spellEnd"/>
      <w:r w:rsidRPr="00E23700">
        <w:rPr>
          <w:rFonts w:ascii="Arial" w:hAnsi="Arial" w:cs="Arial"/>
          <w:sz w:val="18"/>
          <w:szCs w:val="18"/>
        </w:rPr>
        <w:t xml:space="preserve"> Baqués o persona en qui delegui.</w:t>
      </w:r>
    </w:p>
    <w:p w14:paraId="7FF2D273" w14:textId="77777777" w:rsidR="00E23700" w:rsidRPr="00E23700" w:rsidRDefault="00E23700" w:rsidP="00E23700">
      <w:pPr>
        <w:tabs>
          <w:tab w:val="left" w:pos="426"/>
        </w:tabs>
        <w:jc w:val="both"/>
        <w:rPr>
          <w:rFonts w:ascii="Arial" w:hAnsi="Arial" w:cs="Arial"/>
          <w:sz w:val="18"/>
          <w:szCs w:val="18"/>
        </w:rPr>
      </w:pPr>
      <w:r w:rsidRPr="00E23700">
        <w:rPr>
          <w:rFonts w:ascii="Arial" w:hAnsi="Arial" w:cs="Arial"/>
          <w:sz w:val="18"/>
          <w:szCs w:val="18"/>
        </w:rPr>
        <w:t xml:space="preserve">Assessor informàtic: Senyor Alberto </w:t>
      </w:r>
      <w:proofErr w:type="spellStart"/>
      <w:r w:rsidRPr="00E23700">
        <w:rPr>
          <w:rFonts w:ascii="Arial" w:hAnsi="Arial" w:cs="Arial"/>
          <w:sz w:val="18"/>
          <w:szCs w:val="18"/>
        </w:rPr>
        <w:t>Valdivielso</w:t>
      </w:r>
      <w:proofErr w:type="spellEnd"/>
      <w:r w:rsidRPr="00E23700">
        <w:rPr>
          <w:rFonts w:ascii="Arial" w:hAnsi="Arial" w:cs="Arial"/>
          <w:sz w:val="18"/>
          <w:szCs w:val="18"/>
        </w:rPr>
        <w:t xml:space="preserve"> Blanco o persona en qui delegui.</w:t>
      </w:r>
    </w:p>
    <w:p w14:paraId="21808CE0" w14:textId="77777777" w:rsidR="00E23700" w:rsidRPr="00E23700" w:rsidRDefault="00E23700" w:rsidP="00E23700">
      <w:pPr>
        <w:tabs>
          <w:tab w:val="left" w:pos="426"/>
        </w:tabs>
        <w:jc w:val="both"/>
        <w:rPr>
          <w:rFonts w:ascii="Arial" w:hAnsi="Arial" w:cs="Arial"/>
          <w:sz w:val="18"/>
          <w:szCs w:val="18"/>
        </w:rPr>
      </w:pPr>
      <w:r w:rsidRPr="00E23700">
        <w:rPr>
          <w:rFonts w:ascii="Arial" w:hAnsi="Arial" w:cs="Arial"/>
          <w:sz w:val="18"/>
          <w:szCs w:val="18"/>
        </w:rPr>
        <w:lastRenderedPageBreak/>
        <w:t xml:space="preserve">Tècnic de suport: Senyor Gerard </w:t>
      </w:r>
      <w:proofErr w:type="spellStart"/>
      <w:r w:rsidRPr="00E23700">
        <w:rPr>
          <w:rFonts w:ascii="Arial" w:hAnsi="Arial" w:cs="Arial"/>
          <w:sz w:val="18"/>
          <w:szCs w:val="18"/>
        </w:rPr>
        <w:t>Suarez</w:t>
      </w:r>
      <w:proofErr w:type="spellEnd"/>
      <w:r w:rsidRPr="00E23700">
        <w:rPr>
          <w:rFonts w:ascii="Arial" w:hAnsi="Arial" w:cs="Arial"/>
          <w:sz w:val="18"/>
          <w:szCs w:val="18"/>
        </w:rPr>
        <w:t xml:space="preserve"> </w:t>
      </w:r>
      <w:proofErr w:type="spellStart"/>
      <w:r w:rsidRPr="00E23700">
        <w:rPr>
          <w:rFonts w:ascii="Arial" w:hAnsi="Arial" w:cs="Arial"/>
          <w:sz w:val="18"/>
          <w:szCs w:val="18"/>
        </w:rPr>
        <w:t>Mojeda</w:t>
      </w:r>
      <w:proofErr w:type="spellEnd"/>
      <w:r w:rsidRPr="00E23700">
        <w:rPr>
          <w:rFonts w:ascii="Arial" w:hAnsi="Arial" w:cs="Arial"/>
          <w:sz w:val="18"/>
          <w:szCs w:val="18"/>
        </w:rPr>
        <w:t xml:space="preserve"> o persona en qui delegui.</w:t>
      </w:r>
    </w:p>
    <w:p w14:paraId="5BA93408" w14:textId="77777777" w:rsidR="00E23700" w:rsidRPr="00E23700" w:rsidRDefault="00E23700" w:rsidP="00E23700">
      <w:pPr>
        <w:tabs>
          <w:tab w:val="left" w:pos="426"/>
        </w:tabs>
        <w:jc w:val="both"/>
        <w:rPr>
          <w:rFonts w:ascii="Arial" w:hAnsi="Arial" w:cs="Arial"/>
          <w:sz w:val="18"/>
          <w:szCs w:val="18"/>
        </w:rPr>
      </w:pPr>
      <w:r w:rsidRPr="00E23700">
        <w:rPr>
          <w:rFonts w:ascii="Arial" w:hAnsi="Arial" w:cs="Arial"/>
          <w:sz w:val="18"/>
          <w:szCs w:val="18"/>
        </w:rPr>
        <w:t xml:space="preserve">Secretari/a: Senyora Silvia Padilla </w:t>
      </w:r>
      <w:proofErr w:type="spellStart"/>
      <w:r w:rsidRPr="00E23700">
        <w:rPr>
          <w:rFonts w:ascii="Arial" w:hAnsi="Arial" w:cs="Arial"/>
          <w:sz w:val="18"/>
          <w:szCs w:val="18"/>
        </w:rPr>
        <w:t>Ontiveros</w:t>
      </w:r>
      <w:proofErr w:type="spellEnd"/>
      <w:r w:rsidRPr="00E23700">
        <w:rPr>
          <w:rFonts w:ascii="Arial" w:hAnsi="Arial" w:cs="Arial"/>
          <w:sz w:val="18"/>
          <w:szCs w:val="18"/>
        </w:rPr>
        <w:t xml:space="preserve"> o persona en qui delegui</w:t>
      </w:r>
    </w:p>
    <w:p w14:paraId="053DFBC3" w14:textId="77777777" w:rsidR="00E23700" w:rsidRPr="00E23700" w:rsidRDefault="00E23700" w:rsidP="00E23700">
      <w:pPr>
        <w:tabs>
          <w:tab w:val="left" w:pos="426"/>
        </w:tabs>
        <w:jc w:val="both"/>
        <w:rPr>
          <w:rFonts w:ascii="Arial" w:hAnsi="Arial" w:cs="Arial"/>
          <w:sz w:val="18"/>
          <w:szCs w:val="18"/>
        </w:rPr>
      </w:pPr>
      <w:r w:rsidRPr="00E23700">
        <w:rPr>
          <w:rFonts w:ascii="Arial" w:hAnsi="Arial" w:cs="Arial"/>
          <w:sz w:val="18"/>
          <w:szCs w:val="18"/>
        </w:rPr>
        <w:t>Òrgan de control Intern Econòmic Financer: Senyora Maria Isabel Montero Bernal o persona en qui delegui</w:t>
      </w:r>
    </w:p>
    <w:p w14:paraId="35F02E0C" w14:textId="77777777" w:rsidR="00E23700" w:rsidRPr="00E23700" w:rsidRDefault="00E23700" w:rsidP="00E23700">
      <w:pPr>
        <w:rPr>
          <w:rFonts w:ascii="Arial" w:hAnsi="Arial" w:cs="Arial"/>
          <w:sz w:val="18"/>
          <w:szCs w:val="18"/>
        </w:rPr>
      </w:pPr>
    </w:p>
    <w:p w14:paraId="180F91FA" w14:textId="77777777" w:rsidR="00B27CAE" w:rsidRPr="00E32F85" w:rsidRDefault="00B27CAE" w:rsidP="00B27CAE">
      <w:pPr>
        <w:tabs>
          <w:tab w:val="left" w:pos="426"/>
        </w:tabs>
        <w:jc w:val="both"/>
        <w:rPr>
          <w:rFonts w:ascii="Arial" w:hAnsi="Arial" w:cs="Arial"/>
          <w:sz w:val="18"/>
          <w:szCs w:val="22"/>
        </w:rPr>
      </w:pPr>
    </w:p>
    <w:p w14:paraId="4084A468" w14:textId="77777777" w:rsidR="00B27CAE" w:rsidRPr="00E32F85" w:rsidRDefault="00B27CAE" w:rsidP="00B27CAE">
      <w:pPr>
        <w:pBdr>
          <w:bottom w:val="single" w:sz="4" w:space="1" w:color="BFBFBF" w:themeColor="background1" w:themeShade="BF"/>
        </w:pBdr>
        <w:tabs>
          <w:tab w:val="left" w:pos="426"/>
        </w:tabs>
        <w:jc w:val="both"/>
        <w:rPr>
          <w:rFonts w:ascii="Arial" w:hAnsi="Arial" w:cs="Arial"/>
          <w:sz w:val="18"/>
          <w:szCs w:val="22"/>
        </w:rPr>
      </w:pPr>
    </w:p>
    <w:p w14:paraId="3BA4074B" w14:textId="77777777" w:rsidR="00B27CAE" w:rsidRPr="00E32F85" w:rsidRDefault="00B27CAE" w:rsidP="00B27CAE">
      <w:pPr>
        <w:pBdr>
          <w:bottom w:val="single" w:sz="4" w:space="1" w:color="BFBFBF" w:themeColor="background1" w:themeShade="BF"/>
        </w:pBdr>
        <w:tabs>
          <w:tab w:val="left" w:pos="426"/>
        </w:tabs>
        <w:jc w:val="both"/>
        <w:rPr>
          <w:rFonts w:ascii="Arial" w:hAnsi="Arial" w:cs="Arial"/>
          <w:sz w:val="16"/>
          <w:szCs w:val="22"/>
        </w:rPr>
      </w:pPr>
      <w:r w:rsidRPr="00E32F85">
        <w:rPr>
          <w:rFonts w:ascii="Arial" w:hAnsi="Arial" w:cs="Arial"/>
          <w:b/>
          <w:sz w:val="18"/>
          <w:szCs w:val="22"/>
        </w:rPr>
        <w:t>Per a adreçar-se a la mesa de contractació:</w:t>
      </w:r>
      <w:r w:rsidRPr="00E32F85">
        <w:rPr>
          <w:rFonts w:ascii="Arial" w:hAnsi="Arial" w:cs="Arial"/>
          <w:sz w:val="18"/>
          <w:szCs w:val="22"/>
        </w:rPr>
        <w:t xml:space="preserve"> </w:t>
      </w:r>
      <w:r w:rsidRPr="00E32F85">
        <w:rPr>
          <w:rFonts w:ascii="Arial" w:hAnsi="Arial" w:cs="Arial"/>
          <w:sz w:val="16"/>
          <w:szCs w:val="22"/>
        </w:rPr>
        <w:t xml:space="preserve">cal enviar un escrit a través de la petició genèrica de la Generalitat de Catalunya </w:t>
      </w:r>
      <w:hyperlink r:id="rId14" w:history="1">
        <w:r w:rsidRPr="00E32F85">
          <w:rPr>
            <w:rStyle w:val="Enlla"/>
            <w:rFonts w:ascii="Arial" w:hAnsi="Arial" w:cs="Arial"/>
            <w:color w:val="auto"/>
            <w:sz w:val="16"/>
            <w:szCs w:val="22"/>
          </w:rPr>
          <w:t>(enllaç petició genèrica)</w:t>
        </w:r>
      </w:hyperlink>
      <w:r w:rsidRPr="00E32F85">
        <w:rPr>
          <w:rFonts w:ascii="Arial" w:hAnsi="Arial" w:cs="Arial"/>
          <w:sz w:val="16"/>
          <w:szCs w:val="22"/>
        </w:rPr>
        <w:t>. En “assumpte” indicar número d’expedient i a l’apartat de “On va adreçada” indicar “Departament de Salut”, tema “Salut” i subtema “Hospitals i centres sanitaris”.</w:t>
      </w:r>
    </w:p>
    <w:p w14:paraId="1EB89619" w14:textId="77777777" w:rsidR="006617A7" w:rsidRPr="00E32F85" w:rsidRDefault="006617A7" w:rsidP="00B27CAE">
      <w:pPr>
        <w:pBdr>
          <w:bottom w:val="single" w:sz="4" w:space="1" w:color="BFBFBF" w:themeColor="background1" w:themeShade="BF"/>
        </w:pBdr>
        <w:tabs>
          <w:tab w:val="left" w:pos="426"/>
        </w:tabs>
        <w:jc w:val="both"/>
        <w:rPr>
          <w:rFonts w:ascii="Arial" w:hAnsi="Arial" w:cs="Arial"/>
          <w:sz w:val="18"/>
          <w:szCs w:val="22"/>
        </w:rPr>
      </w:pPr>
    </w:p>
    <w:p w14:paraId="2A630C5C" w14:textId="77777777" w:rsidR="009333E2" w:rsidRPr="00E32F85" w:rsidRDefault="009333E2" w:rsidP="0067101A">
      <w:pPr>
        <w:pStyle w:val="Ttol1"/>
        <w:spacing w:before="240"/>
        <w:rPr>
          <w:rFonts w:ascii="Arial" w:hAnsi="Arial" w:cs="Arial"/>
        </w:rPr>
      </w:pPr>
      <w:bookmarkStart w:id="23" w:name="_Toc547237251"/>
      <w:r w:rsidRPr="23C59086">
        <w:rPr>
          <w:rFonts w:ascii="Arial" w:hAnsi="Arial" w:cs="Arial"/>
        </w:rPr>
        <w:t>Criteris d’adjudicació</w:t>
      </w:r>
      <w:bookmarkEnd w:id="23"/>
    </w:p>
    <w:p w14:paraId="34DDDFA4" w14:textId="77777777" w:rsidR="009333E2" w:rsidRPr="00E32F85" w:rsidRDefault="009333E2" w:rsidP="00AC2D90">
      <w:pPr>
        <w:tabs>
          <w:tab w:val="left" w:pos="426"/>
        </w:tabs>
        <w:jc w:val="both"/>
        <w:rPr>
          <w:rFonts w:ascii="Arial" w:hAnsi="Arial" w:cs="Arial"/>
          <w:sz w:val="18"/>
          <w:szCs w:val="22"/>
        </w:rPr>
      </w:pPr>
      <w:r w:rsidRPr="00E32F85">
        <w:rPr>
          <w:rFonts w:ascii="Arial" w:hAnsi="Arial" w:cs="Arial"/>
          <w:sz w:val="18"/>
          <w:szCs w:val="22"/>
        </w:rPr>
        <w:t xml:space="preserve">Vegeu </w:t>
      </w:r>
      <w:r w:rsidRPr="00E32F85">
        <w:rPr>
          <w:rFonts w:ascii="Arial" w:hAnsi="Arial" w:cs="Arial"/>
          <w:b/>
          <w:sz w:val="18"/>
          <w:szCs w:val="22"/>
        </w:rPr>
        <w:t xml:space="preserve">annex </w:t>
      </w:r>
      <w:r w:rsidR="003D171C" w:rsidRPr="00E32F85">
        <w:rPr>
          <w:rFonts w:ascii="Arial" w:hAnsi="Arial" w:cs="Arial"/>
          <w:b/>
          <w:sz w:val="18"/>
          <w:szCs w:val="22"/>
        </w:rPr>
        <w:t>4</w:t>
      </w:r>
      <w:r w:rsidRPr="00E32F85">
        <w:rPr>
          <w:rFonts w:ascii="Arial" w:hAnsi="Arial" w:cs="Arial"/>
          <w:sz w:val="18"/>
          <w:szCs w:val="22"/>
        </w:rPr>
        <w:t xml:space="preserve"> </w:t>
      </w:r>
    </w:p>
    <w:p w14:paraId="3ED97596" w14:textId="77777777" w:rsidR="006A2692" w:rsidRPr="00E32F85" w:rsidRDefault="006A2692" w:rsidP="006A2692">
      <w:pPr>
        <w:pBdr>
          <w:bottom w:val="single" w:sz="4" w:space="1" w:color="BFBFBF" w:themeColor="background1" w:themeShade="BF"/>
        </w:pBdr>
        <w:tabs>
          <w:tab w:val="left" w:pos="1291"/>
        </w:tabs>
        <w:jc w:val="both"/>
        <w:rPr>
          <w:rFonts w:ascii="Arial" w:hAnsi="Arial" w:cs="Arial"/>
          <w:sz w:val="18"/>
          <w:szCs w:val="22"/>
        </w:rPr>
      </w:pPr>
      <w:r w:rsidRPr="00E32F85">
        <w:rPr>
          <w:rFonts w:ascii="Arial" w:hAnsi="Arial" w:cs="Arial"/>
          <w:sz w:val="18"/>
          <w:szCs w:val="22"/>
        </w:rPr>
        <w:tab/>
      </w:r>
    </w:p>
    <w:p w14:paraId="5294CB30" w14:textId="77777777" w:rsidR="009333E2" w:rsidRPr="00E32F85" w:rsidRDefault="009333E2" w:rsidP="0067101A">
      <w:pPr>
        <w:pStyle w:val="Ttol1"/>
        <w:spacing w:before="240"/>
        <w:rPr>
          <w:rFonts w:ascii="Arial" w:hAnsi="Arial" w:cs="Arial"/>
        </w:rPr>
      </w:pPr>
      <w:bookmarkStart w:id="24" w:name="_Toc1411975519"/>
      <w:r w:rsidRPr="23C59086">
        <w:rPr>
          <w:rFonts w:ascii="Arial" w:hAnsi="Arial" w:cs="Arial"/>
        </w:rPr>
        <w:t>Ofertes amb valors anormals</w:t>
      </w:r>
      <w:bookmarkEnd w:id="24"/>
    </w:p>
    <w:p w14:paraId="3143C961" w14:textId="77777777" w:rsidR="00070C57" w:rsidRPr="00E32F85" w:rsidRDefault="00D0109D" w:rsidP="00493EDA">
      <w:pPr>
        <w:pBdr>
          <w:bottom w:val="single" w:sz="4" w:space="1" w:color="BFBFBF" w:themeColor="background1" w:themeShade="BF"/>
        </w:pBdr>
        <w:tabs>
          <w:tab w:val="left" w:pos="426"/>
        </w:tabs>
        <w:jc w:val="both"/>
        <w:rPr>
          <w:rFonts w:ascii="Arial" w:hAnsi="Arial" w:cs="Arial"/>
          <w:sz w:val="18"/>
          <w:szCs w:val="22"/>
        </w:rPr>
      </w:pPr>
      <w:r w:rsidRPr="00E32F85">
        <w:rPr>
          <w:rFonts w:ascii="Arial" w:hAnsi="Arial" w:cs="Arial"/>
          <w:sz w:val="18"/>
          <w:szCs w:val="22"/>
        </w:rPr>
        <w:t xml:space="preserve">Veure </w:t>
      </w:r>
      <w:r w:rsidRPr="00E32F85">
        <w:rPr>
          <w:rFonts w:ascii="Arial" w:hAnsi="Arial" w:cs="Arial"/>
          <w:b/>
          <w:sz w:val="18"/>
          <w:szCs w:val="22"/>
        </w:rPr>
        <w:t xml:space="preserve">annex </w:t>
      </w:r>
      <w:r w:rsidR="003D171C" w:rsidRPr="00E32F85">
        <w:rPr>
          <w:rFonts w:ascii="Arial" w:hAnsi="Arial" w:cs="Arial"/>
          <w:b/>
          <w:sz w:val="18"/>
          <w:szCs w:val="22"/>
        </w:rPr>
        <w:t>5</w:t>
      </w:r>
    </w:p>
    <w:p w14:paraId="10915905" w14:textId="77777777" w:rsidR="00070C57" w:rsidRPr="00E32F85" w:rsidRDefault="00070C57" w:rsidP="00493EDA">
      <w:pPr>
        <w:pBdr>
          <w:bottom w:val="single" w:sz="4" w:space="1" w:color="BFBFBF" w:themeColor="background1" w:themeShade="BF"/>
        </w:pBdr>
        <w:tabs>
          <w:tab w:val="left" w:pos="426"/>
        </w:tabs>
        <w:jc w:val="both"/>
        <w:rPr>
          <w:rFonts w:ascii="Arial" w:hAnsi="Arial" w:cs="Arial"/>
          <w:sz w:val="18"/>
          <w:szCs w:val="22"/>
        </w:rPr>
      </w:pPr>
    </w:p>
    <w:p w14:paraId="3310D2EF" w14:textId="31958ED4" w:rsidR="00B949AA" w:rsidRPr="00E32F85" w:rsidRDefault="00B949AA" w:rsidP="00B949AA">
      <w:pPr>
        <w:pStyle w:val="Ttol1"/>
        <w:spacing w:before="240"/>
        <w:rPr>
          <w:rFonts w:ascii="Arial" w:hAnsi="Arial" w:cs="Arial"/>
        </w:rPr>
      </w:pPr>
      <w:bookmarkStart w:id="25" w:name="_Toc16252775"/>
      <w:bookmarkStart w:id="26" w:name="_Toc2095966048"/>
      <w:r w:rsidRPr="23C59086">
        <w:rPr>
          <w:rFonts w:ascii="Arial" w:hAnsi="Arial" w:cs="Arial"/>
        </w:rPr>
        <w:t>Garanties exigides</w:t>
      </w:r>
      <w:bookmarkEnd w:id="25"/>
      <w:bookmarkEnd w:id="26"/>
    </w:p>
    <w:p w14:paraId="2778E48E" w14:textId="77777777" w:rsidR="00B949AA" w:rsidRPr="00E32F85" w:rsidRDefault="00B949AA" w:rsidP="00B949AA">
      <w:pPr>
        <w:tabs>
          <w:tab w:val="left" w:pos="426"/>
        </w:tabs>
        <w:jc w:val="both"/>
        <w:rPr>
          <w:rFonts w:ascii="Arial" w:hAnsi="Arial" w:cs="Arial"/>
          <w:b/>
          <w:sz w:val="18"/>
          <w:szCs w:val="22"/>
        </w:rPr>
      </w:pPr>
      <w:r w:rsidRPr="00E32F85">
        <w:rPr>
          <w:rFonts w:ascii="Arial" w:hAnsi="Arial" w:cs="Arial"/>
          <w:b/>
          <w:sz w:val="18"/>
          <w:szCs w:val="22"/>
        </w:rPr>
        <w:t>Garantia provisional</w:t>
      </w:r>
    </w:p>
    <w:p w14:paraId="63E4EB3C" w14:textId="77777777" w:rsidR="00B949AA" w:rsidRPr="00E32F85" w:rsidRDefault="00B949AA" w:rsidP="00B949AA">
      <w:pPr>
        <w:tabs>
          <w:tab w:val="left" w:pos="426"/>
        </w:tabs>
        <w:jc w:val="both"/>
        <w:rPr>
          <w:rFonts w:ascii="Arial" w:hAnsi="Arial" w:cs="Arial"/>
          <w:sz w:val="18"/>
          <w:szCs w:val="22"/>
        </w:rPr>
      </w:pPr>
    </w:p>
    <w:p w14:paraId="602139DB" w14:textId="77777777" w:rsidR="00B949AA" w:rsidRPr="00E32F85" w:rsidRDefault="00B949AA" w:rsidP="00B949AA">
      <w:pPr>
        <w:tabs>
          <w:tab w:val="left" w:pos="426"/>
        </w:tabs>
        <w:jc w:val="both"/>
        <w:rPr>
          <w:rFonts w:ascii="Arial" w:hAnsi="Arial" w:cs="Arial"/>
          <w:sz w:val="18"/>
          <w:szCs w:val="22"/>
        </w:rPr>
      </w:pPr>
      <w:r w:rsidRPr="00E32F85">
        <w:rPr>
          <w:rFonts w:ascii="Arial" w:hAnsi="Arial" w:cs="Arial"/>
          <w:sz w:val="14"/>
          <w:szCs w:val="22"/>
        </w:rPr>
        <w:fldChar w:fldCharType="begin">
          <w:ffData>
            <w:name w:val=""/>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8"/>
          <w:szCs w:val="22"/>
        </w:rPr>
        <w:t xml:space="preserve"> Sí </w:t>
      </w:r>
      <w:r w:rsidRPr="00E32F85">
        <w:rPr>
          <w:rFonts w:ascii="Arial" w:hAnsi="Arial" w:cs="Arial"/>
          <w:sz w:val="14"/>
          <w:szCs w:val="22"/>
        </w:rPr>
        <w:fldChar w:fldCharType="begin">
          <w:ffData>
            <w:name w:val="GAR_NO"/>
            <w:enabled/>
            <w:calcOnExit w:val="0"/>
            <w:checkBox>
              <w:sizeAuto/>
              <w:default w:val="1"/>
            </w:checkBox>
          </w:ffData>
        </w:fldChar>
      </w:r>
      <w:bookmarkStart w:id="27" w:name="GAR_NO"/>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bookmarkEnd w:id="27"/>
      <w:r w:rsidRPr="00E32F85">
        <w:rPr>
          <w:rFonts w:ascii="Arial" w:hAnsi="Arial" w:cs="Arial"/>
          <w:sz w:val="18"/>
          <w:szCs w:val="22"/>
        </w:rPr>
        <w:t xml:space="preserve"> No</w:t>
      </w:r>
    </w:p>
    <w:p w14:paraId="75B57753" w14:textId="77777777" w:rsidR="00B949AA" w:rsidRPr="00E32F85" w:rsidRDefault="00B949AA" w:rsidP="00B949AA">
      <w:pPr>
        <w:pBdr>
          <w:bottom w:val="single" w:sz="4" w:space="1" w:color="BFBFBF" w:themeColor="background1" w:themeShade="BF"/>
        </w:pBdr>
        <w:tabs>
          <w:tab w:val="left" w:pos="426"/>
        </w:tabs>
        <w:jc w:val="both"/>
        <w:rPr>
          <w:rFonts w:ascii="Arial" w:hAnsi="Arial" w:cs="Arial"/>
          <w:b/>
          <w:sz w:val="20"/>
          <w:szCs w:val="18"/>
        </w:rPr>
      </w:pPr>
    </w:p>
    <w:p w14:paraId="4DAF9327" w14:textId="77777777" w:rsidR="00B949AA" w:rsidRPr="00E32F85" w:rsidRDefault="00B949AA" w:rsidP="00B949AA">
      <w:pPr>
        <w:pStyle w:val="Llegenda"/>
        <w:numPr>
          <w:ilvl w:val="0"/>
          <w:numId w:val="0"/>
        </w:numPr>
        <w:tabs>
          <w:tab w:val="left" w:pos="426"/>
        </w:tabs>
        <w:jc w:val="both"/>
        <w:rPr>
          <w:rFonts w:ascii="Arial" w:hAnsi="Arial" w:cs="Arial"/>
          <w:sz w:val="18"/>
          <w:szCs w:val="22"/>
        </w:rPr>
      </w:pPr>
      <w:r w:rsidRPr="00E32F85">
        <w:rPr>
          <w:rFonts w:ascii="Arial" w:hAnsi="Arial" w:cs="Arial"/>
          <w:sz w:val="18"/>
          <w:szCs w:val="22"/>
        </w:rPr>
        <w:t>Garantia definitiva</w:t>
      </w:r>
    </w:p>
    <w:p w14:paraId="63AD1D80" w14:textId="56A37A4C" w:rsidR="00B949AA" w:rsidRPr="00E32F85" w:rsidRDefault="00E23700" w:rsidP="00B949AA">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B949AA" w:rsidRPr="00E32F85">
        <w:rPr>
          <w:rFonts w:ascii="Arial" w:hAnsi="Arial" w:cs="Arial"/>
          <w:sz w:val="14"/>
          <w:szCs w:val="22"/>
        </w:rPr>
        <w:t xml:space="preserve"> </w:t>
      </w:r>
      <w:r w:rsidR="00B949AA" w:rsidRPr="00E32F85">
        <w:rPr>
          <w:rFonts w:ascii="Arial" w:hAnsi="Arial" w:cs="Arial"/>
          <w:sz w:val="18"/>
          <w:szCs w:val="22"/>
        </w:rPr>
        <w:t xml:space="preserve">Sí  </w:t>
      </w:r>
      <w:r w:rsidR="00B949AA" w:rsidRPr="00E32F85">
        <w:rPr>
          <w:rFonts w:ascii="Arial" w:hAnsi="Arial" w:cs="Arial"/>
          <w:sz w:val="14"/>
          <w:szCs w:val="22"/>
        </w:rPr>
        <w:fldChar w:fldCharType="begin">
          <w:ffData>
            <w:name w:val=""/>
            <w:enabled/>
            <w:calcOnExit w:val="0"/>
            <w:checkBox>
              <w:sizeAuto/>
              <w:default w:val="0"/>
            </w:checkBox>
          </w:ffData>
        </w:fldChar>
      </w:r>
      <w:r w:rsidR="00B949AA"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B949AA" w:rsidRPr="00E32F85">
        <w:rPr>
          <w:rFonts w:ascii="Arial" w:hAnsi="Arial" w:cs="Arial"/>
          <w:sz w:val="14"/>
          <w:szCs w:val="22"/>
        </w:rPr>
        <w:fldChar w:fldCharType="end"/>
      </w:r>
      <w:r w:rsidR="00B949AA" w:rsidRPr="00E32F85">
        <w:rPr>
          <w:rFonts w:ascii="Arial" w:hAnsi="Arial" w:cs="Arial"/>
          <w:sz w:val="18"/>
          <w:szCs w:val="22"/>
        </w:rPr>
        <w:t xml:space="preserve"> No</w:t>
      </w:r>
    </w:p>
    <w:p w14:paraId="0351ABA5" w14:textId="77777777" w:rsidR="00B949AA" w:rsidRPr="00E32F85" w:rsidRDefault="00B949AA" w:rsidP="00B949AA">
      <w:pPr>
        <w:tabs>
          <w:tab w:val="left" w:pos="426"/>
        </w:tabs>
        <w:jc w:val="both"/>
        <w:rPr>
          <w:rFonts w:ascii="Arial" w:hAnsi="Arial" w:cs="Arial"/>
          <w:sz w:val="20"/>
          <w:szCs w:val="22"/>
        </w:rPr>
      </w:pPr>
    </w:p>
    <w:p w14:paraId="6F327AE2" w14:textId="53F05E34" w:rsidR="00B949AA" w:rsidRPr="00E32F85" w:rsidRDefault="00B949AA" w:rsidP="00B949AA">
      <w:pPr>
        <w:pBdr>
          <w:top w:val="single" w:sz="4" w:space="1" w:color="BFBFBF" w:themeColor="background1" w:themeShade="BF"/>
        </w:pBdr>
        <w:tabs>
          <w:tab w:val="left" w:pos="426"/>
        </w:tabs>
        <w:jc w:val="both"/>
        <w:rPr>
          <w:rFonts w:ascii="Arial" w:hAnsi="Arial" w:cs="Arial"/>
          <w:b/>
          <w:sz w:val="18"/>
          <w:szCs w:val="22"/>
        </w:rPr>
      </w:pPr>
      <w:r w:rsidRPr="00E32F85">
        <w:rPr>
          <w:rFonts w:ascii="Arial" w:hAnsi="Arial" w:cs="Arial"/>
          <w:b/>
          <w:sz w:val="18"/>
          <w:szCs w:val="22"/>
        </w:rPr>
        <w:t>Import:</w:t>
      </w:r>
      <w:r w:rsidRPr="00E32F85">
        <w:rPr>
          <w:rFonts w:ascii="Arial" w:hAnsi="Arial" w:cs="Arial"/>
          <w:sz w:val="18"/>
          <w:szCs w:val="22"/>
        </w:rPr>
        <w:t xml:space="preserve"> </w:t>
      </w:r>
      <w:r w:rsidR="00E23700">
        <w:rPr>
          <w:rFonts w:ascii="Arial" w:hAnsi="Arial" w:cs="Arial"/>
          <w:sz w:val="18"/>
          <w:szCs w:val="22"/>
        </w:rPr>
        <w:t xml:space="preserve"> el 5% de l’import adjudicat</w:t>
      </w:r>
    </w:p>
    <w:p w14:paraId="7EA114CE" w14:textId="77777777" w:rsidR="00B949AA" w:rsidRPr="00E32F85" w:rsidRDefault="00B949AA" w:rsidP="00B949AA">
      <w:pPr>
        <w:tabs>
          <w:tab w:val="left" w:pos="426"/>
        </w:tabs>
        <w:jc w:val="both"/>
        <w:rPr>
          <w:rFonts w:ascii="Arial" w:hAnsi="Arial" w:cs="Arial"/>
          <w:sz w:val="20"/>
          <w:szCs w:val="22"/>
        </w:rPr>
      </w:pPr>
    </w:p>
    <w:p w14:paraId="04A8188D" w14:textId="52C38BC1" w:rsidR="006A2692" w:rsidRPr="00E32F85" w:rsidRDefault="00B949AA" w:rsidP="006A2692">
      <w:pPr>
        <w:pBdr>
          <w:top w:val="single" w:sz="4" w:space="1" w:color="BFBFBF" w:themeColor="background1" w:themeShade="BF"/>
          <w:bottom w:val="single" w:sz="4" w:space="1" w:color="BFBFBF" w:themeColor="background1" w:themeShade="BF"/>
        </w:pBdr>
        <w:tabs>
          <w:tab w:val="left" w:pos="426"/>
        </w:tabs>
        <w:jc w:val="both"/>
        <w:rPr>
          <w:rFonts w:ascii="Arial" w:hAnsi="Arial" w:cs="Arial"/>
          <w:i/>
          <w:sz w:val="18"/>
          <w:szCs w:val="22"/>
        </w:rPr>
      </w:pPr>
      <w:r w:rsidRPr="00E32F85">
        <w:rPr>
          <w:rFonts w:ascii="Arial" w:hAnsi="Arial" w:cs="Arial"/>
          <w:b/>
          <w:sz w:val="18"/>
          <w:szCs w:val="22"/>
        </w:rPr>
        <w:t>Forma de constitució:</w:t>
      </w:r>
      <w:r w:rsidRPr="00E32F85">
        <w:rPr>
          <w:rFonts w:ascii="Arial" w:hAnsi="Arial" w:cs="Arial"/>
          <w:sz w:val="18"/>
          <w:szCs w:val="22"/>
        </w:rPr>
        <w:t xml:space="preserve"> </w:t>
      </w:r>
      <w:r w:rsidR="00E23700">
        <w:rPr>
          <w:rFonts w:ascii="Arial" w:hAnsi="Arial" w:cs="Arial"/>
          <w:sz w:val="18"/>
          <w:szCs w:val="22"/>
        </w:rPr>
        <w:t>Transferència  bancària</w:t>
      </w:r>
      <w:r w:rsidR="006A2692" w:rsidRPr="00E32F85">
        <w:rPr>
          <w:rFonts w:ascii="Arial" w:hAnsi="Arial" w:cs="Arial"/>
          <w:i/>
          <w:sz w:val="18"/>
          <w:szCs w:val="22"/>
        </w:rPr>
        <w:t xml:space="preserve"> </w:t>
      </w:r>
    </w:p>
    <w:p w14:paraId="3FC29A7C" w14:textId="77777777" w:rsidR="006617A7" w:rsidRPr="00E32F85" w:rsidRDefault="006617A7" w:rsidP="006A2692">
      <w:pPr>
        <w:pBdr>
          <w:top w:val="single" w:sz="4" w:space="1" w:color="BFBFBF" w:themeColor="background1" w:themeShade="BF"/>
          <w:bottom w:val="single" w:sz="4" w:space="1" w:color="BFBFBF" w:themeColor="background1" w:themeShade="BF"/>
        </w:pBdr>
        <w:tabs>
          <w:tab w:val="left" w:pos="426"/>
        </w:tabs>
        <w:jc w:val="both"/>
        <w:rPr>
          <w:rFonts w:ascii="Arial" w:hAnsi="Arial" w:cs="Arial"/>
          <w:sz w:val="18"/>
          <w:szCs w:val="22"/>
        </w:rPr>
      </w:pPr>
    </w:p>
    <w:p w14:paraId="27AD68E8" w14:textId="6F8152AC" w:rsidR="003C7381" w:rsidRPr="00E32F85" w:rsidRDefault="003C7381" w:rsidP="0067101A">
      <w:pPr>
        <w:pStyle w:val="Ttol1"/>
        <w:spacing w:before="240"/>
        <w:rPr>
          <w:rFonts w:ascii="Arial" w:hAnsi="Arial" w:cs="Arial"/>
        </w:rPr>
      </w:pPr>
      <w:bookmarkStart w:id="28" w:name="_Toc2111619574"/>
      <w:r w:rsidRPr="23C59086">
        <w:rPr>
          <w:rFonts w:ascii="Arial" w:hAnsi="Arial" w:cs="Arial"/>
        </w:rPr>
        <w:t xml:space="preserve">Condicions especials </w:t>
      </w:r>
      <w:r w:rsidR="006A4BE8" w:rsidRPr="23C59086">
        <w:rPr>
          <w:rFonts w:ascii="Arial" w:hAnsi="Arial" w:cs="Arial"/>
        </w:rPr>
        <w:t xml:space="preserve">i essencials </w:t>
      </w:r>
      <w:r w:rsidRPr="23C59086">
        <w:rPr>
          <w:rFonts w:ascii="Arial" w:hAnsi="Arial" w:cs="Arial"/>
        </w:rPr>
        <w:t>d'execució</w:t>
      </w:r>
      <w:bookmarkEnd w:id="28"/>
    </w:p>
    <w:p w14:paraId="429E484D" w14:textId="77777777" w:rsidR="00A23279" w:rsidRDefault="00A23279" w:rsidP="00AC2D90">
      <w:pPr>
        <w:tabs>
          <w:tab w:val="left" w:pos="426"/>
        </w:tabs>
        <w:jc w:val="both"/>
        <w:rPr>
          <w:rFonts w:ascii="Arial" w:hAnsi="Arial" w:cs="Arial"/>
          <w:sz w:val="18"/>
          <w:szCs w:val="22"/>
        </w:rPr>
      </w:pPr>
      <w:r w:rsidRPr="00E32F85">
        <w:rPr>
          <w:rFonts w:ascii="Arial" w:hAnsi="Arial" w:cs="Arial"/>
          <w:sz w:val="18"/>
          <w:szCs w:val="22"/>
        </w:rPr>
        <w:t xml:space="preserve">Veure </w:t>
      </w:r>
      <w:r w:rsidRPr="00E32F85">
        <w:rPr>
          <w:rFonts w:ascii="Arial" w:hAnsi="Arial" w:cs="Arial"/>
          <w:b/>
          <w:sz w:val="18"/>
          <w:szCs w:val="22"/>
        </w:rPr>
        <w:t xml:space="preserve">annex </w:t>
      </w:r>
      <w:r w:rsidR="006617A7" w:rsidRPr="00E32F85">
        <w:rPr>
          <w:rFonts w:ascii="Arial" w:hAnsi="Arial" w:cs="Arial"/>
          <w:b/>
          <w:sz w:val="18"/>
          <w:szCs w:val="22"/>
        </w:rPr>
        <w:t>1</w:t>
      </w:r>
      <w:r w:rsidR="00126E2E" w:rsidRPr="00E32F85">
        <w:rPr>
          <w:rFonts w:ascii="Arial" w:hAnsi="Arial" w:cs="Arial"/>
          <w:b/>
          <w:sz w:val="18"/>
          <w:szCs w:val="22"/>
        </w:rPr>
        <w:t>8</w:t>
      </w:r>
      <w:r w:rsidRPr="00E32F85">
        <w:rPr>
          <w:rFonts w:ascii="Arial" w:hAnsi="Arial" w:cs="Arial"/>
          <w:sz w:val="18"/>
          <w:szCs w:val="22"/>
        </w:rPr>
        <w:t xml:space="preserve"> </w:t>
      </w:r>
    </w:p>
    <w:p w14:paraId="64962F19" w14:textId="77777777" w:rsidR="00B14C48" w:rsidRDefault="00B14C48" w:rsidP="00AC2D90">
      <w:pPr>
        <w:tabs>
          <w:tab w:val="left" w:pos="426"/>
        </w:tabs>
        <w:jc w:val="both"/>
        <w:rPr>
          <w:rFonts w:ascii="Arial" w:hAnsi="Arial" w:cs="Arial"/>
          <w:sz w:val="18"/>
          <w:szCs w:val="22"/>
        </w:rPr>
      </w:pPr>
    </w:p>
    <w:p w14:paraId="1E4484E3" w14:textId="4431D2F0" w:rsidR="00B14C48" w:rsidRDefault="00B14C48" w:rsidP="00B14C48">
      <w:pPr>
        <w:autoSpaceDE w:val="0"/>
        <w:autoSpaceDN w:val="0"/>
        <w:adjustRightInd w:val="0"/>
        <w:rPr>
          <w:rFonts w:ascii="Arial" w:eastAsiaTheme="minorHAnsi" w:hAnsi="Arial" w:cs="Arial"/>
          <w:color w:val="000000"/>
          <w:sz w:val="18"/>
          <w:szCs w:val="18"/>
          <w:lang w:eastAsia="en-US"/>
        </w:rPr>
      </w:pPr>
      <w:r w:rsidRPr="00B14C48">
        <w:rPr>
          <w:rFonts w:ascii="Arial" w:eastAsiaTheme="minorHAnsi" w:hAnsi="Arial" w:cs="Arial"/>
          <w:color w:val="000000"/>
          <w:sz w:val="18"/>
          <w:szCs w:val="18"/>
          <w:lang w:eastAsia="en-US"/>
        </w:rPr>
        <w:t xml:space="preserve">Les condicions especials d'execució requerides a la licitació, el contingut els quals estan desenvolupats a l’annex </w:t>
      </w:r>
      <w:r w:rsidRPr="00D37288">
        <w:rPr>
          <w:rFonts w:ascii="Arial" w:eastAsiaTheme="minorHAnsi" w:hAnsi="Arial" w:cs="Arial"/>
          <w:color w:val="000000"/>
          <w:sz w:val="18"/>
          <w:szCs w:val="18"/>
          <w:lang w:eastAsia="en-US"/>
        </w:rPr>
        <w:t>1</w:t>
      </w:r>
      <w:r w:rsidRPr="00B14C48">
        <w:rPr>
          <w:rFonts w:ascii="Arial" w:eastAsiaTheme="minorHAnsi" w:hAnsi="Arial" w:cs="Arial"/>
          <w:color w:val="000000"/>
          <w:sz w:val="18"/>
          <w:szCs w:val="18"/>
          <w:lang w:eastAsia="en-US"/>
        </w:rPr>
        <w:t xml:space="preserve">8, són les següents: </w:t>
      </w:r>
    </w:p>
    <w:p w14:paraId="767B4DE9" w14:textId="77777777" w:rsidR="00D37288" w:rsidRPr="00B14C48" w:rsidRDefault="00D37288" w:rsidP="00B14C48">
      <w:pPr>
        <w:autoSpaceDE w:val="0"/>
        <w:autoSpaceDN w:val="0"/>
        <w:adjustRightInd w:val="0"/>
        <w:rPr>
          <w:rFonts w:ascii="Arial" w:eastAsiaTheme="minorHAnsi" w:hAnsi="Arial" w:cs="Arial"/>
          <w:color w:val="000000"/>
          <w:sz w:val="18"/>
          <w:szCs w:val="18"/>
          <w:lang w:eastAsia="en-US"/>
        </w:rPr>
      </w:pPr>
    </w:p>
    <w:p w14:paraId="45AAB202" w14:textId="77777777" w:rsidR="00B14C48" w:rsidRPr="00B14C48" w:rsidRDefault="00B14C48" w:rsidP="00B14C48">
      <w:pPr>
        <w:autoSpaceDE w:val="0"/>
        <w:autoSpaceDN w:val="0"/>
        <w:adjustRightInd w:val="0"/>
        <w:spacing w:after="18"/>
        <w:rPr>
          <w:rFonts w:ascii="Arial" w:eastAsiaTheme="minorHAnsi" w:hAnsi="Arial" w:cs="Arial"/>
          <w:color w:val="000000"/>
          <w:sz w:val="18"/>
          <w:szCs w:val="18"/>
          <w:lang w:eastAsia="en-US"/>
        </w:rPr>
      </w:pPr>
      <w:r w:rsidRPr="00B14C48">
        <w:rPr>
          <w:rFonts w:ascii="Arial" w:eastAsiaTheme="minorHAnsi" w:hAnsi="Arial" w:cs="Arial"/>
          <w:i/>
          <w:iCs/>
          <w:color w:val="000000"/>
          <w:sz w:val="18"/>
          <w:szCs w:val="18"/>
          <w:lang w:eastAsia="en-US"/>
        </w:rPr>
        <w:t xml:space="preserve">1. Garantia de subministrament. </w:t>
      </w:r>
    </w:p>
    <w:p w14:paraId="407BE3BF" w14:textId="77777777" w:rsidR="00B14C48" w:rsidRPr="00B14C48" w:rsidRDefault="00B14C48" w:rsidP="00B14C48">
      <w:pPr>
        <w:autoSpaceDE w:val="0"/>
        <w:autoSpaceDN w:val="0"/>
        <w:adjustRightInd w:val="0"/>
        <w:spacing w:after="18"/>
        <w:rPr>
          <w:rFonts w:ascii="Arial" w:eastAsiaTheme="minorHAnsi" w:hAnsi="Arial" w:cs="Arial"/>
          <w:color w:val="000000"/>
          <w:sz w:val="18"/>
          <w:szCs w:val="18"/>
          <w:lang w:eastAsia="en-US"/>
        </w:rPr>
      </w:pPr>
      <w:r w:rsidRPr="00B14C48">
        <w:rPr>
          <w:rFonts w:ascii="Arial" w:eastAsiaTheme="minorHAnsi" w:hAnsi="Arial" w:cs="Arial"/>
          <w:i/>
          <w:iCs/>
          <w:color w:val="000000"/>
          <w:sz w:val="18"/>
          <w:szCs w:val="18"/>
          <w:lang w:eastAsia="en-US"/>
        </w:rPr>
        <w:t xml:space="preserve">2. Condicions socials i el compliment del Pla d’igualtat </w:t>
      </w:r>
    </w:p>
    <w:p w14:paraId="6BDCFB3D" w14:textId="77777777" w:rsidR="00B14C48" w:rsidRPr="00B14C48" w:rsidRDefault="00B14C48" w:rsidP="00B14C48">
      <w:pPr>
        <w:autoSpaceDE w:val="0"/>
        <w:autoSpaceDN w:val="0"/>
        <w:adjustRightInd w:val="0"/>
        <w:spacing w:after="18"/>
        <w:rPr>
          <w:rFonts w:ascii="Arial" w:eastAsiaTheme="minorHAnsi" w:hAnsi="Arial" w:cs="Arial"/>
          <w:color w:val="000000"/>
          <w:sz w:val="18"/>
          <w:szCs w:val="18"/>
          <w:lang w:eastAsia="en-US"/>
        </w:rPr>
      </w:pPr>
      <w:r w:rsidRPr="00B14C48">
        <w:rPr>
          <w:rFonts w:ascii="Arial" w:eastAsiaTheme="minorHAnsi" w:hAnsi="Arial" w:cs="Arial"/>
          <w:i/>
          <w:iCs/>
          <w:color w:val="000000"/>
          <w:sz w:val="18"/>
          <w:szCs w:val="18"/>
          <w:lang w:eastAsia="en-US"/>
        </w:rPr>
        <w:t xml:space="preserve">3. Condicions d’ètica en la contractació </w:t>
      </w:r>
    </w:p>
    <w:p w14:paraId="179F3FBC" w14:textId="77777777" w:rsidR="00B14C48" w:rsidRPr="00B14C48" w:rsidRDefault="00B14C48" w:rsidP="00B14C48">
      <w:pPr>
        <w:autoSpaceDE w:val="0"/>
        <w:autoSpaceDN w:val="0"/>
        <w:adjustRightInd w:val="0"/>
        <w:rPr>
          <w:rFonts w:ascii="Arial" w:eastAsiaTheme="minorHAnsi" w:hAnsi="Arial" w:cs="Arial"/>
          <w:color w:val="000000"/>
          <w:sz w:val="18"/>
          <w:szCs w:val="18"/>
          <w:lang w:eastAsia="en-US"/>
        </w:rPr>
      </w:pPr>
      <w:r w:rsidRPr="00B14C48">
        <w:rPr>
          <w:rFonts w:ascii="Arial" w:eastAsiaTheme="minorHAnsi" w:hAnsi="Arial" w:cs="Arial"/>
          <w:i/>
          <w:iCs/>
          <w:color w:val="000000"/>
          <w:sz w:val="18"/>
          <w:szCs w:val="18"/>
          <w:lang w:eastAsia="en-US"/>
        </w:rPr>
        <w:t xml:space="preserve">4. Condicions en relació a la protecció de dades de caràcter personal. </w:t>
      </w:r>
    </w:p>
    <w:p w14:paraId="535CCA6A" w14:textId="77777777" w:rsidR="00B14C48" w:rsidRPr="00B14C48" w:rsidRDefault="00B14C48" w:rsidP="00B14C48">
      <w:pPr>
        <w:autoSpaceDE w:val="0"/>
        <w:autoSpaceDN w:val="0"/>
        <w:adjustRightInd w:val="0"/>
        <w:rPr>
          <w:rFonts w:ascii="Arial" w:eastAsiaTheme="minorHAnsi" w:hAnsi="Arial" w:cs="Arial"/>
          <w:color w:val="000000"/>
          <w:sz w:val="18"/>
          <w:szCs w:val="18"/>
          <w:lang w:eastAsia="en-US"/>
        </w:rPr>
      </w:pPr>
    </w:p>
    <w:p w14:paraId="5259CEEC" w14:textId="29CE2A69" w:rsidR="00B14C48" w:rsidRPr="00D37288" w:rsidRDefault="00B14C48" w:rsidP="00B14C48">
      <w:pPr>
        <w:tabs>
          <w:tab w:val="left" w:pos="426"/>
        </w:tabs>
        <w:jc w:val="both"/>
        <w:rPr>
          <w:rFonts w:ascii="Arial" w:hAnsi="Arial" w:cs="Arial"/>
          <w:sz w:val="18"/>
          <w:szCs w:val="18"/>
        </w:rPr>
      </w:pPr>
      <w:r w:rsidRPr="00D37288">
        <w:rPr>
          <w:rFonts w:ascii="Arial" w:eastAsiaTheme="minorHAnsi" w:hAnsi="Arial" w:cs="Arial"/>
          <w:color w:val="000000"/>
          <w:sz w:val="18"/>
          <w:szCs w:val="18"/>
          <w:lang w:eastAsia="en-US"/>
        </w:rPr>
        <w:t>Les condicions especials d’execució anteriors responen a la necessitat de garantir al màxim el compliment del contracte i que s’executi d’acord amb els requeriments establerts en els plecs donat que el seu incompliment comporta greus problemes en la gestió assistencial sanitària repercutint directament en perjudici de la societat. Per aquest motiu, es qualifiquen com a obligacions essencials i/o especials aplicant-se, si existeix incompliment, les penalitats que s’inclouen en l’annex 10</w:t>
      </w:r>
    </w:p>
    <w:p w14:paraId="4DD67624" w14:textId="77777777" w:rsidR="00B14C48" w:rsidRPr="00D37288" w:rsidRDefault="00B14C48" w:rsidP="00AC2D90">
      <w:pPr>
        <w:tabs>
          <w:tab w:val="left" w:pos="426"/>
        </w:tabs>
        <w:jc w:val="both"/>
        <w:rPr>
          <w:rFonts w:ascii="Arial" w:hAnsi="Arial" w:cs="Arial"/>
          <w:sz w:val="18"/>
          <w:szCs w:val="18"/>
        </w:rPr>
      </w:pPr>
    </w:p>
    <w:p w14:paraId="4D487868" w14:textId="77777777" w:rsidR="003C7381" w:rsidRPr="00D37288" w:rsidRDefault="003C7381" w:rsidP="00493EDA">
      <w:pPr>
        <w:pBdr>
          <w:bottom w:val="single" w:sz="4" w:space="1" w:color="BFBFBF" w:themeColor="background1" w:themeShade="BF"/>
        </w:pBdr>
        <w:tabs>
          <w:tab w:val="left" w:pos="426"/>
        </w:tabs>
        <w:autoSpaceDE w:val="0"/>
        <w:autoSpaceDN w:val="0"/>
        <w:adjustRightInd w:val="0"/>
        <w:jc w:val="both"/>
        <w:rPr>
          <w:rFonts w:ascii="Arial" w:hAnsi="Arial" w:cs="Arial"/>
          <w:iCs/>
          <w:sz w:val="18"/>
          <w:szCs w:val="18"/>
        </w:rPr>
      </w:pPr>
    </w:p>
    <w:p w14:paraId="703FFDBA" w14:textId="4AB9CD8B" w:rsidR="006617A7" w:rsidRPr="00E32F85" w:rsidRDefault="006617A7" w:rsidP="006617A7">
      <w:pPr>
        <w:pStyle w:val="Ttol1"/>
        <w:spacing w:before="240"/>
        <w:rPr>
          <w:rFonts w:ascii="Arial" w:hAnsi="Arial" w:cs="Arial"/>
        </w:rPr>
      </w:pPr>
      <w:bookmarkStart w:id="29" w:name="_Toc1797136129"/>
      <w:bookmarkStart w:id="30" w:name="_Toc95992144"/>
      <w:r w:rsidRPr="23C59086">
        <w:rPr>
          <w:rFonts w:ascii="Arial" w:hAnsi="Arial" w:cs="Arial"/>
        </w:rPr>
        <w:t>Programa de treball</w:t>
      </w:r>
      <w:bookmarkEnd w:id="29"/>
    </w:p>
    <w:p w14:paraId="61F5C181" w14:textId="6A210109" w:rsidR="006617A7" w:rsidRPr="00E32F85" w:rsidRDefault="00E23700"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6617A7" w:rsidRPr="00E32F85">
        <w:rPr>
          <w:rFonts w:ascii="Arial" w:hAnsi="Arial" w:cs="Arial"/>
          <w:sz w:val="14"/>
          <w:szCs w:val="22"/>
        </w:rPr>
        <w:t xml:space="preserve"> </w:t>
      </w:r>
      <w:r w:rsidR="006617A7" w:rsidRPr="00E32F85">
        <w:rPr>
          <w:rFonts w:ascii="Arial" w:hAnsi="Arial" w:cs="Arial"/>
          <w:sz w:val="18"/>
          <w:szCs w:val="22"/>
        </w:rPr>
        <w:t xml:space="preserve">Sí  </w:t>
      </w:r>
      <w:r w:rsidR="006617A7" w:rsidRPr="00E32F85">
        <w:rPr>
          <w:rFonts w:ascii="Arial" w:hAnsi="Arial" w:cs="Arial"/>
          <w:sz w:val="14"/>
          <w:szCs w:val="22"/>
        </w:rPr>
        <w:fldChar w:fldCharType="begin">
          <w:ffData>
            <w:name w:val=""/>
            <w:enabled/>
            <w:calcOnExit w:val="0"/>
            <w:checkBox>
              <w:sizeAuto/>
              <w:default w:val="0"/>
            </w:checkBox>
          </w:ffData>
        </w:fldChar>
      </w:r>
      <w:r w:rsidR="006617A7"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6617A7" w:rsidRPr="00E32F85">
        <w:rPr>
          <w:rFonts w:ascii="Arial" w:hAnsi="Arial" w:cs="Arial"/>
          <w:sz w:val="14"/>
          <w:szCs w:val="22"/>
        </w:rPr>
        <w:fldChar w:fldCharType="end"/>
      </w:r>
      <w:r w:rsidR="006617A7" w:rsidRPr="00E32F85">
        <w:rPr>
          <w:rFonts w:ascii="Arial" w:hAnsi="Arial" w:cs="Arial"/>
          <w:sz w:val="18"/>
          <w:szCs w:val="22"/>
        </w:rPr>
        <w:t xml:space="preserve"> No. Veure</w:t>
      </w:r>
      <w:r>
        <w:rPr>
          <w:rFonts w:ascii="Arial" w:hAnsi="Arial" w:cs="Arial"/>
          <w:sz w:val="18"/>
          <w:szCs w:val="22"/>
        </w:rPr>
        <w:t xml:space="preserve"> condicions al Plec de Prescripcions tècniques (3.7 Migració. </w:t>
      </w:r>
      <w:r w:rsidR="0032430B">
        <w:rPr>
          <w:rFonts w:ascii="Arial" w:hAnsi="Arial" w:cs="Arial"/>
          <w:sz w:val="18"/>
          <w:szCs w:val="22"/>
        </w:rPr>
        <w:t>Planning</w:t>
      </w:r>
      <w:r>
        <w:rPr>
          <w:rFonts w:ascii="Arial" w:hAnsi="Arial" w:cs="Arial"/>
          <w:sz w:val="18"/>
          <w:szCs w:val="22"/>
        </w:rPr>
        <w:t>)</w:t>
      </w:r>
    </w:p>
    <w:p w14:paraId="2C0D524C" w14:textId="77777777" w:rsidR="006617A7" w:rsidRPr="00E32F85" w:rsidRDefault="006617A7" w:rsidP="006617A7">
      <w:pPr>
        <w:pBdr>
          <w:bottom w:val="single" w:sz="4" w:space="1" w:color="BFBFBF" w:themeColor="background1" w:themeShade="BF"/>
        </w:pBdr>
        <w:tabs>
          <w:tab w:val="left" w:pos="426"/>
        </w:tabs>
        <w:jc w:val="both"/>
        <w:rPr>
          <w:rFonts w:ascii="Arial" w:hAnsi="Arial" w:cs="Arial"/>
          <w:sz w:val="18"/>
          <w:szCs w:val="22"/>
        </w:rPr>
      </w:pPr>
      <w:r w:rsidRPr="00E32F85">
        <w:rPr>
          <w:rFonts w:ascii="Arial" w:hAnsi="Arial" w:cs="Arial"/>
          <w:sz w:val="18"/>
          <w:szCs w:val="22"/>
        </w:rPr>
        <w:t xml:space="preserve"> </w:t>
      </w:r>
    </w:p>
    <w:p w14:paraId="161AFEAF" w14:textId="1FE007E5" w:rsidR="009E3D08" w:rsidRPr="00E32F85" w:rsidRDefault="009E3D08" w:rsidP="009E3D08">
      <w:pPr>
        <w:pStyle w:val="Ttol1"/>
        <w:spacing w:before="240"/>
        <w:rPr>
          <w:rFonts w:ascii="Arial" w:hAnsi="Arial" w:cs="Arial"/>
        </w:rPr>
      </w:pPr>
      <w:bookmarkStart w:id="31" w:name="_Toc1531189023"/>
      <w:r w:rsidRPr="23C59086">
        <w:rPr>
          <w:rFonts w:ascii="Arial" w:hAnsi="Arial" w:cs="Arial"/>
        </w:rPr>
        <w:t>Responsable del contracte</w:t>
      </w:r>
      <w:bookmarkEnd w:id="31"/>
    </w:p>
    <w:p w14:paraId="24A94795" w14:textId="50045BA0" w:rsidR="009E3D08" w:rsidRPr="00E32F85" w:rsidRDefault="009E3D08" w:rsidP="009E3D08">
      <w:pPr>
        <w:tabs>
          <w:tab w:val="left" w:pos="426"/>
        </w:tabs>
        <w:jc w:val="both"/>
        <w:rPr>
          <w:rFonts w:ascii="Arial" w:hAnsi="Arial" w:cs="Arial"/>
          <w:sz w:val="18"/>
          <w:szCs w:val="22"/>
        </w:rPr>
      </w:pPr>
      <w:r w:rsidRPr="00E32F85">
        <w:rPr>
          <w:rFonts w:ascii="Arial" w:hAnsi="Arial" w:cs="Arial"/>
          <w:sz w:val="14"/>
          <w:szCs w:val="22"/>
        </w:rPr>
        <w:fldChar w:fldCharType="begin">
          <w:ffData>
            <w:name w:val="RESP_SI"/>
            <w:enabled/>
            <w:calcOnExit w:val="0"/>
            <w:checkBox>
              <w:sizeAuto/>
              <w:default w:val="1"/>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8"/>
          <w:szCs w:val="22"/>
        </w:rPr>
        <w:t xml:space="preserve"> Sí   </w:t>
      </w:r>
      <w:r w:rsidR="00E23700">
        <w:rPr>
          <w:rFonts w:ascii="Arial" w:hAnsi="Arial" w:cs="Arial"/>
          <w:sz w:val="18"/>
          <w:szCs w:val="22"/>
        </w:rPr>
        <w:t xml:space="preserve">Direcció de Sistemes de la informació. Susana </w:t>
      </w:r>
      <w:proofErr w:type="spellStart"/>
      <w:r w:rsidR="00E23700">
        <w:rPr>
          <w:rFonts w:ascii="Arial" w:hAnsi="Arial" w:cs="Arial"/>
          <w:sz w:val="18"/>
          <w:szCs w:val="22"/>
        </w:rPr>
        <w:t>Aussó</w:t>
      </w:r>
      <w:proofErr w:type="spellEnd"/>
      <w:r w:rsidR="00E23700">
        <w:rPr>
          <w:rFonts w:ascii="Arial" w:hAnsi="Arial" w:cs="Arial"/>
          <w:sz w:val="18"/>
          <w:szCs w:val="22"/>
        </w:rPr>
        <w:t xml:space="preserve"> Trias.</w:t>
      </w:r>
    </w:p>
    <w:p w14:paraId="57CD1EB5" w14:textId="031BB287" w:rsidR="009E3D08" w:rsidRPr="00E23700" w:rsidRDefault="009E3D08" w:rsidP="00E23700">
      <w:pPr>
        <w:tabs>
          <w:tab w:val="left" w:pos="426"/>
        </w:tabs>
        <w:jc w:val="both"/>
        <w:rPr>
          <w:rFonts w:ascii="Arial" w:hAnsi="Arial" w:cs="Arial"/>
          <w:sz w:val="18"/>
          <w:szCs w:val="22"/>
        </w:rPr>
      </w:pPr>
      <w:r w:rsidRPr="00E32F85">
        <w:rPr>
          <w:rFonts w:ascii="Arial" w:hAnsi="Arial" w:cs="Arial"/>
          <w:sz w:val="14"/>
          <w:szCs w:val="22"/>
        </w:rPr>
        <w:fldChar w:fldCharType="begin">
          <w:ffData>
            <w:name w:val="RESP_NO"/>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8"/>
          <w:szCs w:val="22"/>
        </w:rPr>
        <w:t xml:space="preserve"> No</w:t>
      </w:r>
    </w:p>
    <w:p w14:paraId="731FDF4A" w14:textId="77777777" w:rsidR="009E3D08" w:rsidRPr="00E32F85" w:rsidRDefault="009E3D08" w:rsidP="009E3D08">
      <w:pPr>
        <w:pBdr>
          <w:bottom w:val="single" w:sz="4" w:space="1" w:color="BFBFBF" w:themeColor="background1" w:themeShade="BF"/>
        </w:pBdr>
        <w:tabs>
          <w:tab w:val="left" w:pos="426"/>
        </w:tabs>
        <w:jc w:val="both"/>
        <w:rPr>
          <w:rFonts w:ascii="Arial" w:hAnsi="Arial" w:cs="Arial"/>
          <w:sz w:val="18"/>
          <w:szCs w:val="22"/>
        </w:rPr>
      </w:pPr>
    </w:p>
    <w:p w14:paraId="28C61C69" w14:textId="5AF34DD6" w:rsidR="0075492E" w:rsidRPr="00E32F85" w:rsidRDefault="0075492E" w:rsidP="0075492E">
      <w:pPr>
        <w:pStyle w:val="Ttol1"/>
        <w:spacing w:before="240"/>
        <w:rPr>
          <w:rFonts w:ascii="Arial" w:hAnsi="Arial" w:cs="Arial"/>
        </w:rPr>
      </w:pPr>
      <w:bookmarkStart w:id="32" w:name="_Toc818283547"/>
      <w:r w:rsidRPr="23C59086">
        <w:rPr>
          <w:rFonts w:ascii="Arial" w:hAnsi="Arial" w:cs="Arial"/>
        </w:rPr>
        <w:lastRenderedPageBreak/>
        <w:t>Modificació del contracte prevista</w:t>
      </w:r>
      <w:bookmarkEnd w:id="30"/>
      <w:bookmarkEnd w:id="32"/>
    </w:p>
    <w:p w14:paraId="533CABCE" w14:textId="77777777" w:rsidR="0075492E" w:rsidRPr="00E32F85" w:rsidRDefault="0075492E" w:rsidP="0075492E">
      <w:pPr>
        <w:tabs>
          <w:tab w:val="left" w:pos="426"/>
        </w:tabs>
        <w:jc w:val="both"/>
        <w:rPr>
          <w:rFonts w:ascii="Arial" w:hAnsi="Arial" w:cs="Arial"/>
          <w:sz w:val="18"/>
          <w:szCs w:val="22"/>
        </w:rPr>
      </w:pPr>
      <w:r w:rsidRPr="00E32F85">
        <w:rPr>
          <w:rFonts w:ascii="Arial" w:hAnsi="Arial" w:cs="Arial"/>
          <w:b/>
          <w:sz w:val="18"/>
          <w:szCs w:val="22"/>
        </w:rPr>
        <w:t>Supòsit/s</w:t>
      </w:r>
      <w:r w:rsidRPr="00E32F85">
        <w:rPr>
          <w:rFonts w:ascii="Arial" w:hAnsi="Arial" w:cs="Arial"/>
          <w:sz w:val="18"/>
          <w:szCs w:val="22"/>
        </w:rPr>
        <w:t>:</w:t>
      </w:r>
    </w:p>
    <w:p w14:paraId="724C8C22" w14:textId="77777777" w:rsidR="00971CA2" w:rsidRDefault="00971CA2" w:rsidP="00493EDA">
      <w:pPr>
        <w:pBdr>
          <w:bottom w:val="single" w:sz="4" w:space="1" w:color="BFBFBF" w:themeColor="background1" w:themeShade="BF"/>
        </w:pBdr>
        <w:tabs>
          <w:tab w:val="left" w:pos="426"/>
        </w:tabs>
        <w:jc w:val="both"/>
        <w:rPr>
          <w:rFonts w:ascii="Arial" w:hAnsi="Arial" w:cs="Arial"/>
          <w:sz w:val="18"/>
          <w:szCs w:val="22"/>
        </w:rPr>
      </w:pPr>
    </w:p>
    <w:p w14:paraId="6036BB9D" w14:textId="008E083F" w:rsidR="00E23700" w:rsidRPr="00E32F85" w:rsidRDefault="00E23700" w:rsidP="00493EDA">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No es preveuen</w:t>
      </w:r>
    </w:p>
    <w:p w14:paraId="7DA8E9D6" w14:textId="77777777" w:rsidR="002A1540" w:rsidRPr="00E32F85" w:rsidRDefault="002A1540" w:rsidP="0067101A">
      <w:pPr>
        <w:pStyle w:val="Ttol1"/>
        <w:spacing w:before="240"/>
        <w:rPr>
          <w:rFonts w:ascii="Arial" w:hAnsi="Arial" w:cs="Arial"/>
        </w:rPr>
      </w:pPr>
      <w:bookmarkStart w:id="33" w:name="_Toc817839843"/>
      <w:r w:rsidRPr="23C59086">
        <w:rPr>
          <w:rFonts w:ascii="Arial" w:hAnsi="Arial" w:cs="Arial"/>
        </w:rPr>
        <w:t>Modificació del contracte no prevista</w:t>
      </w:r>
      <w:bookmarkEnd w:id="33"/>
    </w:p>
    <w:p w14:paraId="541FAFC0" w14:textId="77777777" w:rsidR="002A1540" w:rsidRPr="00E32F85" w:rsidRDefault="002A1540" w:rsidP="00AC2D90">
      <w:pPr>
        <w:tabs>
          <w:tab w:val="left" w:pos="426"/>
        </w:tabs>
        <w:jc w:val="both"/>
        <w:rPr>
          <w:rFonts w:ascii="Arial" w:hAnsi="Arial" w:cs="Arial"/>
          <w:sz w:val="18"/>
          <w:szCs w:val="22"/>
        </w:rPr>
      </w:pPr>
      <w:r w:rsidRPr="00E32F85">
        <w:rPr>
          <w:rFonts w:ascii="Arial" w:hAnsi="Arial" w:cs="Arial"/>
          <w:sz w:val="18"/>
          <w:szCs w:val="22"/>
        </w:rPr>
        <w:t xml:space="preserve">Les recollides a la clàusula </w:t>
      </w:r>
      <w:r w:rsidR="00B849DB" w:rsidRPr="00E32F85">
        <w:rPr>
          <w:rFonts w:ascii="Arial" w:hAnsi="Arial" w:cs="Arial"/>
          <w:sz w:val="18"/>
          <w:szCs w:val="22"/>
        </w:rPr>
        <w:t>41</w:t>
      </w:r>
      <w:r w:rsidRPr="00E32F85">
        <w:rPr>
          <w:rFonts w:ascii="Arial" w:hAnsi="Arial" w:cs="Arial"/>
          <w:sz w:val="18"/>
          <w:szCs w:val="22"/>
        </w:rPr>
        <w:t xml:space="preserve"> del PCAP i les normatives.</w:t>
      </w:r>
    </w:p>
    <w:p w14:paraId="5EA64013" w14:textId="77777777" w:rsidR="002A1540" w:rsidRPr="00E32F85" w:rsidRDefault="002A1540" w:rsidP="00493EDA">
      <w:pPr>
        <w:pBdr>
          <w:bottom w:val="single" w:sz="4" w:space="1" w:color="BFBFBF" w:themeColor="background1" w:themeShade="BF"/>
        </w:pBdr>
        <w:tabs>
          <w:tab w:val="left" w:pos="426"/>
        </w:tabs>
        <w:jc w:val="both"/>
        <w:rPr>
          <w:rFonts w:ascii="Arial" w:hAnsi="Arial" w:cs="Arial"/>
          <w:sz w:val="18"/>
          <w:szCs w:val="22"/>
        </w:rPr>
      </w:pPr>
    </w:p>
    <w:p w14:paraId="2AF50540" w14:textId="77777777" w:rsidR="009E3D08" w:rsidRPr="00E32F85" w:rsidRDefault="009E3D08" w:rsidP="009E3D08">
      <w:pPr>
        <w:pStyle w:val="Ttol1"/>
        <w:spacing w:before="240"/>
        <w:rPr>
          <w:rFonts w:ascii="Arial" w:hAnsi="Arial" w:cs="Arial"/>
        </w:rPr>
      </w:pPr>
      <w:bookmarkStart w:id="34" w:name="_Toc276218291"/>
      <w:r w:rsidRPr="23C59086">
        <w:rPr>
          <w:rFonts w:ascii="Arial" w:hAnsi="Arial" w:cs="Arial"/>
        </w:rPr>
        <w:t>Règim de pagament</w:t>
      </w:r>
      <w:bookmarkEnd w:id="34"/>
    </w:p>
    <w:p w14:paraId="41E544DB" w14:textId="77777777" w:rsidR="006363E3" w:rsidRDefault="006363E3" w:rsidP="009E3D08">
      <w:pPr>
        <w:tabs>
          <w:tab w:val="left" w:pos="426"/>
        </w:tabs>
        <w:jc w:val="both"/>
        <w:rPr>
          <w:rFonts w:ascii="Arial" w:hAnsi="Arial" w:cs="Arial"/>
          <w:b/>
          <w:sz w:val="18"/>
          <w:szCs w:val="22"/>
        </w:rPr>
      </w:pPr>
    </w:p>
    <w:p w14:paraId="7C715310" w14:textId="03641724" w:rsidR="006363E3" w:rsidRPr="006363E3" w:rsidRDefault="009E3D08" w:rsidP="006363E3">
      <w:pPr>
        <w:tabs>
          <w:tab w:val="left" w:pos="426"/>
        </w:tabs>
        <w:jc w:val="both"/>
        <w:rPr>
          <w:rFonts w:ascii="Arial" w:hAnsi="Arial" w:cs="Arial"/>
          <w:sz w:val="18"/>
          <w:szCs w:val="22"/>
        </w:rPr>
      </w:pPr>
      <w:r w:rsidRPr="00E32F85">
        <w:rPr>
          <w:rFonts w:ascii="Arial" w:hAnsi="Arial" w:cs="Arial"/>
          <w:b/>
          <w:sz w:val="18"/>
          <w:szCs w:val="22"/>
        </w:rPr>
        <w:t>Pagament únic</w:t>
      </w:r>
      <w:r w:rsidRPr="00E32F85">
        <w:rPr>
          <w:rFonts w:ascii="Arial" w:hAnsi="Arial" w:cs="Arial"/>
          <w:sz w:val="14"/>
          <w:szCs w:val="22"/>
        </w:rPr>
        <w:t xml:space="preserve"> </w:t>
      </w:r>
      <w:r w:rsidR="00E23700">
        <w:rPr>
          <w:rFonts w:ascii="Arial" w:hAnsi="Arial" w:cs="Arial"/>
          <w:sz w:val="14"/>
          <w:szCs w:val="22"/>
        </w:rPr>
        <w:fldChar w:fldCharType="begin">
          <w:ffData>
            <w:name w:val="REG_PAG"/>
            <w:enabled/>
            <w:calcOnExit w:val="0"/>
            <w:checkBox>
              <w:sizeAuto/>
              <w:default w:val="1"/>
            </w:checkBox>
          </w:ffData>
        </w:fldChar>
      </w:r>
      <w:bookmarkStart w:id="35" w:name="REG_PAG"/>
      <w:r w:rsidR="00E23700">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E23700">
        <w:rPr>
          <w:rFonts w:ascii="Arial" w:hAnsi="Arial" w:cs="Arial"/>
          <w:sz w:val="14"/>
          <w:szCs w:val="22"/>
        </w:rPr>
        <w:fldChar w:fldCharType="end"/>
      </w:r>
      <w:bookmarkEnd w:id="35"/>
      <w:r w:rsidRPr="00E32F85">
        <w:rPr>
          <w:rFonts w:ascii="Arial" w:hAnsi="Arial" w:cs="Arial"/>
          <w:sz w:val="14"/>
          <w:szCs w:val="22"/>
        </w:rPr>
        <w:t xml:space="preserve"> </w:t>
      </w:r>
      <w:r w:rsidR="00D37288">
        <w:rPr>
          <w:rFonts w:ascii="Arial" w:hAnsi="Arial" w:cs="Arial"/>
          <w:sz w:val="14"/>
          <w:szCs w:val="22"/>
        </w:rPr>
        <w:t xml:space="preserve"> </w:t>
      </w:r>
      <w:r w:rsidR="006363E3" w:rsidRPr="006363E3">
        <w:rPr>
          <w:rFonts w:ascii="Arial" w:hAnsi="Arial" w:cs="Arial"/>
          <w:sz w:val="18"/>
          <w:szCs w:val="18"/>
        </w:rPr>
        <w:t>Un únic pagament en finalitzar la instal·lació i la migració</w:t>
      </w:r>
    </w:p>
    <w:p w14:paraId="15F45FB9" w14:textId="77777777" w:rsidR="006363E3" w:rsidRDefault="006363E3" w:rsidP="009E3D08">
      <w:pPr>
        <w:pBdr>
          <w:bottom w:val="single" w:sz="4" w:space="1" w:color="BFBFBF" w:themeColor="background1" w:themeShade="BF"/>
        </w:pBdr>
        <w:tabs>
          <w:tab w:val="left" w:pos="426"/>
        </w:tabs>
        <w:jc w:val="both"/>
        <w:rPr>
          <w:rFonts w:ascii="Arial" w:hAnsi="Arial" w:cs="Arial"/>
          <w:b/>
          <w:sz w:val="18"/>
          <w:szCs w:val="22"/>
        </w:rPr>
      </w:pPr>
    </w:p>
    <w:p w14:paraId="1A32C4CC" w14:textId="56910EDF" w:rsidR="009E3D08" w:rsidRPr="00E32F85" w:rsidRDefault="009E3D08" w:rsidP="009E3D08">
      <w:pPr>
        <w:pBdr>
          <w:bottom w:val="single" w:sz="4" w:space="1" w:color="BFBFBF" w:themeColor="background1" w:themeShade="BF"/>
        </w:pBdr>
        <w:tabs>
          <w:tab w:val="left" w:pos="426"/>
        </w:tabs>
        <w:jc w:val="both"/>
        <w:rPr>
          <w:rFonts w:ascii="Arial" w:hAnsi="Arial" w:cs="Arial"/>
          <w:sz w:val="18"/>
          <w:szCs w:val="22"/>
        </w:rPr>
      </w:pPr>
      <w:r w:rsidRPr="00E32F85">
        <w:rPr>
          <w:rFonts w:ascii="Arial" w:hAnsi="Arial" w:cs="Arial"/>
          <w:b/>
          <w:sz w:val="18"/>
          <w:szCs w:val="22"/>
        </w:rPr>
        <w:t>Dades de facturació</w:t>
      </w:r>
      <w:r w:rsidRPr="00E32F85">
        <w:rPr>
          <w:rFonts w:ascii="Arial" w:hAnsi="Arial" w:cs="Arial"/>
          <w:sz w:val="18"/>
          <w:szCs w:val="22"/>
        </w:rPr>
        <w:t>: veure clàusula 22 del PCAP</w:t>
      </w:r>
    </w:p>
    <w:p w14:paraId="28B482F4" w14:textId="77777777" w:rsidR="009E3D08" w:rsidRPr="00E32F85" w:rsidRDefault="009E3D08" w:rsidP="009E3D08">
      <w:pPr>
        <w:pBdr>
          <w:bottom w:val="single" w:sz="4" w:space="1" w:color="BFBFBF" w:themeColor="background1" w:themeShade="BF"/>
        </w:pBdr>
        <w:tabs>
          <w:tab w:val="left" w:pos="426"/>
        </w:tabs>
        <w:jc w:val="both"/>
        <w:rPr>
          <w:rFonts w:ascii="Arial" w:hAnsi="Arial" w:cs="Arial"/>
          <w:sz w:val="18"/>
          <w:szCs w:val="22"/>
        </w:rPr>
      </w:pPr>
    </w:p>
    <w:p w14:paraId="6D350120" w14:textId="77777777" w:rsidR="009E3D08" w:rsidRPr="00E32F85" w:rsidRDefault="009E3D08" w:rsidP="009E3D08">
      <w:pPr>
        <w:pStyle w:val="Ttol1"/>
        <w:spacing w:before="240"/>
        <w:rPr>
          <w:rFonts w:ascii="Arial" w:hAnsi="Arial" w:cs="Arial"/>
        </w:rPr>
      </w:pPr>
      <w:bookmarkStart w:id="36" w:name="_Toc2135229149"/>
      <w:r w:rsidRPr="23C59086">
        <w:rPr>
          <w:rFonts w:ascii="Arial" w:hAnsi="Arial" w:cs="Arial"/>
        </w:rPr>
        <w:t>Cessió del contracte</w:t>
      </w:r>
      <w:bookmarkEnd w:id="36"/>
    </w:p>
    <w:p w14:paraId="25791CB1" w14:textId="24B2687C" w:rsidR="009E3D08" w:rsidRPr="00E32F85" w:rsidRDefault="006363E3" w:rsidP="009E3D08">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end"/>
      </w:r>
      <w:r w:rsidR="009E3D08" w:rsidRPr="00E32F85">
        <w:rPr>
          <w:rFonts w:ascii="Arial" w:hAnsi="Arial" w:cs="Arial"/>
          <w:sz w:val="18"/>
          <w:szCs w:val="22"/>
        </w:rPr>
        <w:t xml:space="preserve"> Sí </w:t>
      </w:r>
      <w:r w:rsidR="009E3D08" w:rsidRPr="00E32F85">
        <w:rPr>
          <w:rFonts w:ascii="Arial" w:hAnsi="Arial" w:cs="Arial"/>
          <w:sz w:val="14"/>
          <w:szCs w:val="22"/>
        </w:rPr>
        <w:fldChar w:fldCharType="begin">
          <w:ffData>
            <w:name w:val="GAR_NO"/>
            <w:enabled/>
            <w:calcOnExit w:val="0"/>
            <w:checkBox>
              <w:sizeAuto/>
              <w:default w:val="0"/>
            </w:checkBox>
          </w:ffData>
        </w:fldChar>
      </w:r>
      <w:r w:rsidR="009E3D08"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9E3D08" w:rsidRPr="00E32F85">
        <w:rPr>
          <w:rFonts w:ascii="Arial" w:hAnsi="Arial" w:cs="Arial"/>
          <w:sz w:val="14"/>
          <w:szCs w:val="22"/>
        </w:rPr>
        <w:fldChar w:fldCharType="end"/>
      </w:r>
      <w:r w:rsidR="009E3D08" w:rsidRPr="00E32F85">
        <w:rPr>
          <w:rFonts w:ascii="Arial" w:hAnsi="Arial" w:cs="Arial"/>
          <w:sz w:val="14"/>
          <w:szCs w:val="22"/>
        </w:rPr>
        <w:t xml:space="preserve"> </w:t>
      </w:r>
      <w:r w:rsidR="009E3D08" w:rsidRPr="00E32F85">
        <w:rPr>
          <w:rFonts w:ascii="Arial" w:hAnsi="Arial" w:cs="Arial"/>
          <w:sz w:val="18"/>
          <w:szCs w:val="22"/>
        </w:rPr>
        <w:t>No</w:t>
      </w:r>
    </w:p>
    <w:p w14:paraId="324E73B7" w14:textId="77777777" w:rsidR="009E3D08" w:rsidRPr="00E32F85" w:rsidRDefault="009E3D08" w:rsidP="009E3D08">
      <w:pPr>
        <w:pBdr>
          <w:bottom w:val="single" w:sz="4" w:space="1" w:color="BFBFBF" w:themeColor="background1" w:themeShade="BF"/>
        </w:pBdr>
        <w:tabs>
          <w:tab w:val="left" w:pos="426"/>
        </w:tabs>
        <w:jc w:val="both"/>
        <w:rPr>
          <w:rFonts w:ascii="Arial" w:hAnsi="Arial" w:cs="Arial"/>
          <w:sz w:val="18"/>
          <w:szCs w:val="22"/>
        </w:rPr>
      </w:pPr>
    </w:p>
    <w:p w14:paraId="06B9FCEA" w14:textId="77777777" w:rsidR="009E3D08" w:rsidRPr="00E32F85" w:rsidRDefault="009E3D08" w:rsidP="009E3D08">
      <w:pPr>
        <w:pBdr>
          <w:bottom w:val="single" w:sz="4" w:space="1" w:color="BFBFBF" w:themeColor="background1" w:themeShade="BF"/>
        </w:pBdr>
        <w:tabs>
          <w:tab w:val="left" w:pos="426"/>
        </w:tabs>
        <w:jc w:val="both"/>
        <w:rPr>
          <w:rFonts w:ascii="Arial" w:hAnsi="Arial" w:cs="Arial"/>
          <w:sz w:val="18"/>
          <w:szCs w:val="22"/>
        </w:rPr>
      </w:pPr>
      <w:r w:rsidRPr="00E32F85">
        <w:rPr>
          <w:rFonts w:ascii="Arial" w:hAnsi="Arial" w:cs="Arial"/>
          <w:sz w:val="18"/>
          <w:szCs w:val="22"/>
        </w:rPr>
        <w:t>En cas de cessió del contracte, aquest s’haurà d’ajustar a allò establert a l’article 214 de la LCSP</w:t>
      </w:r>
    </w:p>
    <w:p w14:paraId="282850C9" w14:textId="77777777" w:rsidR="009E3D08" w:rsidRPr="00E32F85" w:rsidRDefault="009E3D08" w:rsidP="009E3D08">
      <w:pPr>
        <w:pBdr>
          <w:bottom w:val="single" w:sz="4" w:space="1" w:color="BFBFBF" w:themeColor="background1" w:themeShade="BF"/>
        </w:pBdr>
        <w:tabs>
          <w:tab w:val="left" w:pos="426"/>
        </w:tabs>
        <w:jc w:val="both"/>
        <w:rPr>
          <w:rFonts w:ascii="Arial" w:hAnsi="Arial" w:cs="Arial"/>
          <w:sz w:val="18"/>
          <w:szCs w:val="22"/>
        </w:rPr>
      </w:pPr>
    </w:p>
    <w:p w14:paraId="28143E9A" w14:textId="6D77BD6E" w:rsidR="00E32F85" w:rsidRPr="00E32F85" w:rsidRDefault="00E32F85" w:rsidP="00E32F85">
      <w:pPr>
        <w:pStyle w:val="Ttol1"/>
        <w:spacing w:before="240"/>
        <w:rPr>
          <w:rFonts w:ascii="Arial" w:hAnsi="Arial" w:cs="Arial"/>
        </w:rPr>
      </w:pPr>
      <w:bookmarkStart w:id="37" w:name="_Toc159847633"/>
      <w:bookmarkStart w:id="38" w:name="_Toc662705142"/>
      <w:r w:rsidRPr="23C59086">
        <w:rPr>
          <w:rFonts w:ascii="Arial" w:hAnsi="Arial" w:cs="Arial"/>
        </w:rPr>
        <w:t>Pòlissa de responsabilitat per danys</w:t>
      </w:r>
      <w:bookmarkEnd w:id="37"/>
      <w:bookmarkEnd w:id="38"/>
    </w:p>
    <w:p w14:paraId="2BB258BD" w14:textId="473D358C" w:rsidR="00E32F85" w:rsidRPr="00E32F85" w:rsidRDefault="00E32F85" w:rsidP="00E32F85">
      <w:pPr>
        <w:tabs>
          <w:tab w:val="left" w:pos="426"/>
        </w:tabs>
        <w:jc w:val="both"/>
        <w:rPr>
          <w:rFonts w:ascii="Arial" w:hAnsi="Arial" w:cs="Arial"/>
          <w:sz w:val="18"/>
          <w:szCs w:val="22"/>
        </w:rPr>
      </w:pPr>
      <w:r w:rsidRPr="00E32F85">
        <w:rPr>
          <w:rFonts w:ascii="Arial" w:hAnsi="Arial" w:cs="Arial"/>
          <w:sz w:val="14"/>
          <w:szCs w:val="22"/>
        </w:rPr>
        <w:fldChar w:fldCharType="begin">
          <w:ffData>
            <w:name w:val="TRAM_U"/>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4"/>
          <w:szCs w:val="22"/>
        </w:rPr>
        <w:t xml:space="preserve"> </w:t>
      </w:r>
      <w:r w:rsidRPr="00E32F85">
        <w:rPr>
          <w:rFonts w:ascii="Arial" w:hAnsi="Arial" w:cs="Arial"/>
          <w:sz w:val="18"/>
          <w:szCs w:val="22"/>
        </w:rPr>
        <w:t xml:space="preserve">Sí. </w:t>
      </w:r>
    </w:p>
    <w:p w14:paraId="74030660" w14:textId="2C795EF9" w:rsidR="00E32F85" w:rsidRPr="00E32F85" w:rsidRDefault="006363E3" w:rsidP="00E32F85">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Pr>
          <w:rFonts w:ascii="Arial" w:hAnsi="Arial" w:cs="Arial"/>
          <w:sz w:val="14"/>
          <w:szCs w:val="22"/>
        </w:rPr>
      </w:r>
      <w:r>
        <w:rPr>
          <w:rFonts w:ascii="Arial" w:hAnsi="Arial" w:cs="Arial"/>
          <w:sz w:val="14"/>
          <w:szCs w:val="22"/>
        </w:rPr>
        <w:fldChar w:fldCharType="end"/>
      </w:r>
      <w:r w:rsidR="00E32F85" w:rsidRPr="00E32F85">
        <w:rPr>
          <w:rFonts w:ascii="Arial" w:hAnsi="Arial" w:cs="Arial"/>
          <w:sz w:val="14"/>
          <w:szCs w:val="22"/>
        </w:rPr>
        <w:t xml:space="preserve"> </w:t>
      </w:r>
      <w:r w:rsidR="00E32F85" w:rsidRPr="00E32F85">
        <w:rPr>
          <w:rFonts w:ascii="Arial" w:hAnsi="Arial" w:cs="Arial"/>
          <w:sz w:val="18"/>
          <w:szCs w:val="22"/>
        </w:rPr>
        <w:t xml:space="preserve">No </w:t>
      </w:r>
    </w:p>
    <w:p w14:paraId="33188829" w14:textId="77777777" w:rsidR="00E32F85" w:rsidRPr="00E32F85" w:rsidRDefault="00E32F85" w:rsidP="00E32F85">
      <w:pPr>
        <w:tabs>
          <w:tab w:val="left" w:pos="426"/>
        </w:tabs>
        <w:jc w:val="both"/>
        <w:rPr>
          <w:rFonts w:ascii="Arial" w:hAnsi="Arial" w:cs="Arial"/>
          <w:sz w:val="18"/>
          <w:szCs w:val="22"/>
        </w:rPr>
      </w:pPr>
    </w:p>
    <w:p w14:paraId="4F2C6D54" w14:textId="77777777" w:rsidR="00E32F85" w:rsidRPr="00E32F85" w:rsidRDefault="00E32F85" w:rsidP="00E32F85">
      <w:pPr>
        <w:tabs>
          <w:tab w:val="left" w:pos="426"/>
        </w:tabs>
        <w:jc w:val="both"/>
        <w:rPr>
          <w:rFonts w:ascii="Arial" w:hAnsi="Arial" w:cs="Arial"/>
          <w:sz w:val="22"/>
          <w:szCs w:val="22"/>
        </w:rPr>
      </w:pPr>
      <w:r w:rsidRPr="00E32F85">
        <w:rPr>
          <w:rFonts w:ascii="Arial" w:hAnsi="Arial" w:cs="Arial"/>
          <w:sz w:val="18"/>
          <w:szCs w:val="22"/>
        </w:rPr>
        <w:t>L’empresa proposada com a adjudicatària haurà d‘acreditar la possessió de la pòlissa en el moment de presentar la documentació del requeriment. En el supòsit de resultar adjudicataris de més d’un lot, el certificat de la companyia asseguradora s’haurà d’emetre per l’import de la suma dels imports indicats en aquest apartat.</w:t>
      </w:r>
    </w:p>
    <w:p w14:paraId="2DAFF634" w14:textId="52C8A721" w:rsidR="00BB2639" w:rsidRPr="00E32F85" w:rsidRDefault="00BB2639" w:rsidP="00BB2639">
      <w:pPr>
        <w:pStyle w:val="Ttol1"/>
        <w:spacing w:before="240"/>
        <w:rPr>
          <w:rFonts w:ascii="Arial" w:hAnsi="Arial" w:cs="Arial"/>
        </w:rPr>
      </w:pPr>
      <w:bookmarkStart w:id="39" w:name="_Toc631777469"/>
      <w:r w:rsidRPr="23C59086">
        <w:rPr>
          <w:rFonts w:ascii="Arial" w:hAnsi="Arial" w:cs="Arial"/>
        </w:rPr>
        <w:t>Revisió de preus</w:t>
      </w:r>
      <w:bookmarkEnd w:id="39"/>
    </w:p>
    <w:p w14:paraId="5284F1CC" w14:textId="77777777" w:rsidR="00BB2639" w:rsidRPr="00E32F85" w:rsidRDefault="00BB2639" w:rsidP="00BB2639">
      <w:pPr>
        <w:tabs>
          <w:tab w:val="left" w:pos="426"/>
        </w:tabs>
        <w:jc w:val="both"/>
        <w:rPr>
          <w:rFonts w:ascii="Arial" w:hAnsi="Arial" w:cs="Arial"/>
          <w:sz w:val="18"/>
          <w:szCs w:val="22"/>
        </w:rPr>
      </w:pPr>
      <w:r w:rsidRPr="00E32F85">
        <w:rPr>
          <w:rFonts w:ascii="Arial" w:hAnsi="Arial" w:cs="Arial"/>
          <w:sz w:val="14"/>
          <w:szCs w:val="22"/>
        </w:rPr>
        <w:fldChar w:fldCharType="begin">
          <w:ffData>
            <w:name w:val="REV_SI"/>
            <w:enabled/>
            <w:calcOnExit w:val="0"/>
            <w:checkBox>
              <w:sizeAuto/>
              <w:default w:val="0"/>
            </w:checkBox>
          </w:ffData>
        </w:fldChar>
      </w:r>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r w:rsidRPr="00E32F85">
        <w:rPr>
          <w:rFonts w:ascii="Arial" w:hAnsi="Arial" w:cs="Arial"/>
          <w:sz w:val="18"/>
          <w:szCs w:val="22"/>
        </w:rPr>
        <w:t xml:space="preserve"> Sí  </w:t>
      </w:r>
      <w:r w:rsidRPr="00E32F85">
        <w:rPr>
          <w:rFonts w:ascii="Arial" w:hAnsi="Arial" w:cs="Arial"/>
          <w:sz w:val="14"/>
          <w:szCs w:val="22"/>
        </w:rPr>
        <w:fldChar w:fldCharType="begin">
          <w:ffData>
            <w:name w:val="REV_NO"/>
            <w:enabled/>
            <w:calcOnExit w:val="0"/>
            <w:checkBox>
              <w:sizeAuto/>
              <w:default w:val="1"/>
            </w:checkBox>
          </w:ffData>
        </w:fldChar>
      </w:r>
      <w:bookmarkStart w:id="40" w:name="REV_NO"/>
      <w:r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E32F85">
        <w:rPr>
          <w:rFonts w:ascii="Arial" w:hAnsi="Arial" w:cs="Arial"/>
          <w:sz w:val="14"/>
          <w:szCs w:val="22"/>
        </w:rPr>
        <w:fldChar w:fldCharType="end"/>
      </w:r>
      <w:bookmarkEnd w:id="40"/>
      <w:r w:rsidRPr="00E32F85">
        <w:rPr>
          <w:rFonts w:ascii="Arial" w:hAnsi="Arial" w:cs="Arial"/>
          <w:sz w:val="18"/>
          <w:szCs w:val="22"/>
        </w:rPr>
        <w:t xml:space="preserve"> No</w:t>
      </w:r>
    </w:p>
    <w:p w14:paraId="513CEED5" w14:textId="77777777" w:rsidR="00BB2639" w:rsidRPr="00E32F85" w:rsidRDefault="00BB2639" w:rsidP="00BB2639">
      <w:pPr>
        <w:pBdr>
          <w:bottom w:val="single" w:sz="4" w:space="1" w:color="BFBFBF" w:themeColor="background1" w:themeShade="BF"/>
        </w:pBdr>
        <w:tabs>
          <w:tab w:val="left" w:pos="426"/>
        </w:tabs>
        <w:jc w:val="both"/>
        <w:rPr>
          <w:rFonts w:ascii="Arial" w:hAnsi="Arial" w:cs="Arial"/>
          <w:sz w:val="18"/>
          <w:szCs w:val="22"/>
        </w:rPr>
      </w:pPr>
    </w:p>
    <w:p w14:paraId="29A34569" w14:textId="2260781D" w:rsidR="00BB2639" w:rsidRPr="00E32F85" w:rsidRDefault="00BB2639" w:rsidP="00BB2639">
      <w:pPr>
        <w:pStyle w:val="Ttol1"/>
        <w:spacing w:before="240"/>
        <w:rPr>
          <w:rFonts w:ascii="Arial" w:hAnsi="Arial" w:cs="Arial"/>
        </w:rPr>
      </w:pPr>
      <w:bookmarkStart w:id="41" w:name="_Toc998894373"/>
      <w:r w:rsidRPr="23C59086">
        <w:rPr>
          <w:rFonts w:ascii="Arial" w:hAnsi="Arial" w:cs="Arial"/>
        </w:rPr>
        <w:t>Termini de garantia</w:t>
      </w:r>
      <w:bookmarkEnd w:id="41"/>
    </w:p>
    <w:p w14:paraId="77AA936D" w14:textId="471C7961" w:rsidR="00BB2639" w:rsidRDefault="00BB2639" w:rsidP="00BB2639">
      <w:pPr>
        <w:tabs>
          <w:tab w:val="left" w:pos="426"/>
        </w:tabs>
        <w:jc w:val="both"/>
        <w:rPr>
          <w:rFonts w:ascii="Arial" w:hAnsi="Arial" w:cs="Arial"/>
          <w:sz w:val="16"/>
          <w:szCs w:val="22"/>
        </w:rPr>
      </w:pPr>
      <w:r w:rsidRPr="00E32F85">
        <w:rPr>
          <w:rFonts w:ascii="Arial" w:hAnsi="Arial" w:cs="Arial"/>
          <w:sz w:val="18"/>
          <w:szCs w:val="18"/>
        </w:rPr>
        <w:t xml:space="preserve">Termini de garantia: </w:t>
      </w:r>
    </w:p>
    <w:p w14:paraId="2459A07A" w14:textId="38779D99" w:rsidR="00E23700" w:rsidRPr="00F976C7" w:rsidRDefault="00E23700" w:rsidP="00BB2639">
      <w:pPr>
        <w:tabs>
          <w:tab w:val="left" w:pos="426"/>
        </w:tabs>
        <w:jc w:val="both"/>
        <w:rPr>
          <w:rFonts w:ascii="Arial" w:hAnsi="Arial" w:cs="Arial"/>
          <w:sz w:val="18"/>
          <w:szCs w:val="18"/>
        </w:rPr>
      </w:pPr>
      <w:r w:rsidRPr="00F976C7">
        <w:rPr>
          <w:rFonts w:ascii="Arial" w:hAnsi="Arial" w:cs="Arial"/>
          <w:sz w:val="18"/>
          <w:szCs w:val="18"/>
        </w:rPr>
        <w:t>Garantia dels equips i suport per 3 anys</w:t>
      </w:r>
    </w:p>
    <w:p w14:paraId="65E6A4F9" w14:textId="77777777" w:rsidR="00BB2639" w:rsidRPr="00E32F85" w:rsidRDefault="00BB2639" w:rsidP="00BB2639">
      <w:pPr>
        <w:pBdr>
          <w:bottom w:val="single" w:sz="4" w:space="1" w:color="BFBFBF" w:themeColor="background1" w:themeShade="BF"/>
        </w:pBdr>
        <w:tabs>
          <w:tab w:val="left" w:pos="426"/>
        </w:tabs>
        <w:jc w:val="both"/>
        <w:rPr>
          <w:rFonts w:ascii="Arial" w:hAnsi="Arial" w:cs="Arial"/>
          <w:sz w:val="18"/>
          <w:szCs w:val="22"/>
        </w:rPr>
      </w:pPr>
    </w:p>
    <w:p w14:paraId="5C53BF58" w14:textId="77777777" w:rsidR="00737E85" w:rsidRPr="00E32F85" w:rsidRDefault="00737E85" w:rsidP="0067101A">
      <w:pPr>
        <w:pStyle w:val="Ttol1"/>
        <w:spacing w:before="240"/>
        <w:rPr>
          <w:rFonts w:ascii="Arial" w:hAnsi="Arial" w:cs="Arial"/>
        </w:rPr>
      </w:pPr>
      <w:bookmarkStart w:id="42" w:name="_Toc2079642686"/>
      <w:r w:rsidRPr="23C59086">
        <w:rPr>
          <w:rFonts w:ascii="Arial" w:hAnsi="Arial" w:cs="Arial"/>
        </w:rPr>
        <w:t>Règim de recursos</w:t>
      </w:r>
      <w:bookmarkEnd w:id="42"/>
      <w:r w:rsidRPr="23C59086">
        <w:rPr>
          <w:rFonts w:ascii="Arial" w:hAnsi="Arial" w:cs="Arial"/>
        </w:rPr>
        <w:t xml:space="preserve"> </w:t>
      </w:r>
    </w:p>
    <w:p w14:paraId="13E07979" w14:textId="575FE914" w:rsidR="00737E85" w:rsidRPr="00E32F85" w:rsidRDefault="00737E85" w:rsidP="00AC2D90">
      <w:pPr>
        <w:tabs>
          <w:tab w:val="left" w:pos="426"/>
        </w:tabs>
        <w:jc w:val="both"/>
        <w:rPr>
          <w:rFonts w:ascii="Arial" w:hAnsi="Arial" w:cs="Arial"/>
          <w:sz w:val="18"/>
          <w:szCs w:val="22"/>
        </w:rPr>
      </w:pPr>
      <w:r w:rsidRPr="00E32F85">
        <w:rPr>
          <w:rFonts w:ascii="Arial" w:hAnsi="Arial" w:cs="Arial"/>
          <w:sz w:val="18"/>
          <w:szCs w:val="18"/>
        </w:rPr>
        <w:t xml:space="preserve">Recurs especial en matèria de contractació </w:t>
      </w:r>
      <w:r w:rsidR="00F976C7">
        <w:rPr>
          <w:rFonts w:ascii="Arial" w:hAnsi="Arial" w:cs="Arial"/>
          <w:sz w:val="14"/>
          <w:szCs w:val="22"/>
        </w:rPr>
        <w:fldChar w:fldCharType="begin">
          <w:ffData>
            <w:name w:val="GAR_SI"/>
            <w:enabled/>
            <w:calcOnExit w:val="0"/>
            <w:checkBox>
              <w:sizeAuto/>
              <w:default w:val="1"/>
            </w:checkBox>
          </w:ffData>
        </w:fldChar>
      </w:r>
      <w:bookmarkStart w:id="43" w:name="GAR_SI"/>
      <w:r w:rsidR="00F976C7">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F976C7">
        <w:rPr>
          <w:rFonts w:ascii="Arial" w:hAnsi="Arial" w:cs="Arial"/>
          <w:sz w:val="14"/>
          <w:szCs w:val="22"/>
        </w:rPr>
        <w:fldChar w:fldCharType="end"/>
      </w:r>
      <w:bookmarkEnd w:id="43"/>
      <w:r w:rsidRPr="00E32F85">
        <w:rPr>
          <w:rFonts w:ascii="Arial" w:hAnsi="Arial" w:cs="Arial"/>
          <w:sz w:val="18"/>
          <w:szCs w:val="22"/>
        </w:rPr>
        <w:t xml:space="preserve"> Sí </w:t>
      </w:r>
      <w:r w:rsidR="006A4BE8" w:rsidRPr="00E32F85">
        <w:rPr>
          <w:rFonts w:ascii="Arial" w:hAnsi="Arial" w:cs="Arial"/>
          <w:sz w:val="14"/>
          <w:szCs w:val="22"/>
        </w:rPr>
        <w:fldChar w:fldCharType="begin">
          <w:ffData>
            <w:name w:val=""/>
            <w:enabled/>
            <w:calcOnExit w:val="0"/>
            <w:checkBox>
              <w:sizeAuto/>
              <w:default w:val="0"/>
            </w:checkBox>
          </w:ffData>
        </w:fldChar>
      </w:r>
      <w:r w:rsidR="006A4BE8" w:rsidRPr="00E32F85">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6A4BE8" w:rsidRPr="00E32F85">
        <w:rPr>
          <w:rFonts w:ascii="Arial" w:hAnsi="Arial" w:cs="Arial"/>
          <w:sz w:val="14"/>
          <w:szCs w:val="22"/>
        </w:rPr>
        <w:fldChar w:fldCharType="end"/>
      </w:r>
      <w:r w:rsidRPr="00E32F85">
        <w:rPr>
          <w:rFonts w:ascii="Arial" w:hAnsi="Arial" w:cs="Arial"/>
          <w:sz w:val="14"/>
          <w:szCs w:val="22"/>
        </w:rPr>
        <w:t xml:space="preserve"> </w:t>
      </w:r>
      <w:r w:rsidRPr="00E32F85">
        <w:rPr>
          <w:rFonts w:ascii="Arial" w:hAnsi="Arial" w:cs="Arial"/>
          <w:sz w:val="18"/>
          <w:szCs w:val="22"/>
        </w:rPr>
        <w:t>No</w:t>
      </w:r>
    </w:p>
    <w:p w14:paraId="25A0DD04" w14:textId="77777777" w:rsidR="000E4500" w:rsidRPr="00E32F85" w:rsidRDefault="000E4500" w:rsidP="000E4500">
      <w:pPr>
        <w:pBdr>
          <w:bottom w:val="single" w:sz="4" w:space="1" w:color="BFBFBF" w:themeColor="background1" w:themeShade="BF"/>
        </w:pBdr>
        <w:tabs>
          <w:tab w:val="left" w:pos="426"/>
        </w:tabs>
        <w:jc w:val="both"/>
        <w:rPr>
          <w:rFonts w:ascii="Arial" w:hAnsi="Arial" w:cs="Arial"/>
          <w:sz w:val="20"/>
          <w:szCs w:val="22"/>
        </w:rPr>
      </w:pPr>
    </w:p>
    <w:p w14:paraId="274BB5ED" w14:textId="77777777" w:rsidR="005836DF" w:rsidRPr="00E32F85" w:rsidRDefault="005836DF" w:rsidP="0067101A">
      <w:pPr>
        <w:pStyle w:val="Ttol1"/>
        <w:spacing w:before="240"/>
        <w:rPr>
          <w:rFonts w:ascii="Arial" w:hAnsi="Arial" w:cs="Arial"/>
        </w:rPr>
      </w:pPr>
      <w:bookmarkStart w:id="44" w:name="_Toc852131518"/>
      <w:r w:rsidRPr="23C59086">
        <w:rPr>
          <w:rFonts w:ascii="Arial" w:hAnsi="Arial" w:cs="Arial"/>
        </w:rPr>
        <w:t>Altres observacions sobre l’expedient de referència</w:t>
      </w:r>
      <w:bookmarkEnd w:id="44"/>
    </w:p>
    <w:p w14:paraId="1E8F05EA" w14:textId="77777777" w:rsidR="001615FF" w:rsidRPr="00E32F85" w:rsidRDefault="001615FF" w:rsidP="00493EDA">
      <w:pPr>
        <w:pBdr>
          <w:bottom w:val="single" w:sz="4" w:space="1" w:color="BFBFBF" w:themeColor="background1" w:themeShade="BF"/>
        </w:pBdr>
        <w:tabs>
          <w:tab w:val="left" w:pos="426"/>
        </w:tabs>
        <w:jc w:val="both"/>
        <w:rPr>
          <w:rFonts w:ascii="Arial" w:hAnsi="Arial" w:cs="Arial"/>
          <w:sz w:val="20"/>
          <w:szCs w:val="22"/>
        </w:rPr>
      </w:pPr>
    </w:p>
    <w:p w14:paraId="6FE29A0D" w14:textId="77777777" w:rsidR="003D171C" w:rsidRPr="00E32F85" w:rsidRDefault="003D171C" w:rsidP="00493EDA">
      <w:pPr>
        <w:pBdr>
          <w:bottom w:val="single" w:sz="4" w:space="1" w:color="BFBFBF" w:themeColor="background1" w:themeShade="BF"/>
        </w:pBdr>
        <w:tabs>
          <w:tab w:val="left" w:pos="426"/>
        </w:tabs>
        <w:jc w:val="both"/>
        <w:rPr>
          <w:rFonts w:ascii="Arial" w:hAnsi="Arial" w:cs="Arial"/>
          <w:sz w:val="20"/>
          <w:szCs w:val="22"/>
        </w:rPr>
      </w:pPr>
    </w:p>
    <w:p w14:paraId="633CDFD4" w14:textId="77777777" w:rsidR="005836DF" w:rsidRPr="00E32F85" w:rsidRDefault="005836DF" w:rsidP="00AC2D90">
      <w:pPr>
        <w:tabs>
          <w:tab w:val="left" w:pos="426"/>
        </w:tabs>
        <w:jc w:val="both"/>
        <w:rPr>
          <w:rFonts w:ascii="Arial" w:hAnsi="Arial" w:cs="Arial"/>
          <w:sz w:val="20"/>
          <w:szCs w:val="22"/>
        </w:rPr>
      </w:pPr>
    </w:p>
    <w:p w14:paraId="3163B2A4" w14:textId="77777777" w:rsidR="00890E8F" w:rsidRPr="00E32F85" w:rsidRDefault="00890E8F" w:rsidP="00AC2D90">
      <w:pPr>
        <w:tabs>
          <w:tab w:val="left" w:pos="426"/>
        </w:tabs>
        <w:jc w:val="both"/>
        <w:rPr>
          <w:rFonts w:ascii="Arial" w:hAnsi="Arial" w:cs="Arial"/>
          <w:sz w:val="20"/>
          <w:szCs w:val="22"/>
        </w:rPr>
      </w:pPr>
    </w:p>
    <w:sectPr w:rsidR="00890E8F" w:rsidRPr="00E32F85" w:rsidSect="00932913">
      <w:headerReference w:type="default" r:id="rId15"/>
      <w:footerReference w:type="default" r:id="rId16"/>
      <w:pgSz w:w="11906" w:h="16838"/>
      <w:pgMar w:top="1701" w:right="1134" w:bottom="1135" w:left="1134" w:header="709"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14DEE" w14:textId="77777777" w:rsidR="00032FB0" w:rsidRDefault="00032FB0">
      <w:r>
        <w:separator/>
      </w:r>
    </w:p>
  </w:endnote>
  <w:endnote w:type="continuationSeparator" w:id="0">
    <w:p w14:paraId="34D53CD4" w14:textId="77777777" w:rsidR="00032FB0" w:rsidRDefault="0003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Light"/>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F3FA5" w14:textId="77777777" w:rsidR="002E4274" w:rsidRDefault="002E4274" w:rsidP="003C5FC8">
    <w:pPr>
      <w:pStyle w:val="Peu"/>
      <w:jc w:val="both"/>
    </w:pPr>
    <w:r w:rsidRPr="003D411A">
      <w:rPr>
        <w:noProof/>
        <w:lang w:eastAsia="ca-ES"/>
      </w:rPr>
      <w:drawing>
        <wp:anchor distT="0" distB="0" distL="114300" distR="114300" simplePos="0" relativeHeight="251660288" behindDoc="0" locked="0" layoutInCell="1" allowOverlap="1" wp14:anchorId="675F57AD" wp14:editId="4FB374CB">
          <wp:simplePos x="0" y="0"/>
          <wp:positionH relativeFrom="page">
            <wp:posOffset>5396230</wp:posOffset>
          </wp:positionH>
          <wp:positionV relativeFrom="paragraph">
            <wp:posOffset>-10795</wp:posOffset>
          </wp:positionV>
          <wp:extent cx="1449705" cy="316230"/>
          <wp:effectExtent l="0" t="0" r="0" b="7620"/>
          <wp:wrapNone/>
          <wp:docPr id="18" name="Imat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40990DB" w14:textId="77777777" w:rsidR="002E4274" w:rsidRPr="001615FF" w:rsidRDefault="002E4274" w:rsidP="003C72C3">
    <w:pPr>
      <w:rPr>
        <w:rFonts w:ascii="Arial" w:hAnsi="Arial" w:cs="Arial"/>
        <w:sz w:val="12"/>
        <w:szCs w:val="16"/>
      </w:rPr>
    </w:pPr>
  </w:p>
  <w:p w14:paraId="3E06FB53" w14:textId="77777777" w:rsidR="002E4274" w:rsidRDefault="002E4274" w:rsidP="003C5FC8">
    <w:pPr>
      <w:pStyle w:val="Peu"/>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E81FA" w14:textId="77777777" w:rsidR="00032FB0" w:rsidRDefault="00032FB0">
      <w:r>
        <w:separator/>
      </w:r>
    </w:p>
  </w:footnote>
  <w:footnote w:type="continuationSeparator" w:id="0">
    <w:p w14:paraId="13DA78D7" w14:textId="77777777" w:rsidR="00032FB0" w:rsidRDefault="00032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700A" w14:textId="77777777" w:rsidR="002E4274" w:rsidRPr="007E73CC" w:rsidRDefault="002E4274" w:rsidP="00761B23">
    <w:pPr>
      <w:jc w:val="right"/>
      <w:rPr>
        <w:rFonts w:ascii="Arial" w:hAnsi="Arial" w:cs="Arial"/>
        <w:sz w:val="18"/>
        <w:szCs w:val="26"/>
      </w:rPr>
    </w:pPr>
    <w:r w:rsidRPr="007E73CC">
      <w:rPr>
        <w:rFonts w:ascii="Arial" w:hAnsi="Arial" w:cs="Arial"/>
        <w:noProof/>
        <w:sz w:val="16"/>
        <w:szCs w:val="26"/>
        <w:lang w:eastAsia="ca-ES"/>
      </w:rPr>
      <w:drawing>
        <wp:anchor distT="0" distB="0" distL="114300" distR="114300" simplePos="0" relativeHeight="251657216" behindDoc="0" locked="0" layoutInCell="1" allowOverlap="1" wp14:anchorId="7A7D8463" wp14:editId="3C4CBF9A">
          <wp:simplePos x="0" y="0"/>
          <wp:positionH relativeFrom="column">
            <wp:posOffset>64770</wp:posOffset>
          </wp:positionH>
          <wp:positionV relativeFrom="paragraph">
            <wp:posOffset>34290</wp:posOffset>
          </wp:positionV>
          <wp:extent cx="1360170" cy="270510"/>
          <wp:effectExtent l="0" t="0" r="0" b="0"/>
          <wp:wrapSquare wrapText="bothSides"/>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0170" cy="270510"/>
                  </a:xfrm>
                  <a:prstGeom prst="rect">
                    <a:avLst/>
                  </a:prstGeom>
                </pic:spPr>
              </pic:pic>
            </a:graphicData>
          </a:graphic>
          <wp14:sizeRelH relativeFrom="margin">
            <wp14:pctWidth>0</wp14:pctWidth>
          </wp14:sizeRelH>
          <wp14:sizeRelV relativeFrom="margin">
            <wp14:pctHeight>0</wp14:pctHeight>
          </wp14:sizeRelV>
        </wp:anchor>
      </w:drawing>
    </w:r>
    <w:r w:rsidRPr="007E73CC">
      <w:rPr>
        <w:rFonts w:ascii="Arial" w:hAnsi="Arial" w:cs="Arial"/>
        <w:sz w:val="16"/>
        <w:szCs w:val="26"/>
      </w:rPr>
      <w:t>Quadre de característiques</w:t>
    </w:r>
  </w:p>
  <w:p w14:paraId="0568A458" w14:textId="04546F22" w:rsidR="002E4274" w:rsidRPr="007E73CC" w:rsidRDefault="00E32F85" w:rsidP="00761B23">
    <w:pPr>
      <w:jc w:val="right"/>
      <w:rPr>
        <w:rFonts w:ascii="Arial" w:hAnsi="Arial" w:cs="Arial"/>
        <w:sz w:val="16"/>
        <w:szCs w:val="26"/>
      </w:rPr>
    </w:pPr>
    <w:r>
      <w:rPr>
        <w:rFonts w:ascii="Arial" w:hAnsi="Arial" w:cs="Arial"/>
        <w:sz w:val="16"/>
        <w:szCs w:val="26"/>
      </w:rPr>
      <w:t>SU-PO</w:t>
    </w:r>
  </w:p>
  <w:p w14:paraId="1A7582D6" w14:textId="77777777" w:rsidR="002E4274" w:rsidRDefault="002E4274" w:rsidP="00A23279">
    <w:pPr>
      <w:rPr>
        <w:rFonts w:ascii="Calibri Light" w:hAnsi="Calibri Light" w:cs="Arial"/>
        <w:sz w:val="16"/>
        <w:szCs w:val="26"/>
      </w:rPr>
    </w:pPr>
  </w:p>
  <w:p w14:paraId="29290E6E" w14:textId="77777777" w:rsidR="002E4274" w:rsidRPr="00D057CF" w:rsidRDefault="002E4274" w:rsidP="00A23279">
    <w:pPr>
      <w:rPr>
        <w:rFonts w:ascii="Calibri Light" w:hAns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B001C"/>
    <w:multiLevelType w:val="hybridMultilevel"/>
    <w:tmpl w:val="B98E2D8C"/>
    <w:lvl w:ilvl="0" w:tplc="36B4EF04">
      <w:start w:val="1"/>
      <w:numFmt w:val="decimal"/>
      <w:pStyle w:val="Llegenda"/>
      <w:lvlText w:val="%1."/>
      <w:lvlJc w:val="left"/>
      <w:pPr>
        <w:ind w:left="644" w:hanging="360"/>
      </w:p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 w15:restartNumberingAfterBreak="0">
    <w:nsid w:val="1E14243C"/>
    <w:multiLevelType w:val="hybridMultilevel"/>
    <w:tmpl w:val="AF20DA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32D36E6"/>
    <w:multiLevelType w:val="hybridMultilevel"/>
    <w:tmpl w:val="B7BE8A82"/>
    <w:lvl w:ilvl="0" w:tplc="A0EC254E">
      <w:start w:val="1"/>
      <w:numFmt w:val="bullet"/>
      <w:lvlText w:val=""/>
      <w:lvlJc w:val="left"/>
      <w:pPr>
        <w:ind w:left="644" w:hanging="360"/>
      </w:pPr>
      <w:rPr>
        <w:rFonts w:ascii="Wingdings" w:hAnsi="Wingdings" w:hint="default"/>
      </w:rPr>
    </w:lvl>
    <w:lvl w:ilvl="1" w:tplc="A0EC254E">
      <w:start w:val="1"/>
      <w:numFmt w:val="bullet"/>
      <w:lvlText w:val=""/>
      <w:lvlJc w:val="left"/>
      <w:pPr>
        <w:ind w:left="1364" w:hanging="360"/>
      </w:pPr>
      <w:rPr>
        <w:rFonts w:ascii="Wingdings" w:hAnsi="Wingdings"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 w15:restartNumberingAfterBreak="0">
    <w:nsid w:val="2369393D"/>
    <w:multiLevelType w:val="hybridMultilevel"/>
    <w:tmpl w:val="1956730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8103888"/>
    <w:multiLevelType w:val="hybridMultilevel"/>
    <w:tmpl w:val="F00A4AC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EE11A85"/>
    <w:multiLevelType w:val="hybridMultilevel"/>
    <w:tmpl w:val="4F8ACCBA"/>
    <w:lvl w:ilvl="0" w:tplc="A0EC254E">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6" w15:restartNumberingAfterBreak="0">
    <w:nsid w:val="36FC309C"/>
    <w:multiLevelType w:val="hybridMultilevel"/>
    <w:tmpl w:val="0542F12E"/>
    <w:lvl w:ilvl="0" w:tplc="D2967560">
      <w:start w:val="1"/>
      <w:numFmt w:val="decimal"/>
      <w:pStyle w:val="Ttol1"/>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7" w15:restartNumberingAfterBreak="0">
    <w:nsid w:val="44274CDA"/>
    <w:multiLevelType w:val="hybridMultilevel"/>
    <w:tmpl w:val="25D6ED52"/>
    <w:lvl w:ilvl="0" w:tplc="04030001">
      <w:start w:val="1"/>
      <w:numFmt w:val="bullet"/>
      <w:lvlText w:val=""/>
      <w:lvlJc w:val="left"/>
      <w:pPr>
        <w:ind w:left="644" w:hanging="360"/>
      </w:pPr>
      <w:rPr>
        <w:rFonts w:ascii="Symbol" w:hAnsi="Symbol" w:hint="default"/>
      </w:rPr>
    </w:lvl>
    <w:lvl w:ilvl="1" w:tplc="A0EC254E">
      <w:start w:val="1"/>
      <w:numFmt w:val="bullet"/>
      <w:lvlText w:val=""/>
      <w:lvlJc w:val="left"/>
      <w:pPr>
        <w:ind w:left="1364" w:hanging="360"/>
      </w:pPr>
      <w:rPr>
        <w:rFonts w:ascii="Wingdings" w:hAnsi="Wingdings"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8" w15:restartNumberingAfterBreak="0">
    <w:nsid w:val="4AB000FF"/>
    <w:multiLevelType w:val="hybridMultilevel"/>
    <w:tmpl w:val="BF187FA4"/>
    <w:lvl w:ilvl="0" w:tplc="A0EC254E">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9" w15:restartNumberingAfterBreak="0">
    <w:nsid w:val="653C68DC"/>
    <w:multiLevelType w:val="hybridMultilevel"/>
    <w:tmpl w:val="1E82EA78"/>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num w:numId="1" w16cid:durableId="598179750">
    <w:abstractNumId w:val="0"/>
  </w:num>
  <w:num w:numId="2" w16cid:durableId="805049422">
    <w:abstractNumId w:val="9"/>
  </w:num>
  <w:num w:numId="3" w16cid:durableId="367726242">
    <w:abstractNumId w:val="6"/>
  </w:num>
  <w:num w:numId="4" w16cid:durableId="1862353566">
    <w:abstractNumId w:val="1"/>
  </w:num>
  <w:num w:numId="5" w16cid:durableId="403071905">
    <w:abstractNumId w:val="4"/>
  </w:num>
  <w:num w:numId="6" w16cid:durableId="273710391">
    <w:abstractNumId w:val="8"/>
  </w:num>
  <w:num w:numId="7" w16cid:durableId="1920670485">
    <w:abstractNumId w:val="7"/>
  </w:num>
  <w:num w:numId="8" w16cid:durableId="461852555">
    <w:abstractNumId w:val="7"/>
  </w:num>
  <w:num w:numId="9" w16cid:durableId="1685014462">
    <w:abstractNumId w:val="2"/>
  </w:num>
  <w:num w:numId="10" w16cid:durableId="533857175">
    <w:abstractNumId w:val="5"/>
  </w:num>
  <w:num w:numId="11" w16cid:durableId="558594449">
    <w:abstractNumId w:val="6"/>
  </w:num>
  <w:num w:numId="12" w16cid:durableId="1799911779">
    <w:abstractNumId w:val="6"/>
  </w:num>
  <w:num w:numId="13" w16cid:durableId="163008600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DF"/>
    <w:rsid w:val="000258C2"/>
    <w:rsid w:val="00027A49"/>
    <w:rsid w:val="00027ECD"/>
    <w:rsid w:val="00032FB0"/>
    <w:rsid w:val="000670D2"/>
    <w:rsid w:val="00070C57"/>
    <w:rsid w:val="000740EB"/>
    <w:rsid w:val="00094B5D"/>
    <w:rsid w:val="000A5C42"/>
    <w:rsid w:val="000B0451"/>
    <w:rsid w:val="000C23B2"/>
    <w:rsid w:val="000C2463"/>
    <w:rsid w:val="000E1EF2"/>
    <w:rsid w:val="000E4500"/>
    <w:rsid w:val="000E4B79"/>
    <w:rsid w:val="00105FB8"/>
    <w:rsid w:val="00113465"/>
    <w:rsid w:val="001234DE"/>
    <w:rsid w:val="00126DC3"/>
    <w:rsid w:val="00126E2E"/>
    <w:rsid w:val="00133303"/>
    <w:rsid w:val="00140C45"/>
    <w:rsid w:val="0014429D"/>
    <w:rsid w:val="001446E2"/>
    <w:rsid w:val="00147D5A"/>
    <w:rsid w:val="0016076B"/>
    <w:rsid w:val="001615FF"/>
    <w:rsid w:val="00163878"/>
    <w:rsid w:val="00166395"/>
    <w:rsid w:val="0016674F"/>
    <w:rsid w:val="00173AD3"/>
    <w:rsid w:val="0018123D"/>
    <w:rsid w:val="00182BBF"/>
    <w:rsid w:val="00184088"/>
    <w:rsid w:val="00187EF9"/>
    <w:rsid w:val="001911B7"/>
    <w:rsid w:val="00194EB1"/>
    <w:rsid w:val="001A4223"/>
    <w:rsid w:val="001D3E0F"/>
    <w:rsid w:val="001D4612"/>
    <w:rsid w:val="00203FD3"/>
    <w:rsid w:val="00212439"/>
    <w:rsid w:val="00221625"/>
    <w:rsid w:val="00235249"/>
    <w:rsid w:val="00236A5F"/>
    <w:rsid w:val="00251F02"/>
    <w:rsid w:val="00253267"/>
    <w:rsid w:val="00283924"/>
    <w:rsid w:val="00283F03"/>
    <w:rsid w:val="00286F9F"/>
    <w:rsid w:val="002A1540"/>
    <w:rsid w:val="002A5485"/>
    <w:rsid w:val="002C2DC4"/>
    <w:rsid w:val="002D0A82"/>
    <w:rsid w:val="002D6E2E"/>
    <w:rsid w:val="002E4274"/>
    <w:rsid w:val="003235A7"/>
    <w:rsid w:val="0032430B"/>
    <w:rsid w:val="00326940"/>
    <w:rsid w:val="00332375"/>
    <w:rsid w:val="0034315A"/>
    <w:rsid w:val="003465C1"/>
    <w:rsid w:val="003525C5"/>
    <w:rsid w:val="00352648"/>
    <w:rsid w:val="00353731"/>
    <w:rsid w:val="00366D69"/>
    <w:rsid w:val="003848D6"/>
    <w:rsid w:val="00391907"/>
    <w:rsid w:val="003978D8"/>
    <w:rsid w:val="003C5FC8"/>
    <w:rsid w:val="003C6ADD"/>
    <w:rsid w:val="003C72C3"/>
    <w:rsid w:val="003C7381"/>
    <w:rsid w:val="003D171C"/>
    <w:rsid w:val="003D411A"/>
    <w:rsid w:val="003E4CB2"/>
    <w:rsid w:val="003E65BD"/>
    <w:rsid w:val="00401E0A"/>
    <w:rsid w:val="00404284"/>
    <w:rsid w:val="00416E53"/>
    <w:rsid w:val="00421B4D"/>
    <w:rsid w:val="00430045"/>
    <w:rsid w:val="00441D78"/>
    <w:rsid w:val="00443FD4"/>
    <w:rsid w:val="00453736"/>
    <w:rsid w:val="00461FE9"/>
    <w:rsid w:val="0046465E"/>
    <w:rsid w:val="00473F43"/>
    <w:rsid w:val="00477663"/>
    <w:rsid w:val="00484BD2"/>
    <w:rsid w:val="004862E3"/>
    <w:rsid w:val="00493EDA"/>
    <w:rsid w:val="004D491A"/>
    <w:rsid w:val="004E3B2A"/>
    <w:rsid w:val="0051185F"/>
    <w:rsid w:val="00514109"/>
    <w:rsid w:val="00516B86"/>
    <w:rsid w:val="00523B20"/>
    <w:rsid w:val="005346AA"/>
    <w:rsid w:val="00553C1F"/>
    <w:rsid w:val="00557A22"/>
    <w:rsid w:val="00573CAE"/>
    <w:rsid w:val="00583687"/>
    <w:rsid w:val="005836DF"/>
    <w:rsid w:val="00596C85"/>
    <w:rsid w:val="005B591B"/>
    <w:rsid w:val="005B5F67"/>
    <w:rsid w:val="005E12B0"/>
    <w:rsid w:val="005E24AF"/>
    <w:rsid w:val="005F6519"/>
    <w:rsid w:val="00611020"/>
    <w:rsid w:val="00623039"/>
    <w:rsid w:val="006363E3"/>
    <w:rsid w:val="00637612"/>
    <w:rsid w:val="006617A7"/>
    <w:rsid w:val="006623F4"/>
    <w:rsid w:val="00662BD6"/>
    <w:rsid w:val="00665335"/>
    <w:rsid w:val="00667DFF"/>
    <w:rsid w:val="0067101A"/>
    <w:rsid w:val="006814E8"/>
    <w:rsid w:val="00691CEC"/>
    <w:rsid w:val="00696A63"/>
    <w:rsid w:val="006A2692"/>
    <w:rsid w:val="006A4BE8"/>
    <w:rsid w:val="006B06FE"/>
    <w:rsid w:val="006C116B"/>
    <w:rsid w:val="006C3155"/>
    <w:rsid w:val="006C7EBF"/>
    <w:rsid w:val="006E02E4"/>
    <w:rsid w:val="006F58BB"/>
    <w:rsid w:val="006F6301"/>
    <w:rsid w:val="007003DD"/>
    <w:rsid w:val="00721E6D"/>
    <w:rsid w:val="007337C7"/>
    <w:rsid w:val="00737E85"/>
    <w:rsid w:val="007456E1"/>
    <w:rsid w:val="007509C9"/>
    <w:rsid w:val="0075376E"/>
    <w:rsid w:val="0075459E"/>
    <w:rsid w:val="0075492E"/>
    <w:rsid w:val="00761B23"/>
    <w:rsid w:val="007662FE"/>
    <w:rsid w:val="00771195"/>
    <w:rsid w:val="007770C8"/>
    <w:rsid w:val="007812AE"/>
    <w:rsid w:val="00790592"/>
    <w:rsid w:val="007A13B0"/>
    <w:rsid w:val="007B18FB"/>
    <w:rsid w:val="007E73CC"/>
    <w:rsid w:val="00800466"/>
    <w:rsid w:val="00821527"/>
    <w:rsid w:val="00821550"/>
    <w:rsid w:val="00821D0B"/>
    <w:rsid w:val="00842F65"/>
    <w:rsid w:val="00847147"/>
    <w:rsid w:val="008575A8"/>
    <w:rsid w:val="00861A45"/>
    <w:rsid w:val="008800F4"/>
    <w:rsid w:val="00890E8F"/>
    <w:rsid w:val="008B465C"/>
    <w:rsid w:val="008B6472"/>
    <w:rsid w:val="008E0045"/>
    <w:rsid w:val="008F6319"/>
    <w:rsid w:val="00932913"/>
    <w:rsid w:val="009333E2"/>
    <w:rsid w:val="00971CA2"/>
    <w:rsid w:val="00997BB5"/>
    <w:rsid w:val="009A0AAC"/>
    <w:rsid w:val="009A35AD"/>
    <w:rsid w:val="009B0AAB"/>
    <w:rsid w:val="009B3507"/>
    <w:rsid w:val="009B5D8E"/>
    <w:rsid w:val="009B7880"/>
    <w:rsid w:val="009C5031"/>
    <w:rsid w:val="009D3BD0"/>
    <w:rsid w:val="009D7E2E"/>
    <w:rsid w:val="009D7FDD"/>
    <w:rsid w:val="009E3D08"/>
    <w:rsid w:val="009F0CED"/>
    <w:rsid w:val="00A03DB6"/>
    <w:rsid w:val="00A23279"/>
    <w:rsid w:val="00A32159"/>
    <w:rsid w:val="00A51C30"/>
    <w:rsid w:val="00A62C8B"/>
    <w:rsid w:val="00A85E2C"/>
    <w:rsid w:val="00A93FC0"/>
    <w:rsid w:val="00A95D60"/>
    <w:rsid w:val="00AA41B2"/>
    <w:rsid w:val="00AB49E6"/>
    <w:rsid w:val="00AB7BA9"/>
    <w:rsid w:val="00AC0C1B"/>
    <w:rsid w:val="00AC2D90"/>
    <w:rsid w:val="00AC7809"/>
    <w:rsid w:val="00AE2CB4"/>
    <w:rsid w:val="00AE46FE"/>
    <w:rsid w:val="00AF14BB"/>
    <w:rsid w:val="00AF3732"/>
    <w:rsid w:val="00B03920"/>
    <w:rsid w:val="00B14C48"/>
    <w:rsid w:val="00B17B25"/>
    <w:rsid w:val="00B27CAE"/>
    <w:rsid w:val="00B40E3A"/>
    <w:rsid w:val="00B61980"/>
    <w:rsid w:val="00B70F22"/>
    <w:rsid w:val="00B72446"/>
    <w:rsid w:val="00B73391"/>
    <w:rsid w:val="00B74997"/>
    <w:rsid w:val="00B74A01"/>
    <w:rsid w:val="00B75E0B"/>
    <w:rsid w:val="00B82ADE"/>
    <w:rsid w:val="00B84064"/>
    <w:rsid w:val="00B849DB"/>
    <w:rsid w:val="00B91724"/>
    <w:rsid w:val="00B949AA"/>
    <w:rsid w:val="00B97378"/>
    <w:rsid w:val="00BB2639"/>
    <w:rsid w:val="00BB2B2C"/>
    <w:rsid w:val="00BB614C"/>
    <w:rsid w:val="00BD1857"/>
    <w:rsid w:val="00BD2D49"/>
    <w:rsid w:val="00BD5A8E"/>
    <w:rsid w:val="00BE13A3"/>
    <w:rsid w:val="00BE2F73"/>
    <w:rsid w:val="00BF1F40"/>
    <w:rsid w:val="00C0260B"/>
    <w:rsid w:val="00C047B8"/>
    <w:rsid w:val="00C2203A"/>
    <w:rsid w:val="00C435DC"/>
    <w:rsid w:val="00C463C9"/>
    <w:rsid w:val="00C6267B"/>
    <w:rsid w:val="00C66C5B"/>
    <w:rsid w:val="00C71C87"/>
    <w:rsid w:val="00C74500"/>
    <w:rsid w:val="00C9090D"/>
    <w:rsid w:val="00C91488"/>
    <w:rsid w:val="00CA0322"/>
    <w:rsid w:val="00CB0462"/>
    <w:rsid w:val="00CB0794"/>
    <w:rsid w:val="00CB2961"/>
    <w:rsid w:val="00CD53E1"/>
    <w:rsid w:val="00CD635B"/>
    <w:rsid w:val="00CE7123"/>
    <w:rsid w:val="00D0109D"/>
    <w:rsid w:val="00D057CF"/>
    <w:rsid w:val="00D37288"/>
    <w:rsid w:val="00D40158"/>
    <w:rsid w:val="00D465F1"/>
    <w:rsid w:val="00D66943"/>
    <w:rsid w:val="00D93A68"/>
    <w:rsid w:val="00D96D41"/>
    <w:rsid w:val="00DB07C2"/>
    <w:rsid w:val="00DD5946"/>
    <w:rsid w:val="00DE79E0"/>
    <w:rsid w:val="00E032A6"/>
    <w:rsid w:val="00E03471"/>
    <w:rsid w:val="00E227A2"/>
    <w:rsid w:val="00E22A99"/>
    <w:rsid w:val="00E23700"/>
    <w:rsid w:val="00E253E5"/>
    <w:rsid w:val="00E32F85"/>
    <w:rsid w:val="00E5428A"/>
    <w:rsid w:val="00E81843"/>
    <w:rsid w:val="00E84A81"/>
    <w:rsid w:val="00E9235C"/>
    <w:rsid w:val="00ED03FB"/>
    <w:rsid w:val="00ED28EE"/>
    <w:rsid w:val="00EE0368"/>
    <w:rsid w:val="00F0607A"/>
    <w:rsid w:val="00F12979"/>
    <w:rsid w:val="00F13436"/>
    <w:rsid w:val="00F358F1"/>
    <w:rsid w:val="00F41B58"/>
    <w:rsid w:val="00F46CCC"/>
    <w:rsid w:val="00F51B8E"/>
    <w:rsid w:val="00F75645"/>
    <w:rsid w:val="00F77709"/>
    <w:rsid w:val="00F854F4"/>
    <w:rsid w:val="00F87FC6"/>
    <w:rsid w:val="00F976C7"/>
    <w:rsid w:val="00FB4D03"/>
    <w:rsid w:val="00FC31F0"/>
    <w:rsid w:val="00FD60A8"/>
    <w:rsid w:val="00FE3A0A"/>
    <w:rsid w:val="00FF4439"/>
    <w:rsid w:val="00FF6BA9"/>
    <w:rsid w:val="194F5EFB"/>
    <w:rsid w:val="23C59086"/>
    <w:rsid w:val="2BB19CD2"/>
    <w:rsid w:val="3098340E"/>
    <w:rsid w:val="4AC57E8A"/>
    <w:rsid w:val="4BF2A1B0"/>
    <w:rsid w:val="5328EC57"/>
    <w:rsid w:val="707D4DB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EAA2F"/>
  <w15:docId w15:val="{FF5D8547-E56C-41A7-903E-3148EEB8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E85"/>
    <w:pPr>
      <w:spacing w:after="0" w:line="240" w:lineRule="auto"/>
    </w:pPr>
    <w:rPr>
      <w:rFonts w:ascii="Times New Roman" w:eastAsia="Times New Roman" w:hAnsi="Times New Roman" w:cs="Times New Roman"/>
      <w:sz w:val="24"/>
      <w:szCs w:val="24"/>
      <w:lang w:eastAsia="es-ES"/>
    </w:rPr>
  </w:style>
  <w:style w:type="paragraph" w:styleId="Ttol1">
    <w:name w:val="heading 1"/>
    <w:basedOn w:val="Normal"/>
    <w:next w:val="Normal"/>
    <w:link w:val="Ttol1Car"/>
    <w:uiPriority w:val="9"/>
    <w:qFormat/>
    <w:rsid w:val="0067101A"/>
    <w:pPr>
      <w:keepNext/>
      <w:keepLines/>
      <w:numPr>
        <w:numId w:val="3"/>
      </w:numPr>
      <w:pBdr>
        <w:bottom w:val="single" w:sz="12" w:space="1" w:color="000000" w:themeColor="text1"/>
      </w:pBdr>
      <w:outlineLvl w:val="0"/>
    </w:pPr>
    <w:rPr>
      <w:rFonts w:ascii="Calibri Light" w:eastAsiaTheme="majorEastAsia" w:hAnsi="Calibri Light" w:cstheme="majorBidi"/>
      <w:b/>
      <w:bCs/>
      <w:sz w:val="22"/>
      <w:szCs w:val="28"/>
    </w:rPr>
  </w:style>
  <w:style w:type="paragraph" w:styleId="Ttol3">
    <w:name w:val="heading 3"/>
    <w:basedOn w:val="Normal"/>
    <w:next w:val="Normal"/>
    <w:link w:val="Ttol3Car"/>
    <w:qFormat/>
    <w:rsid w:val="005836DF"/>
    <w:pPr>
      <w:keepNext/>
      <w:outlineLvl w:val="2"/>
    </w:pPr>
    <w:rPr>
      <w:rFonts w:ascii="Helvetica*" w:hAnsi="Helvetica*"/>
      <w:b/>
      <w:bCs/>
      <w:sz w:val="16"/>
    </w:rPr>
  </w:style>
  <w:style w:type="paragraph" w:styleId="Ttol4">
    <w:name w:val="heading 4"/>
    <w:basedOn w:val="Normal"/>
    <w:next w:val="Normal"/>
    <w:link w:val="Ttol4Car"/>
    <w:qFormat/>
    <w:rsid w:val="005836DF"/>
    <w:pPr>
      <w:keepNext/>
      <w:ind w:hanging="70"/>
      <w:outlineLvl w:val="3"/>
    </w:pPr>
    <w:rPr>
      <w:rFonts w:ascii="Helvetica*" w:hAnsi="Helvetica*"/>
      <w:b/>
      <w:bCs/>
      <w:sz w:val="28"/>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basedOn w:val="Lletraperdefectedelpargraf"/>
    <w:link w:val="Ttol3"/>
    <w:rsid w:val="005836DF"/>
    <w:rPr>
      <w:rFonts w:ascii="Helvetica*" w:eastAsia="Times New Roman" w:hAnsi="Helvetica*" w:cs="Times New Roman"/>
      <w:b/>
      <w:bCs/>
      <w:sz w:val="16"/>
      <w:szCs w:val="24"/>
      <w:lang w:eastAsia="es-ES"/>
    </w:rPr>
  </w:style>
  <w:style w:type="character" w:customStyle="1" w:styleId="Ttol4Car">
    <w:name w:val="Títol 4 Car"/>
    <w:basedOn w:val="Lletraperdefectedelpargraf"/>
    <w:link w:val="Ttol4"/>
    <w:rsid w:val="005836DF"/>
    <w:rPr>
      <w:rFonts w:ascii="Helvetica*" w:eastAsia="Times New Roman" w:hAnsi="Helvetica*" w:cs="Times New Roman"/>
      <w:b/>
      <w:bCs/>
      <w:sz w:val="28"/>
      <w:szCs w:val="20"/>
      <w:lang w:eastAsia="es-ES"/>
    </w:rPr>
  </w:style>
  <w:style w:type="paragraph" w:styleId="Capalera">
    <w:name w:val="header"/>
    <w:basedOn w:val="Normal"/>
    <w:link w:val="CapaleraCar"/>
    <w:rsid w:val="005836DF"/>
    <w:pPr>
      <w:tabs>
        <w:tab w:val="center" w:pos="4153"/>
        <w:tab w:val="right" w:pos="8306"/>
      </w:tabs>
    </w:pPr>
  </w:style>
  <w:style w:type="character" w:customStyle="1" w:styleId="CapaleraCar">
    <w:name w:val="Capçalera Car"/>
    <w:basedOn w:val="Lletraperdefectedelpargraf"/>
    <w:link w:val="Capalera"/>
    <w:rsid w:val="005836DF"/>
    <w:rPr>
      <w:rFonts w:ascii="Times New Roman" w:eastAsia="Times New Roman" w:hAnsi="Times New Roman" w:cs="Times New Roman"/>
      <w:sz w:val="24"/>
      <w:szCs w:val="24"/>
      <w:lang w:eastAsia="es-ES"/>
    </w:rPr>
  </w:style>
  <w:style w:type="paragraph" w:styleId="Peu">
    <w:name w:val="footer"/>
    <w:basedOn w:val="Normal"/>
    <w:link w:val="PeuCar"/>
    <w:uiPriority w:val="99"/>
    <w:rsid w:val="005836DF"/>
    <w:pPr>
      <w:tabs>
        <w:tab w:val="center" w:pos="4153"/>
        <w:tab w:val="right" w:pos="8306"/>
      </w:tabs>
    </w:pPr>
  </w:style>
  <w:style w:type="character" w:customStyle="1" w:styleId="PeuCar">
    <w:name w:val="Peu Car"/>
    <w:basedOn w:val="Lletraperdefectedelpargraf"/>
    <w:link w:val="Peu"/>
    <w:uiPriority w:val="99"/>
    <w:rsid w:val="005836DF"/>
    <w:rPr>
      <w:rFonts w:ascii="Times New Roman" w:eastAsia="Times New Roman" w:hAnsi="Times New Roman" w:cs="Times New Roman"/>
      <w:sz w:val="24"/>
      <w:szCs w:val="24"/>
      <w:lang w:eastAsia="es-ES"/>
    </w:rPr>
  </w:style>
  <w:style w:type="paragraph" w:styleId="Llegenda">
    <w:name w:val="caption"/>
    <w:basedOn w:val="Normal"/>
    <w:next w:val="Normal"/>
    <w:qFormat/>
    <w:rsid w:val="00FF4439"/>
    <w:pPr>
      <w:numPr>
        <w:numId w:val="1"/>
      </w:numPr>
      <w:spacing w:before="120" w:after="120"/>
    </w:pPr>
    <w:rPr>
      <w:rFonts w:asciiTheme="minorHAnsi" w:hAnsiTheme="minorHAnsi"/>
      <w:b/>
      <w:bCs/>
      <w:sz w:val="22"/>
    </w:rPr>
  </w:style>
  <w:style w:type="paragraph" w:styleId="Pargrafdellista">
    <w:name w:val="List Paragraph"/>
    <w:basedOn w:val="Normal"/>
    <w:uiPriority w:val="34"/>
    <w:qFormat/>
    <w:rsid w:val="003525C5"/>
    <w:pPr>
      <w:ind w:left="720"/>
      <w:contextualSpacing/>
    </w:pPr>
  </w:style>
  <w:style w:type="paragraph" w:styleId="Textdeglobus">
    <w:name w:val="Balloon Text"/>
    <w:basedOn w:val="Normal"/>
    <w:link w:val="TextdeglobusCar"/>
    <w:uiPriority w:val="99"/>
    <w:semiHidden/>
    <w:unhideWhenUsed/>
    <w:rsid w:val="006623F4"/>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6623F4"/>
    <w:rPr>
      <w:rFonts w:ascii="Tahoma" w:eastAsia="Times New Roman" w:hAnsi="Tahoma" w:cs="Tahoma"/>
      <w:sz w:val="16"/>
      <w:szCs w:val="16"/>
      <w:lang w:eastAsia="es-ES"/>
    </w:rPr>
  </w:style>
  <w:style w:type="character" w:styleId="Enlla">
    <w:name w:val="Hyperlink"/>
    <w:basedOn w:val="Lletraperdefectedelpargraf"/>
    <w:uiPriority w:val="99"/>
    <w:unhideWhenUsed/>
    <w:rsid w:val="00CA0322"/>
    <w:rPr>
      <w:color w:val="0000FF" w:themeColor="hyperlink"/>
      <w:u w:val="single"/>
    </w:rPr>
  </w:style>
  <w:style w:type="character" w:customStyle="1" w:styleId="Ttol1Car">
    <w:name w:val="Títol 1 Car"/>
    <w:basedOn w:val="Lletraperdefectedelpargraf"/>
    <w:link w:val="Ttol1"/>
    <w:uiPriority w:val="9"/>
    <w:rsid w:val="0067101A"/>
    <w:rPr>
      <w:rFonts w:ascii="Calibri Light" w:eastAsiaTheme="majorEastAsia" w:hAnsi="Calibri Light" w:cstheme="majorBidi"/>
      <w:b/>
      <w:bCs/>
      <w:szCs w:val="28"/>
      <w:lang w:eastAsia="es-ES"/>
    </w:rPr>
  </w:style>
  <w:style w:type="paragraph" w:styleId="TtoldelIDC">
    <w:name w:val="TOC Heading"/>
    <w:basedOn w:val="Ttol1"/>
    <w:next w:val="Normal"/>
    <w:uiPriority w:val="39"/>
    <w:unhideWhenUsed/>
    <w:qFormat/>
    <w:rsid w:val="0067101A"/>
    <w:pPr>
      <w:numPr>
        <w:numId w:val="0"/>
      </w:numPr>
      <w:pBdr>
        <w:bottom w:val="none" w:sz="0" w:space="0" w:color="auto"/>
      </w:pBdr>
      <w:spacing w:before="480" w:line="276" w:lineRule="auto"/>
      <w:outlineLvl w:val="9"/>
    </w:pPr>
    <w:rPr>
      <w:rFonts w:asciiTheme="majorHAnsi" w:hAnsiTheme="majorHAnsi"/>
      <w:color w:val="365F91" w:themeColor="accent1" w:themeShade="BF"/>
      <w:sz w:val="28"/>
      <w:lang w:eastAsia="ca-ES"/>
    </w:rPr>
  </w:style>
  <w:style w:type="paragraph" w:styleId="IDC2">
    <w:name w:val="toc 2"/>
    <w:basedOn w:val="Normal"/>
    <w:next w:val="Normal"/>
    <w:autoRedefine/>
    <w:uiPriority w:val="39"/>
    <w:semiHidden/>
    <w:unhideWhenUsed/>
    <w:qFormat/>
    <w:rsid w:val="0067101A"/>
    <w:pPr>
      <w:spacing w:after="100" w:line="276" w:lineRule="auto"/>
      <w:ind w:left="220"/>
    </w:pPr>
    <w:rPr>
      <w:rFonts w:asciiTheme="minorHAnsi" w:eastAsiaTheme="minorEastAsia" w:hAnsiTheme="minorHAnsi" w:cstheme="minorBidi"/>
      <w:sz w:val="22"/>
      <w:szCs w:val="22"/>
      <w:lang w:eastAsia="ca-ES"/>
    </w:rPr>
  </w:style>
  <w:style w:type="paragraph" w:styleId="IDC1">
    <w:name w:val="toc 1"/>
    <w:basedOn w:val="Normal"/>
    <w:next w:val="Normal"/>
    <w:autoRedefine/>
    <w:uiPriority w:val="39"/>
    <w:unhideWhenUsed/>
    <w:qFormat/>
    <w:rsid w:val="0067101A"/>
    <w:pPr>
      <w:tabs>
        <w:tab w:val="left" w:pos="709"/>
        <w:tab w:val="right" w:leader="dot" w:pos="9628"/>
      </w:tabs>
      <w:spacing w:after="100" w:line="276" w:lineRule="auto"/>
    </w:pPr>
    <w:rPr>
      <w:rFonts w:asciiTheme="minorHAnsi" w:eastAsiaTheme="minorEastAsia" w:hAnsiTheme="minorHAnsi" w:cstheme="minorBidi"/>
      <w:sz w:val="22"/>
      <w:szCs w:val="22"/>
      <w:lang w:eastAsia="ca-ES"/>
    </w:rPr>
  </w:style>
  <w:style w:type="paragraph" w:styleId="IDC3">
    <w:name w:val="toc 3"/>
    <w:basedOn w:val="Normal"/>
    <w:next w:val="Normal"/>
    <w:autoRedefine/>
    <w:uiPriority w:val="39"/>
    <w:semiHidden/>
    <w:unhideWhenUsed/>
    <w:qFormat/>
    <w:rsid w:val="0067101A"/>
    <w:pPr>
      <w:spacing w:after="100" w:line="276" w:lineRule="auto"/>
      <w:ind w:left="440"/>
    </w:pPr>
    <w:rPr>
      <w:rFonts w:asciiTheme="minorHAnsi" w:eastAsiaTheme="minorEastAsia" w:hAnsiTheme="minorHAnsi" w:cstheme="minorBidi"/>
      <w:sz w:val="22"/>
      <w:szCs w:val="22"/>
      <w:lang w:eastAsia="ca-ES"/>
    </w:rPr>
  </w:style>
  <w:style w:type="paragraph" w:customStyle="1" w:styleId="Pa11">
    <w:name w:val="Pa11"/>
    <w:basedOn w:val="Normal"/>
    <w:next w:val="Normal"/>
    <w:uiPriority w:val="99"/>
    <w:rsid w:val="00F0607A"/>
    <w:pPr>
      <w:autoSpaceDE w:val="0"/>
      <w:autoSpaceDN w:val="0"/>
      <w:adjustRightInd w:val="0"/>
      <w:spacing w:line="201" w:lineRule="atLeast"/>
    </w:pPr>
    <w:rPr>
      <w:rFonts w:ascii="Arial" w:eastAsiaTheme="minorHAnsi" w:hAnsi="Arial" w:cs="Arial"/>
      <w:lang w:eastAsia="en-US"/>
    </w:rPr>
  </w:style>
  <w:style w:type="paragraph" w:customStyle="1" w:styleId="Pa9">
    <w:name w:val="Pa9"/>
    <w:basedOn w:val="Normal"/>
    <w:next w:val="Normal"/>
    <w:uiPriority w:val="99"/>
    <w:rsid w:val="00F0607A"/>
    <w:pPr>
      <w:autoSpaceDE w:val="0"/>
      <w:autoSpaceDN w:val="0"/>
      <w:adjustRightInd w:val="0"/>
      <w:spacing w:line="201" w:lineRule="atLeast"/>
    </w:pPr>
    <w:rPr>
      <w:rFonts w:ascii="Arial" w:eastAsiaTheme="minorHAnsi" w:hAnsi="Arial" w:cs="Arial"/>
      <w:lang w:eastAsia="en-US"/>
    </w:rPr>
  </w:style>
  <w:style w:type="character" w:styleId="Textdelcontenidor">
    <w:name w:val="Placeholder Text"/>
    <w:basedOn w:val="Lletraperdefectedelpargraf"/>
    <w:uiPriority w:val="99"/>
    <w:semiHidden/>
    <w:rsid w:val="00E22A99"/>
    <w:rPr>
      <w:color w:val="808080"/>
    </w:rPr>
  </w:style>
  <w:style w:type="paragraph" w:customStyle="1" w:styleId="Default">
    <w:name w:val="Default"/>
    <w:rsid w:val="00553C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8550">
      <w:bodyDiv w:val="1"/>
      <w:marLeft w:val="0"/>
      <w:marRight w:val="0"/>
      <w:marTop w:val="0"/>
      <w:marBottom w:val="0"/>
      <w:divBdr>
        <w:top w:val="none" w:sz="0" w:space="0" w:color="auto"/>
        <w:left w:val="none" w:sz="0" w:space="0" w:color="auto"/>
        <w:bottom w:val="none" w:sz="0" w:space="0" w:color="auto"/>
        <w:right w:val="none" w:sz="0" w:space="0" w:color="auto"/>
      </w:divBdr>
    </w:div>
    <w:div w:id="383523637">
      <w:bodyDiv w:val="1"/>
      <w:marLeft w:val="0"/>
      <w:marRight w:val="0"/>
      <w:marTop w:val="0"/>
      <w:marBottom w:val="0"/>
      <w:divBdr>
        <w:top w:val="none" w:sz="0" w:space="0" w:color="auto"/>
        <w:left w:val="none" w:sz="0" w:space="0" w:color="auto"/>
        <w:bottom w:val="none" w:sz="0" w:space="0" w:color="auto"/>
        <w:right w:val="none" w:sz="0" w:space="0" w:color="auto"/>
      </w:divBdr>
    </w:div>
    <w:div w:id="491679884">
      <w:bodyDiv w:val="1"/>
      <w:marLeft w:val="0"/>
      <w:marRight w:val="0"/>
      <w:marTop w:val="0"/>
      <w:marBottom w:val="0"/>
      <w:divBdr>
        <w:top w:val="none" w:sz="0" w:space="0" w:color="auto"/>
        <w:left w:val="none" w:sz="0" w:space="0" w:color="auto"/>
        <w:bottom w:val="none" w:sz="0" w:space="0" w:color="auto"/>
        <w:right w:val="none" w:sz="0" w:space="0" w:color="auto"/>
      </w:divBdr>
    </w:div>
    <w:div w:id="633406381">
      <w:bodyDiv w:val="1"/>
      <w:marLeft w:val="0"/>
      <w:marRight w:val="0"/>
      <w:marTop w:val="0"/>
      <w:marBottom w:val="0"/>
      <w:divBdr>
        <w:top w:val="none" w:sz="0" w:space="0" w:color="auto"/>
        <w:left w:val="none" w:sz="0" w:space="0" w:color="auto"/>
        <w:bottom w:val="none" w:sz="0" w:space="0" w:color="auto"/>
        <w:right w:val="none" w:sz="0" w:space="0" w:color="auto"/>
      </w:divBdr>
    </w:div>
    <w:div w:id="703167736">
      <w:bodyDiv w:val="1"/>
      <w:marLeft w:val="0"/>
      <w:marRight w:val="0"/>
      <w:marTop w:val="0"/>
      <w:marBottom w:val="0"/>
      <w:divBdr>
        <w:top w:val="none" w:sz="0" w:space="0" w:color="auto"/>
        <w:left w:val="none" w:sz="0" w:space="0" w:color="auto"/>
        <w:bottom w:val="none" w:sz="0" w:space="0" w:color="auto"/>
        <w:right w:val="none" w:sz="0" w:space="0" w:color="auto"/>
      </w:divBdr>
    </w:div>
    <w:div w:id="1009719198">
      <w:bodyDiv w:val="1"/>
      <w:marLeft w:val="0"/>
      <w:marRight w:val="0"/>
      <w:marTop w:val="0"/>
      <w:marBottom w:val="0"/>
      <w:divBdr>
        <w:top w:val="none" w:sz="0" w:space="0" w:color="auto"/>
        <w:left w:val="none" w:sz="0" w:space="0" w:color="auto"/>
        <w:bottom w:val="none" w:sz="0" w:space="0" w:color="auto"/>
        <w:right w:val="none" w:sz="0" w:space="0" w:color="auto"/>
      </w:divBdr>
    </w:div>
    <w:div w:id="1147935506">
      <w:bodyDiv w:val="1"/>
      <w:marLeft w:val="0"/>
      <w:marRight w:val="0"/>
      <w:marTop w:val="0"/>
      <w:marBottom w:val="0"/>
      <w:divBdr>
        <w:top w:val="none" w:sz="0" w:space="0" w:color="auto"/>
        <w:left w:val="none" w:sz="0" w:space="0" w:color="auto"/>
        <w:bottom w:val="none" w:sz="0" w:space="0" w:color="auto"/>
        <w:right w:val="none" w:sz="0" w:space="0" w:color="auto"/>
      </w:divBdr>
    </w:div>
    <w:div w:id="1619218255">
      <w:bodyDiv w:val="1"/>
      <w:marLeft w:val="0"/>
      <w:marRight w:val="0"/>
      <w:marTop w:val="0"/>
      <w:marBottom w:val="0"/>
      <w:divBdr>
        <w:top w:val="none" w:sz="0" w:space="0" w:color="auto"/>
        <w:left w:val="none" w:sz="0" w:space="0" w:color="auto"/>
        <w:bottom w:val="none" w:sz="0" w:space="0" w:color="auto"/>
        <w:right w:val="none" w:sz="0" w:space="0" w:color="auto"/>
      </w:divBdr>
    </w:div>
    <w:div w:id="176117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tic@pautic.gencat.c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ractaciopublica.gencat.cat/ecofin_pscp/AppJava/perfil/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ecofin_pscp/AppJava/perfil/ic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encat.cat/ca/tramits/tramits-temes/Peticio-generica?catego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9859CDAD5EB046B7249662F47BD287" ma:contentTypeVersion="4" ma:contentTypeDescription="Crea un document nou" ma:contentTypeScope="" ma:versionID="ca5d74ec93109daeb6aefaf2d7fe4791">
  <xsd:schema xmlns:xsd="http://www.w3.org/2001/XMLSchema" xmlns:xs="http://www.w3.org/2001/XMLSchema" xmlns:p="http://schemas.microsoft.com/office/2006/metadata/properties" xmlns:ns2="b5815ba0-7093-459b-afbc-ef1be23ad727" targetNamespace="http://schemas.microsoft.com/office/2006/metadata/properties" ma:root="true" ma:fieldsID="fa7c5872a1a30e707020b705010c5448" ns2:_="">
    <xsd:import namespace="b5815ba0-7093-459b-afbc-ef1be23ad7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815ba0-7093-459b-afbc-ef1be23ad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711B0-34AC-4484-A7F7-7211BA7FFCE9}">
  <ds:schemaRefs>
    <ds:schemaRef ds:uri="http://schemas.openxmlformats.org/officeDocument/2006/bibliography"/>
  </ds:schemaRefs>
</ds:datastoreItem>
</file>

<file path=customXml/itemProps2.xml><?xml version="1.0" encoding="utf-8"?>
<ds:datastoreItem xmlns:ds="http://schemas.openxmlformats.org/officeDocument/2006/customXml" ds:itemID="{412D1260-C303-44BC-94AA-BC7CCA02AC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4C1108-0732-44D5-B5EC-2C20BA404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815ba0-7093-459b-afbc-ef1be23ad7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D33734-D57F-4EC4-92ED-09C92643F3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7</Pages>
  <Words>2334</Words>
  <Characters>13307</Characters>
  <Application>Microsoft Office Word</Application>
  <DocSecurity>0</DocSecurity>
  <Lines>110</Lines>
  <Paragraphs>31</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15610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Olmo Panadero</dc:creator>
  <cp:lastModifiedBy>Gonzalez Ares, Silvia</cp:lastModifiedBy>
  <cp:revision>11</cp:revision>
  <cp:lastPrinted>2022-06-20T13:24:00Z</cp:lastPrinted>
  <dcterms:created xsi:type="dcterms:W3CDTF">2026-05-04T10:35:00Z</dcterms:created>
  <dcterms:modified xsi:type="dcterms:W3CDTF">2026-05-05T10:10:00Z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0x0101004F9859CDAD5EB046B7249662F47BD287</vt:lpwstr>
  </property>
</Properties>
</file>