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94DB" w14:textId="77777777" w:rsidR="00EC0D47" w:rsidRPr="0027790F" w:rsidRDefault="00EC0D47" w:rsidP="00EC0D47">
      <w:pPr>
        <w:spacing w:after="0"/>
        <w:jc w:val="center"/>
        <w:rPr>
          <w:rFonts w:ascii="Arial" w:eastAsia="Times New Roman" w:hAnsi="Arial"/>
          <w:b/>
          <w:sz w:val="24"/>
          <w:szCs w:val="24"/>
          <w:lang w:val="ca-ES" w:eastAsia="es-ES"/>
        </w:rPr>
      </w:pPr>
      <w:r w:rsidRPr="0027790F">
        <w:rPr>
          <w:rFonts w:ascii="Arial" w:eastAsia="Times New Roman" w:hAnsi="Arial"/>
          <w:b/>
          <w:sz w:val="24"/>
          <w:szCs w:val="24"/>
          <w:lang w:val="ca-ES" w:eastAsia="es-ES"/>
        </w:rPr>
        <w:t xml:space="preserve">ANNEX II: </w:t>
      </w:r>
    </w:p>
    <w:p w14:paraId="75CB6248" w14:textId="77777777" w:rsidR="00EC0D47" w:rsidRPr="0027790F" w:rsidRDefault="00EC0D47" w:rsidP="00EC0D47">
      <w:pPr>
        <w:spacing w:after="0"/>
        <w:jc w:val="center"/>
        <w:rPr>
          <w:rFonts w:ascii="Arial" w:eastAsia="Times New Roman" w:hAnsi="Arial"/>
          <w:b/>
          <w:sz w:val="24"/>
          <w:szCs w:val="24"/>
          <w:lang w:val="ca-ES" w:eastAsia="es-ES"/>
        </w:rPr>
      </w:pPr>
      <w:r w:rsidRPr="0027790F">
        <w:rPr>
          <w:rFonts w:ascii="Arial" w:eastAsia="Times New Roman" w:hAnsi="Arial"/>
          <w:b/>
          <w:sz w:val="24"/>
          <w:szCs w:val="24"/>
          <w:lang w:val="ca-ES" w:eastAsia="es-ES"/>
        </w:rPr>
        <w:t>PROPOSTA ECONÒMICA I CRITERIS AVALUABLES DE FORMA AUTOMÀTICA</w:t>
      </w:r>
    </w:p>
    <w:p w14:paraId="1686645D" w14:textId="77777777" w:rsidR="00EC0D47" w:rsidRPr="0027790F" w:rsidRDefault="00EC0D47" w:rsidP="00EC0D47">
      <w:pPr>
        <w:spacing w:after="0"/>
        <w:jc w:val="both"/>
        <w:rPr>
          <w:rFonts w:ascii="Arial" w:eastAsia="Times New Roman" w:hAnsi="Arial" w:cs="Arial"/>
          <w:sz w:val="24"/>
          <w:szCs w:val="24"/>
          <w:lang w:val="ca-ES" w:eastAsia="es-ES" w:bidi="ar-MA"/>
        </w:rPr>
      </w:pPr>
    </w:p>
    <w:p w14:paraId="3CC4EF2B" w14:textId="77777777" w:rsidR="00EC0D47" w:rsidRPr="0027790F" w:rsidRDefault="00EC0D47" w:rsidP="00EC0D4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ca-ES"/>
        </w:rPr>
      </w:pPr>
    </w:p>
    <w:p w14:paraId="6A1824FA" w14:textId="77777777" w:rsidR="00EC0D47" w:rsidRPr="0027790F" w:rsidRDefault="00EC0D47" w:rsidP="00EC0D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ca-ES" w:eastAsia="ca-ES"/>
        </w:rPr>
      </w:pPr>
      <w:r w:rsidRPr="0027790F">
        <w:rPr>
          <w:rFonts w:ascii="Arial" w:hAnsi="Arial" w:cs="Arial"/>
          <w:b/>
          <w:bCs/>
          <w:iCs/>
          <w:sz w:val="24"/>
          <w:szCs w:val="24"/>
          <w:lang w:val="ca-ES" w:eastAsia="ca-ES"/>
        </w:rPr>
        <w:t xml:space="preserve">MODEL DE PROPOSTA ECONÒMICA I CRITERIS AVALUABLES DE FORMA AUTOMÀTICA </w:t>
      </w:r>
    </w:p>
    <w:p w14:paraId="3B4F7B4A" w14:textId="77777777" w:rsidR="00EC0D47" w:rsidRPr="0027790F" w:rsidRDefault="00EC0D47" w:rsidP="00EC0D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  <w:lang w:val="ca-ES" w:eastAsia="ca-ES"/>
        </w:rPr>
      </w:pPr>
    </w:p>
    <w:p w14:paraId="73399202" w14:textId="77777777" w:rsidR="00EC0D47" w:rsidRPr="0027790F" w:rsidRDefault="00EC0D47" w:rsidP="00EC0D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ca-ES" w:eastAsia="ca-ES"/>
        </w:rPr>
      </w:pPr>
      <w:r w:rsidRPr="0027790F">
        <w:rPr>
          <w:rFonts w:ascii="Arial" w:hAnsi="Arial" w:cs="Arial"/>
          <w:iCs/>
          <w:sz w:val="24"/>
          <w:szCs w:val="24"/>
          <w:lang w:val="ca-ES" w:eastAsia="ca-ES"/>
        </w:rPr>
        <w:t>"En.................., domiciliat a ..........., carrer ......... núm...., amb D.N.I. núm. ........, major d’edat, en nom propi (o en representació de l’empresa ....... amb domicili a ......... carrer ......... núm....), FAIG CONSTAR:</w:t>
      </w:r>
    </w:p>
    <w:p w14:paraId="02A3458D" w14:textId="77777777" w:rsidR="00EC0D47" w:rsidRPr="0027790F" w:rsidRDefault="00EC0D47" w:rsidP="00EC0D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  <w:lang w:val="ca-ES" w:eastAsia="ca-ES"/>
        </w:rPr>
      </w:pPr>
    </w:p>
    <w:p w14:paraId="4CAFD836" w14:textId="77777777" w:rsidR="00EC0D47" w:rsidRPr="0027790F" w:rsidRDefault="00EC0D47" w:rsidP="00EC0D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  <w:lang w:val="ca-ES" w:eastAsia="ca-ES"/>
        </w:rPr>
      </w:pPr>
      <w:r w:rsidRPr="0027790F">
        <w:rPr>
          <w:rFonts w:ascii="Arial" w:hAnsi="Arial" w:cs="Arial"/>
          <w:iCs/>
          <w:sz w:val="24"/>
          <w:szCs w:val="24"/>
          <w:lang w:val="ca-ES" w:eastAsia="ca-ES"/>
        </w:rPr>
        <w:t>Que m’he assabentat de la convocatòria de licitació, convocada per l’Ajuntament de Castellfollit de la Roca, per a la gestió de les instal·lacions de la piscina municipal de Castellfollit de la Roca en règim de concessió administrativa, segons el Plec de clàusules administratives particulars i que desitjo participar-hi, comprometent-me a realitzar la gestió i explotació del servei, amb estricta subjecció a l’ esmentat plec de clàusules administratives particulars i al plec de prescripcions tècniques particulars ,els quals s’accepten en la seva integritat, pel següent preu (cànon):</w:t>
      </w:r>
    </w:p>
    <w:p w14:paraId="11066CFC" w14:textId="77777777" w:rsidR="00EC0D47" w:rsidRPr="0027790F" w:rsidRDefault="00EC0D47" w:rsidP="00EC0D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ca-ES" w:eastAsia="ca-ES"/>
        </w:rPr>
      </w:pPr>
    </w:p>
    <w:p w14:paraId="3E8FB01A" w14:textId="77777777" w:rsidR="00EC0D47" w:rsidRPr="0027790F" w:rsidRDefault="00EC0D47" w:rsidP="00EC0D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ca-ES" w:eastAsia="ca-ES"/>
        </w:rPr>
      </w:pPr>
      <w:r w:rsidRPr="0027790F">
        <w:rPr>
          <w:rFonts w:ascii="Arial" w:hAnsi="Arial" w:cs="Arial"/>
          <w:iCs/>
          <w:sz w:val="24"/>
          <w:szCs w:val="24"/>
          <w:lang w:val="ca-ES" w:eastAsia="ca-ES"/>
        </w:rPr>
        <w:t>1)  ________ (quantitat en lletra i número) _______ euros, corresponent al preu ofert en relació al cànon, IVA exclòs.</w:t>
      </w:r>
    </w:p>
    <w:p w14:paraId="2963A3E6" w14:textId="77777777" w:rsidR="00EC0D47" w:rsidRPr="0027790F" w:rsidRDefault="00EC0D47" w:rsidP="00EC0D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  <w:lang w:val="ca-ES" w:eastAsia="ca-ES"/>
        </w:rPr>
      </w:pPr>
    </w:p>
    <w:p w14:paraId="6E9368D9" w14:textId="77777777" w:rsidR="00EC0D47" w:rsidRPr="0027790F" w:rsidRDefault="00EC0D47" w:rsidP="00EC0D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  <w:lang w:val="ca-ES" w:eastAsia="ca-ES"/>
        </w:rPr>
      </w:pPr>
      <w:r w:rsidRPr="0027790F">
        <w:rPr>
          <w:rFonts w:ascii="Arial" w:hAnsi="Arial" w:cs="Arial"/>
          <w:iCs/>
          <w:sz w:val="24"/>
          <w:szCs w:val="24"/>
          <w:lang w:val="ca-ES" w:eastAsia="ca-ES"/>
        </w:rPr>
        <w:t>2)  (si s’escau) Respecte de les millores objecte de valoració, proposo portar a terme les següents:</w:t>
      </w:r>
    </w:p>
    <w:p w14:paraId="282A32D0" w14:textId="77777777" w:rsidR="00EC0D47" w:rsidRPr="0027790F" w:rsidRDefault="00EC0D47" w:rsidP="00EC0D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ca-ES" w:eastAsia="ca-ES"/>
        </w:rPr>
      </w:pPr>
    </w:p>
    <w:p w14:paraId="75EC1147" w14:textId="77777777" w:rsidR="00EC0D47" w:rsidRPr="0027790F" w:rsidRDefault="00EC0D47" w:rsidP="00EC0D4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ca-ES" w:eastAsia="ca-ES"/>
        </w:rPr>
      </w:pPr>
      <w:r w:rsidRPr="0027790F">
        <w:rPr>
          <w:rFonts w:ascii="Arial" w:hAnsi="Arial" w:cs="Arial"/>
          <w:sz w:val="24"/>
          <w:szCs w:val="24"/>
          <w:lang w:val="ca-ES" w:eastAsia="ca-ES"/>
        </w:rPr>
        <w:t xml:space="preserve">o </w:t>
      </w:r>
      <w:r w:rsidRPr="0027790F">
        <w:rPr>
          <w:rFonts w:ascii="Arial" w:hAnsi="Arial" w:cs="Arial"/>
          <w:b/>
          <w:bCs/>
          <w:sz w:val="24"/>
          <w:szCs w:val="24"/>
          <w:lang w:val="ca-ES" w:eastAsia="ca-ES"/>
        </w:rPr>
        <w:t>Millora 1</w:t>
      </w:r>
      <w:r w:rsidRPr="0027790F">
        <w:rPr>
          <w:rFonts w:ascii="Arial" w:hAnsi="Arial" w:cs="Arial"/>
          <w:sz w:val="24"/>
          <w:szCs w:val="24"/>
          <w:lang w:val="ca-ES" w:eastAsia="ca-ES"/>
        </w:rPr>
        <w:t xml:space="preserve">: </w:t>
      </w:r>
      <w:r w:rsidRPr="0027790F">
        <w:rPr>
          <w:rFonts w:ascii="Arial" w:hAnsi="Arial" w:cs="Arial"/>
          <w:b/>
          <w:bCs/>
          <w:sz w:val="24"/>
          <w:szCs w:val="24"/>
          <w:lang w:val="ca-ES" w:eastAsia="ca-ES"/>
        </w:rPr>
        <w:t>Si _      No_</w:t>
      </w:r>
    </w:p>
    <w:p w14:paraId="7C5FC813" w14:textId="77777777" w:rsidR="00EC0D47" w:rsidRPr="0027790F" w:rsidRDefault="00EC0D47" w:rsidP="00EC0D4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lang w:val="ca-ES" w:eastAsia="ca-ES"/>
        </w:rPr>
      </w:pPr>
      <w:r w:rsidRPr="0027790F">
        <w:rPr>
          <w:rFonts w:ascii="Arial" w:hAnsi="Arial" w:cs="Arial"/>
          <w:sz w:val="24"/>
          <w:szCs w:val="24"/>
          <w:lang w:val="ca-ES" w:eastAsia="ca-ES"/>
        </w:rPr>
        <w:t xml:space="preserve">o </w:t>
      </w:r>
      <w:r w:rsidRPr="0027790F">
        <w:rPr>
          <w:rFonts w:ascii="Arial" w:hAnsi="Arial" w:cs="Arial"/>
          <w:b/>
          <w:bCs/>
          <w:sz w:val="24"/>
          <w:szCs w:val="24"/>
          <w:lang w:val="ca-ES" w:eastAsia="ca-ES"/>
        </w:rPr>
        <w:t>Millora 2</w:t>
      </w:r>
      <w:r w:rsidRPr="0027790F">
        <w:rPr>
          <w:rFonts w:ascii="Arial" w:hAnsi="Arial" w:cs="Arial"/>
          <w:sz w:val="24"/>
          <w:szCs w:val="24"/>
          <w:lang w:val="ca-ES" w:eastAsia="ca-ES"/>
        </w:rPr>
        <w:t xml:space="preserve">: </w:t>
      </w:r>
      <w:r w:rsidRPr="0027790F">
        <w:rPr>
          <w:rFonts w:ascii="Arial" w:hAnsi="Arial" w:cs="Arial"/>
          <w:b/>
          <w:bCs/>
          <w:sz w:val="24"/>
          <w:szCs w:val="24"/>
          <w:lang w:val="ca-ES" w:eastAsia="ca-ES"/>
        </w:rPr>
        <w:t>Si_       No_</w:t>
      </w:r>
    </w:p>
    <w:p w14:paraId="018B87B4" w14:textId="77777777" w:rsidR="00EC0D47" w:rsidRPr="0027790F" w:rsidRDefault="00EC0D47" w:rsidP="00EC0D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ca-ES" w:eastAsia="ca-ES"/>
        </w:rPr>
      </w:pPr>
    </w:p>
    <w:p w14:paraId="60E1AF2C" w14:textId="77777777" w:rsidR="00EC0D47" w:rsidRPr="0027790F" w:rsidRDefault="00EC0D47" w:rsidP="00EC0D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ca-ES" w:eastAsia="ca-ES"/>
        </w:rPr>
      </w:pPr>
      <w:r w:rsidRPr="0027790F">
        <w:rPr>
          <w:rFonts w:ascii="Arial" w:hAnsi="Arial" w:cs="Arial"/>
          <w:iCs/>
          <w:sz w:val="24"/>
          <w:szCs w:val="24"/>
          <w:lang w:val="ca-ES" w:eastAsia="ca-ES"/>
        </w:rPr>
        <w:t>Lloc i data.</w:t>
      </w:r>
    </w:p>
    <w:p w14:paraId="4D0A2053" w14:textId="77777777" w:rsidR="00EC0D47" w:rsidRPr="0027790F" w:rsidRDefault="00EC0D47" w:rsidP="00EC0D47">
      <w:pPr>
        <w:spacing w:after="0"/>
        <w:jc w:val="both"/>
        <w:rPr>
          <w:rFonts w:ascii="Arial" w:eastAsia="Times New Roman" w:hAnsi="Arial" w:cs="Arial"/>
          <w:sz w:val="24"/>
          <w:szCs w:val="24"/>
          <w:lang w:val="ca-ES" w:eastAsia="es-ES" w:bidi="ar-MA"/>
        </w:rPr>
      </w:pPr>
      <w:r w:rsidRPr="0027790F">
        <w:rPr>
          <w:rFonts w:ascii="Arial" w:eastAsia="Times New Roman" w:hAnsi="Arial" w:cs="Arial"/>
          <w:iCs/>
          <w:sz w:val="24"/>
          <w:szCs w:val="24"/>
          <w:lang w:val="ca-ES" w:eastAsia="es-ES"/>
        </w:rPr>
        <w:t>Signatura i segell del presentador</w:t>
      </w:r>
    </w:p>
    <w:p w14:paraId="1886E054" w14:textId="77777777" w:rsidR="00EC0D47" w:rsidRPr="0027790F" w:rsidRDefault="00EC0D47" w:rsidP="00EC0D47">
      <w:pPr>
        <w:spacing w:after="0"/>
        <w:rPr>
          <w:rFonts w:ascii="Arial" w:hAnsi="Arial" w:cs="Arial"/>
          <w:sz w:val="24"/>
          <w:szCs w:val="24"/>
          <w:lang w:val="ca-ES" w:bidi="ar-MA"/>
        </w:rPr>
      </w:pPr>
    </w:p>
    <w:p w14:paraId="0958B7A2" w14:textId="77777777" w:rsidR="00EC0D47" w:rsidRPr="0027790F" w:rsidRDefault="00EC0D47" w:rsidP="00EC0D47">
      <w:pPr>
        <w:spacing w:after="0"/>
        <w:rPr>
          <w:rFonts w:ascii="Arial" w:hAnsi="Arial" w:cs="Arial"/>
          <w:sz w:val="24"/>
          <w:szCs w:val="24"/>
          <w:lang w:val="ca-ES" w:bidi="ar-MA"/>
        </w:rPr>
      </w:pPr>
    </w:p>
    <w:p w14:paraId="2B896F69" w14:textId="77777777" w:rsidR="00EC0D47" w:rsidRPr="00635908" w:rsidRDefault="00EC0D47" w:rsidP="00EC0D47"/>
    <w:p w14:paraId="5283D367" w14:textId="77777777" w:rsidR="00EC0D47" w:rsidRDefault="00EC0D47" w:rsidP="00EC0D47">
      <w:pPr>
        <w:rPr>
          <w:rFonts w:ascii="Arial" w:hAnsi="Arial" w:cs="Arial"/>
          <w:sz w:val="24"/>
          <w:szCs w:val="24"/>
          <w:lang w:val="ca-ES" w:bidi="ar-MA"/>
        </w:rPr>
      </w:pPr>
    </w:p>
    <w:p w14:paraId="26520277" w14:textId="77777777" w:rsidR="00EC0D47" w:rsidRDefault="00EC0D47" w:rsidP="00EC0D47">
      <w:pPr>
        <w:rPr>
          <w:rFonts w:ascii="Arial" w:hAnsi="Arial" w:cs="Arial"/>
          <w:sz w:val="24"/>
          <w:szCs w:val="24"/>
          <w:lang w:val="ca-ES" w:bidi="ar-MA"/>
        </w:rPr>
      </w:pPr>
    </w:p>
    <w:p w14:paraId="33356639" w14:textId="77777777" w:rsidR="00EC0D47" w:rsidRPr="00772788" w:rsidRDefault="00EC0D47" w:rsidP="00EC0D47">
      <w:pPr>
        <w:rPr>
          <w:rFonts w:ascii="Arial" w:hAnsi="Arial" w:cs="Arial"/>
          <w:sz w:val="24"/>
          <w:szCs w:val="24"/>
          <w:lang w:val="ca-ES" w:bidi="ar-MA"/>
        </w:rPr>
      </w:pPr>
      <w:r w:rsidRPr="00772788">
        <w:rPr>
          <w:rFonts w:ascii="Arial" w:hAnsi="Arial" w:cs="Arial"/>
          <w:sz w:val="24"/>
          <w:szCs w:val="24"/>
          <w:lang w:val="ca-ES" w:bidi="ar-MA"/>
        </w:rPr>
        <w:t>Castellfollit de la Roca, data de la signatura electrònica</w:t>
      </w:r>
    </w:p>
    <w:p w14:paraId="291DB28B" w14:textId="77777777" w:rsidR="003B65A1" w:rsidRPr="00EC0D47" w:rsidRDefault="003B65A1">
      <w:pPr>
        <w:rPr>
          <w:lang w:val="ca-ES"/>
        </w:rPr>
      </w:pPr>
    </w:p>
    <w:sectPr w:rsidR="003B65A1" w:rsidRPr="00EC0D47" w:rsidSect="00EC0D47">
      <w:headerReference w:type="default" r:id="rId4"/>
      <w:footerReference w:type="default" r:id="rId5"/>
      <w:pgSz w:w="11906" w:h="16838"/>
      <w:pgMar w:top="1417" w:right="1701" w:bottom="1417" w:left="1701" w:header="708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6522" w14:textId="372F5C3B" w:rsidR="00EC0D47" w:rsidRPr="00196BAA" w:rsidRDefault="00EC0D47" w:rsidP="00FB41AC">
    <w:pPr>
      <w:jc w:val="center"/>
    </w:pPr>
    <w:r w:rsidRPr="004E03A4">
      <w:rPr>
        <w:noProof/>
      </w:rPr>
      <w:drawing>
        <wp:inline distT="0" distB="0" distL="0" distR="0" wp14:anchorId="3C058439" wp14:editId="4470D1D9">
          <wp:extent cx="3625850" cy="165100"/>
          <wp:effectExtent l="0" t="0" r="0" b="6350"/>
          <wp:docPr id="134835927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6AAECE" w14:textId="77777777" w:rsidR="00EC0D47" w:rsidRPr="00B63C36" w:rsidRDefault="00EC0D47" w:rsidP="00A1304D">
    <w:pPr>
      <w:jc w:val="center"/>
      <w:rPr>
        <w:lang w:val="ca-E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9E29" w14:textId="6BDFDFC9" w:rsidR="00EC0D47" w:rsidRPr="00695396" w:rsidRDefault="00EC0D47" w:rsidP="00FB41AC">
    <w:r w:rsidRPr="004E03A4">
      <w:rPr>
        <w:noProof/>
        <w:lang w:eastAsia="ca-ES"/>
      </w:rPr>
      <w:drawing>
        <wp:inline distT="0" distB="0" distL="0" distR="0" wp14:anchorId="229F6E21" wp14:editId="65258804">
          <wp:extent cx="4457700" cy="628650"/>
          <wp:effectExtent l="0" t="0" r="0" b="0"/>
          <wp:docPr id="23380148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14:paraId="04D07140" w14:textId="77777777" w:rsidR="00EC0D47" w:rsidRPr="006A44DB" w:rsidRDefault="00EC0D47" w:rsidP="006A44DB">
    <w:pPr>
      <w:rPr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4A"/>
    <w:rsid w:val="003B65A1"/>
    <w:rsid w:val="0046264A"/>
    <w:rsid w:val="00B96D3F"/>
    <w:rsid w:val="00E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22AB"/>
  <w15:chartTrackingRefBased/>
  <w15:docId w15:val="{43F0AAA6-AC47-4A70-8139-F35AA255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4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626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626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626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626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626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6264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6264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6264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6264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62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62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62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6264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6264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6264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6264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6264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6264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62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62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626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62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26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6264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626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6264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62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6264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62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Castellfollit de la Roca</dc:creator>
  <cp:keywords/>
  <dc:description/>
  <cp:lastModifiedBy>Ajuntament Castellfollit de la Roca</cp:lastModifiedBy>
  <cp:revision>2</cp:revision>
  <dcterms:created xsi:type="dcterms:W3CDTF">2026-05-05T07:53:00Z</dcterms:created>
  <dcterms:modified xsi:type="dcterms:W3CDTF">2026-05-05T07:53:00Z</dcterms:modified>
</cp:coreProperties>
</file>