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DFA3" w14:textId="77777777" w:rsidR="001B19D2" w:rsidRPr="00C03906" w:rsidRDefault="001B19D2" w:rsidP="001B19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>ANNEX 10</w:t>
      </w:r>
    </w:p>
    <w:p w14:paraId="326B4BC7" w14:textId="77777777" w:rsidR="001B19D2" w:rsidRPr="00C03906" w:rsidRDefault="001B19D2" w:rsidP="001B19D2">
      <w:pPr>
        <w:pStyle w:val="Ttulo2"/>
        <w:spacing w:before="91" w:line="276" w:lineRule="auto"/>
        <w:rPr>
          <w:rFonts w:ascii="Arial" w:hAnsi="Arial" w:cs="Arial"/>
          <w:i/>
          <w:iCs/>
          <w:sz w:val="20"/>
          <w:szCs w:val="20"/>
        </w:rPr>
      </w:pPr>
      <w:proofErr w:type="spellStart"/>
      <w:r w:rsidRPr="00C03906">
        <w:rPr>
          <w:rFonts w:ascii="Arial" w:hAnsi="Arial" w:cs="Arial"/>
          <w:i/>
          <w:iCs/>
          <w:sz w:val="20"/>
          <w:szCs w:val="20"/>
        </w:rPr>
        <w:t>Declaració</w:t>
      </w:r>
      <w:proofErr w:type="spellEnd"/>
      <w:r w:rsidRPr="00C03906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C03906">
        <w:rPr>
          <w:rFonts w:ascii="Arial" w:hAnsi="Arial" w:cs="Arial"/>
          <w:i/>
          <w:iCs/>
          <w:sz w:val="20"/>
          <w:szCs w:val="20"/>
        </w:rPr>
        <w:t>compromís</w:t>
      </w:r>
      <w:proofErr w:type="spellEnd"/>
      <w:r w:rsidRPr="00C03906">
        <w:rPr>
          <w:rFonts w:ascii="Arial" w:hAnsi="Arial" w:cs="Arial"/>
          <w:i/>
          <w:iCs/>
          <w:sz w:val="20"/>
          <w:szCs w:val="20"/>
        </w:rPr>
        <w:t xml:space="preserve"> en </w:t>
      </w:r>
      <w:proofErr w:type="spellStart"/>
      <w:r w:rsidRPr="00C03906">
        <w:rPr>
          <w:rFonts w:ascii="Arial" w:hAnsi="Arial" w:cs="Arial"/>
          <w:i/>
          <w:iCs/>
          <w:sz w:val="20"/>
          <w:szCs w:val="20"/>
        </w:rPr>
        <w:t>relació</w:t>
      </w:r>
      <w:proofErr w:type="spellEnd"/>
      <w:r w:rsidRPr="00C0390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C03906">
        <w:rPr>
          <w:rFonts w:ascii="Arial" w:hAnsi="Arial" w:cs="Arial"/>
          <w:i/>
          <w:iCs/>
          <w:sz w:val="20"/>
          <w:szCs w:val="20"/>
        </w:rPr>
        <w:t>amb</w:t>
      </w:r>
      <w:proofErr w:type="spellEnd"/>
      <w:r w:rsidRPr="00C0390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C03906">
        <w:rPr>
          <w:rFonts w:ascii="Arial" w:hAnsi="Arial" w:cs="Arial"/>
          <w:i/>
          <w:iCs/>
          <w:sz w:val="20"/>
          <w:szCs w:val="20"/>
        </w:rPr>
        <w:t>l'execució</w:t>
      </w:r>
      <w:proofErr w:type="spellEnd"/>
      <w:r w:rsidRPr="00C03906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proofErr w:type="spellStart"/>
      <w:r w:rsidRPr="00C03906">
        <w:rPr>
          <w:rFonts w:ascii="Arial" w:hAnsi="Arial" w:cs="Arial"/>
          <w:i/>
          <w:iCs/>
          <w:sz w:val="20"/>
          <w:szCs w:val="20"/>
        </w:rPr>
        <w:t>d'actuacions</w:t>
      </w:r>
      <w:proofErr w:type="spellEnd"/>
      <w:r w:rsidRPr="00C03906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C03906">
        <w:rPr>
          <w:rFonts w:ascii="Arial" w:hAnsi="Arial" w:cs="Arial"/>
          <w:i/>
          <w:iCs/>
          <w:sz w:val="20"/>
          <w:szCs w:val="20"/>
        </w:rPr>
        <w:t>del</w:t>
      </w:r>
      <w:r w:rsidRPr="00C03906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C03906">
        <w:rPr>
          <w:rFonts w:ascii="Arial" w:hAnsi="Arial" w:cs="Arial"/>
          <w:i/>
          <w:iCs/>
          <w:sz w:val="20"/>
          <w:szCs w:val="20"/>
        </w:rPr>
        <w:t>Pla</w:t>
      </w:r>
      <w:r w:rsidRPr="00C03906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C03906">
        <w:rPr>
          <w:rFonts w:ascii="Arial" w:hAnsi="Arial" w:cs="Arial"/>
          <w:i/>
          <w:iCs/>
          <w:sz w:val="20"/>
          <w:szCs w:val="20"/>
        </w:rPr>
        <w:t>de</w:t>
      </w:r>
      <w:r w:rsidRPr="00C03906"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proofErr w:type="spellStart"/>
      <w:r w:rsidRPr="00C03906">
        <w:rPr>
          <w:rFonts w:ascii="Arial" w:hAnsi="Arial" w:cs="Arial"/>
          <w:i/>
          <w:iCs/>
          <w:sz w:val="20"/>
          <w:szCs w:val="20"/>
        </w:rPr>
        <w:t>recuperació</w:t>
      </w:r>
      <w:proofErr w:type="spellEnd"/>
      <w:r w:rsidRPr="00C03906">
        <w:rPr>
          <w:rFonts w:ascii="Arial" w:hAnsi="Arial" w:cs="Arial"/>
          <w:i/>
          <w:iCs/>
          <w:sz w:val="20"/>
          <w:szCs w:val="20"/>
        </w:rPr>
        <w:t>,</w:t>
      </w:r>
      <w:r w:rsidRPr="00C03906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proofErr w:type="spellStart"/>
      <w:r w:rsidRPr="00C03906">
        <w:rPr>
          <w:rFonts w:ascii="Arial" w:hAnsi="Arial" w:cs="Arial"/>
          <w:i/>
          <w:iCs/>
          <w:sz w:val="20"/>
          <w:szCs w:val="20"/>
        </w:rPr>
        <w:t>transformació</w:t>
      </w:r>
      <w:proofErr w:type="spellEnd"/>
      <w:r w:rsidRPr="00C03906"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 w:rsidRPr="00C03906">
        <w:rPr>
          <w:rFonts w:ascii="Arial" w:hAnsi="Arial" w:cs="Arial"/>
          <w:i/>
          <w:iCs/>
          <w:sz w:val="20"/>
          <w:szCs w:val="20"/>
        </w:rPr>
        <w:t xml:space="preserve">i </w:t>
      </w:r>
      <w:proofErr w:type="spellStart"/>
      <w:r w:rsidRPr="00C03906">
        <w:rPr>
          <w:rFonts w:ascii="Arial" w:hAnsi="Arial" w:cs="Arial"/>
          <w:i/>
          <w:iCs/>
          <w:sz w:val="20"/>
          <w:szCs w:val="20"/>
        </w:rPr>
        <w:t>resiliència</w:t>
      </w:r>
      <w:proofErr w:type="spellEnd"/>
      <w:r w:rsidRPr="00C03906">
        <w:rPr>
          <w:rFonts w:ascii="Arial" w:hAnsi="Arial" w:cs="Arial"/>
          <w:i/>
          <w:iCs/>
          <w:sz w:val="20"/>
          <w:szCs w:val="20"/>
        </w:rPr>
        <w:t xml:space="preserve"> (PRTR) (</w:t>
      </w:r>
      <w:proofErr w:type="spellStart"/>
      <w:r w:rsidRPr="00C03906">
        <w:rPr>
          <w:rFonts w:ascii="Arial" w:hAnsi="Arial" w:cs="Arial"/>
          <w:i/>
          <w:iCs/>
          <w:sz w:val="20"/>
          <w:szCs w:val="20"/>
        </w:rPr>
        <w:t>expedient</w:t>
      </w:r>
      <w:proofErr w:type="spellEnd"/>
      <w:r w:rsidRPr="00C03906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2025-185</w:t>
      </w:r>
      <w:r w:rsidRPr="00C03906">
        <w:rPr>
          <w:rFonts w:ascii="Arial" w:hAnsi="Arial" w:cs="Arial"/>
          <w:i/>
          <w:iCs/>
          <w:sz w:val="20"/>
          <w:szCs w:val="20"/>
        </w:rPr>
        <w:t>)</w:t>
      </w:r>
    </w:p>
    <w:p w14:paraId="5946E9C8" w14:textId="77777777" w:rsidR="001B19D2" w:rsidRPr="00F97F6B" w:rsidRDefault="001B19D2" w:rsidP="001B19D2">
      <w:pPr>
        <w:pStyle w:val="Textoindependiente"/>
        <w:tabs>
          <w:tab w:val="left" w:leader="dot" w:pos="8735"/>
        </w:tabs>
        <w:spacing w:before="237" w:line="276" w:lineRule="auto"/>
        <w:ind w:right="423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Jo, el sotasignat (                         ), amb DNI (            ), com a (         ) de l’entitat (                 ) amb</w:t>
      </w:r>
      <w:r w:rsidRPr="00F97F6B">
        <w:rPr>
          <w:rFonts w:ascii="Arial" w:hAnsi="Arial" w:cs="Arial"/>
          <w:b/>
          <w:sz w:val="20"/>
          <w:szCs w:val="20"/>
        </w:rPr>
        <w:t xml:space="preserve"> NIF (            ) </w:t>
      </w:r>
      <w:r w:rsidRPr="00F97F6B">
        <w:rPr>
          <w:rFonts w:ascii="Arial" w:hAnsi="Arial" w:cs="Arial"/>
          <w:sz w:val="20"/>
          <w:szCs w:val="20"/>
        </w:rPr>
        <w:t>i amb domicili fiscal a (              ), que participa com a contractista en el desenvolupament d'actuacions necessàries per a la consecució dels objectius definits al component (                                                     ),</w:t>
      </w:r>
    </w:p>
    <w:p w14:paraId="10838B5B" w14:textId="77777777" w:rsidR="001B19D2" w:rsidRPr="00F97F6B" w:rsidRDefault="001B19D2" w:rsidP="001B19D2">
      <w:pPr>
        <w:pStyle w:val="Textoindependiente"/>
        <w:tabs>
          <w:tab w:val="left" w:leader="dot" w:pos="8735"/>
        </w:tabs>
        <w:spacing w:before="237" w:line="276" w:lineRule="auto"/>
        <w:ind w:right="423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manifesto el compromís de la entitat que represento amb els estàndards més exigents en relació amb el compliment de les normes jurídiques, ètiques i morals, adoptaré les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mesures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necessàries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per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prevenir i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detectar el</w:t>
      </w:r>
      <w:r w:rsidRPr="00F97F6B">
        <w:rPr>
          <w:rFonts w:ascii="Arial" w:hAnsi="Arial" w:cs="Arial"/>
          <w:spacing w:val="-7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frau,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la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corrupció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i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els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conflictes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d'interès,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i comunicaré si escau a les autoritats que siguin procedents els incompliments observats.</w:t>
      </w:r>
    </w:p>
    <w:p w14:paraId="2185D28A" w14:textId="77777777" w:rsidR="001B19D2" w:rsidRPr="00F97F6B" w:rsidRDefault="001B19D2" w:rsidP="001B19D2">
      <w:pPr>
        <w:pStyle w:val="Textoindependiente"/>
        <w:spacing w:before="200" w:line="276" w:lineRule="auto"/>
        <w:ind w:right="267" w:hanging="1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Addicionalment, atenent al contingut del PRTR, em comprometo a respectar els principis d’economia circular i evitar impactes negatius significatius en el medi ambient (DNSH, per les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sigles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en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anglès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i/>
          <w:sz w:val="20"/>
          <w:szCs w:val="20"/>
        </w:rPr>
        <w:t>do</w:t>
      </w:r>
      <w:r w:rsidRPr="00F97F6B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i/>
          <w:sz w:val="20"/>
          <w:szCs w:val="20"/>
        </w:rPr>
        <w:t>no</w:t>
      </w:r>
      <w:r w:rsidRPr="00F97F6B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i/>
          <w:sz w:val="20"/>
          <w:szCs w:val="20"/>
        </w:rPr>
        <w:t xml:space="preserve">significant </w:t>
      </w:r>
      <w:proofErr w:type="spellStart"/>
      <w:r w:rsidRPr="00F97F6B">
        <w:rPr>
          <w:rFonts w:ascii="Arial" w:hAnsi="Arial" w:cs="Arial"/>
          <w:i/>
          <w:sz w:val="20"/>
          <w:szCs w:val="20"/>
        </w:rPr>
        <w:t>harm</w:t>
      </w:r>
      <w:proofErr w:type="spellEnd"/>
      <w:r w:rsidRPr="00F97F6B">
        <w:rPr>
          <w:rFonts w:ascii="Arial" w:hAnsi="Arial" w:cs="Arial"/>
          <w:sz w:val="20"/>
          <w:szCs w:val="20"/>
        </w:rPr>
        <w:t>)</w:t>
      </w:r>
      <w:r w:rsidRPr="00F97F6B">
        <w:rPr>
          <w:rFonts w:ascii="Arial" w:hAnsi="Arial" w:cs="Arial"/>
          <w:spacing w:val="-3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en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l’execució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de</w:t>
      </w:r>
      <w:r w:rsidRPr="00F97F6B">
        <w:rPr>
          <w:rFonts w:ascii="Arial" w:hAnsi="Arial" w:cs="Arial"/>
          <w:spacing w:val="-2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les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actuacions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dutes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a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terme</w:t>
      </w:r>
      <w:r w:rsidRPr="00F97F6B">
        <w:rPr>
          <w:rFonts w:ascii="Arial" w:hAnsi="Arial" w:cs="Arial"/>
          <w:spacing w:val="-4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en el marc del PRTR, i manifesto</w:t>
      </w:r>
      <w:r w:rsidRPr="00F97F6B">
        <w:rPr>
          <w:rFonts w:ascii="Arial" w:hAnsi="Arial" w:cs="Arial"/>
          <w:spacing w:val="-1"/>
          <w:sz w:val="20"/>
          <w:szCs w:val="20"/>
        </w:rPr>
        <w:t xml:space="preserve"> </w:t>
      </w:r>
      <w:r w:rsidRPr="00F97F6B">
        <w:rPr>
          <w:rFonts w:ascii="Arial" w:hAnsi="Arial" w:cs="Arial"/>
          <w:sz w:val="20"/>
          <w:szCs w:val="20"/>
        </w:rPr>
        <w:t>que no hi ha doble finançament i que, en cas d’haver-n’hi, no em consta cap risc d’incompatibilitat amb el règim d’ajuts d’estat.</w:t>
      </w:r>
    </w:p>
    <w:p w14:paraId="25EABF9E" w14:textId="77777777" w:rsidR="001B19D2" w:rsidRPr="00F97F6B" w:rsidRDefault="001B19D2" w:rsidP="001B19D2">
      <w:pPr>
        <w:pStyle w:val="Textoindependiente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9C5CED0" w14:textId="77777777" w:rsidR="001B19D2" w:rsidRPr="00F97F6B" w:rsidRDefault="001B19D2" w:rsidP="001B19D2">
      <w:pPr>
        <w:pStyle w:val="Textoindependiente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49BE72A" w14:textId="77777777" w:rsidR="001B19D2" w:rsidRPr="00F97F6B" w:rsidRDefault="001B19D2" w:rsidP="001B19D2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(                         )</w:t>
      </w:r>
    </w:p>
    <w:p w14:paraId="1C001BCA" w14:textId="77777777" w:rsidR="001B19D2" w:rsidRPr="00F97F6B" w:rsidRDefault="001B19D2" w:rsidP="001B19D2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 xml:space="preserve">(                                       ) </w:t>
      </w:r>
    </w:p>
    <w:p w14:paraId="4B36CCA7" w14:textId="77777777" w:rsidR="001B19D2" w:rsidRPr="00F97F6B" w:rsidRDefault="001B19D2" w:rsidP="001B19D2">
      <w:pPr>
        <w:pStyle w:val="Textoindependiente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052E18E" w14:textId="77777777" w:rsidR="0008522E" w:rsidRDefault="0008522E"/>
    <w:sectPr w:rsidR="0008522E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8BEF" w14:textId="77777777" w:rsidR="00FE20C0" w:rsidRDefault="00FE20C0" w:rsidP="00FE20C0">
      <w:r>
        <w:separator/>
      </w:r>
    </w:p>
  </w:endnote>
  <w:endnote w:type="continuationSeparator" w:id="0">
    <w:p w14:paraId="21F11B00" w14:textId="77777777" w:rsidR="00FE20C0" w:rsidRDefault="00FE20C0" w:rsidP="00F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8144" w14:textId="091B3FA6" w:rsidR="00FE20C0" w:rsidRDefault="00FE20C0">
    <w:pPr>
      <w:pStyle w:val="Piedepgina"/>
    </w:pPr>
    <w:r>
      <w:rPr>
        <w:noProof/>
        <w:lang w:val="es-ES"/>
      </w:rPr>
      <w:drawing>
        <wp:inline distT="0" distB="0" distL="0" distR="0" wp14:anchorId="75656C4A" wp14:editId="752613EA">
          <wp:extent cx="5400040" cy="602699"/>
          <wp:effectExtent l="0" t="0" r="0" b="6985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E5BC" w14:textId="77777777" w:rsidR="00FE20C0" w:rsidRDefault="00FE20C0" w:rsidP="00FE20C0">
      <w:r>
        <w:separator/>
      </w:r>
    </w:p>
  </w:footnote>
  <w:footnote w:type="continuationSeparator" w:id="0">
    <w:p w14:paraId="6F9CDF30" w14:textId="77777777" w:rsidR="00FE20C0" w:rsidRDefault="00FE20C0" w:rsidP="00FE2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F7"/>
    <w:rsid w:val="0008522E"/>
    <w:rsid w:val="001B19D2"/>
    <w:rsid w:val="006E3591"/>
    <w:rsid w:val="009126D6"/>
    <w:rsid w:val="00A317F7"/>
    <w:rsid w:val="00E8507F"/>
    <w:rsid w:val="00FE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C85C3-E9B4-40AA-B0F5-970E72D8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9D2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317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nhideWhenUsed/>
    <w:qFormat/>
    <w:rsid w:val="00A317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17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17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17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17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17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17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17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1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A31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1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17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17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17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17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17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17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1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31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17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31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17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317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17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317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1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17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17F7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1B19D2"/>
    <w:pPr>
      <w:spacing w:after="120"/>
    </w:pPr>
    <w:rPr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19D2"/>
    <w:rPr>
      <w:rFonts w:ascii="Times New Roman" w:eastAsia="Times New Roman" w:hAnsi="Times New Roman" w:cs="Times New Roman"/>
      <w:kern w:val="0"/>
      <w:lang w:val="ca-ES"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E20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0C0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E20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C0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3</cp:revision>
  <dcterms:created xsi:type="dcterms:W3CDTF">2026-01-15T10:43:00Z</dcterms:created>
  <dcterms:modified xsi:type="dcterms:W3CDTF">2026-01-16T11:50:00Z</dcterms:modified>
</cp:coreProperties>
</file>