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1E" w:rsidRPr="00F85C1E" w:rsidRDefault="00F85C1E" w:rsidP="00F85C1E">
      <w:pPr>
        <w:widowControl w:val="0"/>
        <w:suppressAutoHyphens/>
        <w:spacing w:after="0" w:line="288" w:lineRule="auto"/>
        <w:rPr>
          <w:rFonts w:ascii="Calibri" w:eastAsia="Calibri" w:hAnsi="Calibri" w:cs="Calibri"/>
          <w:b/>
          <w:bCs/>
          <w:color w:val="FF0000"/>
          <w:kern w:val="1"/>
          <w:lang w:eastAsia="zh-CN" w:bidi="hi-IN"/>
        </w:rPr>
      </w:pPr>
      <w:r w:rsidRPr="00F85C1E">
        <w:rPr>
          <w:rFonts w:ascii="Calibri" w:eastAsia="SimSun" w:hAnsi="Calibri" w:cs="Calibri"/>
          <w:b/>
          <w:kern w:val="1"/>
          <w:lang w:eastAsia="zh-CN" w:bidi="hi-IN"/>
        </w:rPr>
        <w:t xml:space="preserve">ANNEX 2. </w:t>
      </w:r>
      <w:bookmarkStart w:id="0" w:name="_Toc508868508"/>
      <w:r w:rsidRPr="00F85C1E"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  <w:t xml:space="preserve">MODEL D’OFERTA DE CRITERIS QUANTIFICABLES MITJANÇANT L’APLICACIÓ DE FÓRMULES </w:t>
      </w: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F85C1E">
        <w:rPr>
          <w:rFonts w:ascii="Calibri" w:eastAsia="SimSun" w:hAnsi="Calibri" w:cs="Calibri"/>
          <w:kern w:val="1"/>
          <w:lang w:eastAsia="zh-CN" w:bidi="hi-IN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al contracte de</w:t>
      </w:r>
      <w:r w:rsidRPr="00F85C1E">
        <w:rPr>
          <w:rFonts w:ascii="Calibri" w:eastAsia="SimSun" w:hAnsi="Calibri" w:cs="Calibri"/>
          <w:b/>
          <w:kern w:val="1"/>
          <w:lang w:eastAsia="zh-CN" w:bidi="hi-IN"/>
        </w:rPr>
        <w:t xml:space="preserve"> Servei d'informació a persones estrangeres</w:t>
      </w:r>
    </w:p>
    <w:p w:rsidR="00F85C1E" w:rsidRPr="00F85C1E" w:rsidRDefault="00F85C1E" w:rsidP="00F85C1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F85C1E">
        <w:rPr>
          <w:rFonts w:ascii="Calibri" w:eastAsia="SimSun" w:hAnsi="Calibri" w:cs="Calibri"/>
          <w:kern w:val="1"/>
          <w:lang w:eastAsia="zh-CN" w:bidi="hi-IN"/>
        </w:rPr>
        <w:t>DIU QUE:</w:t>
      </w:r>
    </w:p>
    <w:p w:rsidR="00F85C1E" w:rsidRPr="00F85C1E" w:rsidRDefault="00F85C1E" w:rsidP="00F85C1E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F85C1E">
        <w:rPr>
          <w:rFonts w:ascii="Calibri" w:eastAsia="SimSun" w:hAnsi="Calibri" w:cs="Calibri"/>
          <w:b/>
          <w:bCs/>
          <w:kern w:val="1"/>
          <w:lang w:eastAsia="zh-CN" w:bidi="hi-IN"/>
        </w:rPr>
        <w:t>MANIFESTA:</w:t>
      </w:r>
    </w:p>
    <w:p w:rsidR="00F85C1E" w:rsidRPr="00F85C1E" w:rsidRDefault="00F85C1E" w:rsidP="00F85C1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F85C1E">
        <w:rPr>
          <w:rFonts w:ascii="Calibri" w:eastAsia="SimSun" w:hAnsi="Calibri" w:cs="Calibri"/>
          <w:kern w:val="1"/>
          <w:lang w:eastAsia="zh-CN" w:bidi="hi-IN"/>
        </w:rPr>
        <w:t>Que, assabentat/</w:t>
      </w:r>
      <w:proofErr w:type="spellStart"/>
      <w:r w:rsidRPr="00F85C1E">
        <w:rPr>
          <w:rFonts w:ascii="Calibri" w:eastAsia="SimSun" w:hAnsi="Calibri" w:cs="Calibri"/>
          <w:kern w:val="1"/>
          <w:lang w:eastAsia="zh-CN" w:bidi="hi-IN"/>
        </w:rPr>
        <w:t>ada</w:t>
      </w:r>
      <w:proofErr w:type="spellEnd"/>
      <w:r w:rsidRPr="00F85C1E">
        <w:rPr>
          <w:rFonts w:ascii="Calibri" w:eastAsia="SimSun" w:hAnsi="Calibri" w:cs="Calibri"/>
          <w:kern w:val="1"/>
          <w:lang w:eastAsia="zh-CN" w:bidi="hi-IN"/>
        </w:rPr>
        <w:t xml:space="preserve"> dels plecs de clàusules administratives i de clàusules tècniques particulars de la present licitació, els accepta en la seva integritat, reuneix els requisits per prendre-hi part i es compromet, en cas de resultar-ne l’adjudicatari/a, a la seva execució. </w:t>
      </w:r>
    </w:p>
    <w:p w:rsidR="00F85C1E" w:rsidRPr="00F85C1E" w:rsidRDefault="00F85C1E" w:rsidP="00F85C1E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F85C1E">
        <w:rPr>
          <w:rFonts w:ascii="Calibri" w:eastAsia="SimSun" w:hAnsi="Calibri" w:cs="Calibri"/>
          <w:kern w:val="1"/>
          <w:lang w:eastAsia="zh-CN" w:bidi="hi-IN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F85C1E" w:rsidRPr="00F85C1E" w:rsidRDefault="00F85C1E" w:rsidP="00F85C1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pStyle w:val="Prrafode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F85C1E">
        <w:rPr>
          <w:rFonts w:ascii="Calibri" w:eastAsia="SimSun" w:hAnsi="Calibri" w:cs="Calibri"/>
          <w:b/>
          <w:kern w:val="1"/>
          <w:lang w:eastAsia="zh-CN" w:bidi="hi-IN"/>
        </w:rPr>
        <w:t>Oferta econòmica (fins a 20 punts)</w:t>
      </w:r>
    </w:p>
    <w:p w:rsidR="00F85C1E" w:rsidRPr="00F85C1E" w:rsidRDefault="00F85C1E" w:rsidP="00F85C1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F85C1E">
        <w:rPr>
          <w:rFonts w:ascii="Calibri" w:eastAsia="SimSun" w:hAnsi="Calibri" w:cs="Calibri"/>
          <w:b/>
          <w:kern w:val="1"/>
          <w:lang w:eastAsia="zh-CN" w:bidi="hi-IN"/>
        </w:rPr>
        <w:t>Pressupost màxim de licitació: 53.244,00 euros, IVA exclòs:</w:t>
      </w:r>
    </w:p>
    <w:p w:rsidR="00F85C1E" w:rsidRPr="00F85C1E" w:rsidRDefault="00F85C1E" w:rsidP="00F85C1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tbl>
      <w:tblPr>
        <w:tblW w:w="6946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1985"/>
        <w:gridCol w:w="1324"/>
        <w:gridCol w:w="1369"/>
      </w:tblGrid>
      <w:tr w:rsidR="00F85C1E" w:rsidRPr="00F85C1E" w:rsidTr="000A7EDD">
        <w:trPr>
          <w:trHeight w:val="2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1E" w:rsidRPr="00F85C1E" w:rsidRDefault="00F85C1E" w:rsidP="00F85C1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1E" w:rsidRPr="00F85C1E" w:rsidRDefault="00F85C1E" w:rsidP="00F85C1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F85C1E">
              <w:rPr>
                <w:rFonts w:ascii="Calibri" w:eastAsia="SimSun" w:hAnsi="Calibri" w:cs="Calibri"/>
                <w:kern w:val="1"/>
                <w:lang w:eastAsia="zh-CN" w:bidi="hi-IN"/>
              </w:rPr>
              <w:t>Preu net contracte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1E" w:rsidRPr="00F85C1E" w:rsidRDefault="00F85C1E" w:rsidP="00F85C1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F85C1E">
              <w:rPr>
                <w:rFonts w:ascii="Calibri" w:eastAsia="SimSun" w:hAnsi="Calibri" w:cs="Calibri"/>
                <w:kern w:val="1"/>
                <w:lang w:eastAsia="zh-CN" w:bidi="hi-IN"/>
              </w:rPr>
              <w:t>IVA (21%)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1E" w:rsidRPr="00F85C1E" w:rsidRDefault="00F85C1E" w:rsidP="00F85C1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F85C1E">
              <w:rPr>
                <w:rFonts w:ascii="Calibri" w:eastAsia="SimSun" w:hAnsi="Calibri" w:cs="Calibri"/>
                <w:kern w:val="1"/>
                <w:lang w:eastAsia="zh-CN" w:bidi="hi-IN"/>
              </w:rPr>
              <w:t>Preu total (IVA inclòs)</w:t>
            </w:r>
          </w:p>
        </w:tc>
      </w:tr>
      <w:tr w:rsidR="00F85C1E" w:rsidRPr="00F85C1E" w:rsidTr="000A7EDD">
        <w:trPr>
          <w:trHeight w:val="5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1E" w:rsidRPr="00F85C1E" w:rsidRDefault="00F85C1E" w:rsidP="00F85C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F85C1E">
              <w:rPr>
                <w:rFonts w:ascii="Calibri" w:eastAsia="SimSun" w:hAnsi="Calibri" w:cs="Calibri"/>
                <w:kern w:val="1"/>
                <w:lang w:eastAsia="zh-CN" w:bidi="hi-IN"/>
              </w:rPr>
              <w:t>Total contracte (1 any)</w:t>
            </w:r>
          </w:p>
          <w:p w:rsidR="00F85C1E" w:rsidRPr="00F85C1E" w:rsidRDefault="00F85C1E" w:rsidP="00F85C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1E" w:rsidRPr="00F85C1E" w:rsidRDefault="00F85C1E" w:rsidP="00F85C1E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F85C1E">
              <w:rPr>
                <w:rFonts w:ascii="Calibri" w:eastAsia="SimSun" w:hAnsi="Calibri" w:cs="Calibri"/>
                <w:kern w:val="1"/>
                <w:lang w:eastAsia="zh-CN" w:bidi="hi-IN"/>
              </w:rPr>
              <w:t>€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1E" w:rsidRPr="00F85C1E" w:rsidRDefault="00F85C1E" w:rsidP="00F85C1E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F85C1E">
              <w:rPr>
                <w:rFonts w:ascii="Calibri" w:eastAsia="SimSun" w:hAnsi="Calibri" w:cs="Calibri"/>
                <w:kern w:val="1"/>
                <w:lang w:eastAsia="zh-CN" w:bidi="hi-IN"/>
              </w:rPr>
              <w:t>€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C1E" w:rsidRPr="00F85C1E" w:rsidRDefault="00F85C1E" w:rsidP="00F85C1E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F85C1E">
              <w:rPr>
                <w:rFonts w:ascii="Calibri" w:eastAsia="SimSun" w:hAnsi="Calibri" w:cs="Calibri"/>
                <w:kern w:val="1"/>
                <w:lang w:eastAsia="zh-CN" w:bidi="hi-IN"/>
              </w:rPr>
              <w:t>€</w:t>
            </w:r>
          </w:p>
        </w:tc>
      </w:tr>
    </w:tbl>
    <w:p w:rsidR="00F85C1E" w:rsidRPr="00F85C1E" w:rsidRDefault="00F85C1E" w:rsidP="00F85C1E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p w:rsidR="00F85C1E" w:rsidRPr="00F85C1E" w:rsidRDefault="00F85C1E" w:rsidP="00F85C1E">
      <w:pPr>
        <w:pStyle w:val="Prrafodelist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iCs/>
          <w:lang w:eastAsia="zh-CN"/>
        </w:rPr>
      </w:pPr>
      <w:r w:rsidRPr="00F85C1E">
        <w:rPr>
          <w:rFonts w:ascii="Calibri" w:eastAsia="Times New Roman" w:hAnsi="Calibri" w:cs="Calibri"/>
          <w:b/>
          <w:bCs/>
          <w:iCs/>
          <w:lang w:eastAsia="zh-CN"/>
        </w:rPr>
        <w:t>Millora de la idoneïtat del personal proposat per cobrir el Servei.</w:t>
      </w:r>
    </w:p>
    <w:p w:rsidR="00F85C1E" w:rsidRPr="00F85C1E" w:rsidRDefault="00F85C1E" w:rsidP="00F85C1E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iCs/>
          <w:lang w:eastAsia="zh-CN"/>
        </w:rPr>
      </w:pPr>
    </w:p>
    <w:p w:rsidR="00F85C1E" w:rsidRPr="00F85C1E" w:rsidRDefault="00F85C1E" w:rsidP="00F85C1E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lang w:eastAsia="zh-CN"/>
        </w:rPr>
      </w:pPr>
      <w:r w:rsidRPr="00F85C1E">
        <w:rPr>
          <w:rFonts w:ascii="Calibri" w:eastAsia="Times New Roman" w:hAnsi="Calibri" w:cs="Calibri"/>
          <w:b/>
          <w:bCs/>
          <w:iCs/>
          <w:lang w:eastAsia="zh-CN"/>
        </w:rPr>
        <w:t>2.1.</w:t>
      </w:r>
      <w:r w:rsidRPr="00F85C1E">
        <w:rPr>
          <w:rFonts w:ascii="Calibri-Bold" w:eastAsia="Times New Roman" w:hAnsi="Calibri-Bold" w:cs="Calibri-Bold"/>
          <w:b/>
          <w:bCs/>
          <w:lang w:eastAsia="ca-ES"/>
        </w:rPr>
        <w:t xml:space="preserve"> M</w:t>
      </w:r>
      <w:r w:rsidRPr="00F85C1E">
        <w:rPr>
          <w:rFonts w:ascii="Calibri" w:eastAsia="Times New Roman" w:hAnsi="Calibri" w:cs="Calibri"/>
          <w:b/>
          <w:bCs/>
          <w:iCs/>
          <w:lang w:eastAsia="zh-CN"/>
        </w:rPr>
        <w:t>illora en l’experiència del personal qualificat proposat per dur a terme les prestacions objecte del contracte:</w:t>
      </w:r>
    </w:p>
    <w:p w:rsidR="00F85C1E" w:rsidRPr="00F85C1E" w:rsidRDefault="00F85C1E" w:rsidP="00F85C1E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iCs/>
          <w:lang w:val="es-ES" w:eastAsia="zh-CN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4208"/>
        <w:gridCol w:w="1381"/>
      </w:tblGrid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  <w:r w:rsidRPr="00F85C1E">
              <w:rPr>
                <w:rFonts w:eastAsia="Times New Roman" w:cs="Calibri"/>
                <w:iCs/>
                <w:lang w:eastAsia="zh-CN"/>
              </w:rPr>
              <w:t>Ofereix</w:t>
            </w:r>
          </w:p>
        </w:tc>
        <w:tc>
          <w:tcPr>
            <w:tcW w:w="1381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  <w:r w:rsidRPr="00F85C1E">
              <w:rPr>
                <w:rFonts w:eastAsia="Times New Roman" w:cs="Calibri"/>
                <w:iCs/>
                <w:lang w:eastAsia="zh-CN"/>
              </w:rPr>
              <w:t>Marqueu amb una “x” l’opció</w:t>
            </w: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  <w:r w:rsidRPr="00F85C1E">
              <w:rPr>
                <w:rFonts w:eastAsia="Times New Roman" w:cs="Calibri"/>
                <w:iCs/>
                <w:lang w:eastAsia="zh-CN"/>
              </w:rPr>
              <w:t>Experiència de 3 anys</w:t>
            </w:r>
          </w:p>
        </w:tc>
        <w:tc>
          <w:tcPr>
            <w:tcW w:w="1381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  <w:r w:rsidRPr="00F85C1E">
              <w:rPr>
                <w:rFonts w:eastAsia="Times New Roman" w:cs="Calibri"/>
                <w:iCs/>
                <w:lang w:eastAsia="zh-CN"/>
              </w:rPr>
              <w:t>Experiència de 4 anys</w:t>
            </w:r>
          </w:p>
        </w:tc>
        <w:tc>
          <w:tcPr>
            <w:tcW w:w="1381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  <w:r w:rsidRPr="00F85C1E">
              <w:rPr>
                <w:rFonts w:eastAsia="Times New Roman" w:cs="Calibri"/>
                <w:iCs/>
                <w:lang w:eastAsia="zh-CN"/>
              </w:rPr>
              <w:t>Experiència de 5 anys</w:t>
            </w:r>
          </w:p>
        </w:tc>
        <w:tc>
          <w:tcPr>
            <w:tcW w:w="1381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  <w:r w:rsidRPr="00F85C1E">
              <w:rPr>
                <w:rFonts w:eastAsia="Times New Roman" w:cs="Calibri"/>
                <w:iCs/>
                <w:lang w:eastAsia="zh-CN"/>
              </w:rPr>
              <w:t>Experiència de 6 anys</w:t>
            </w:r>
          </w:p>
        </w:tc>
        <w:tc>
          <w:tcPr>
            <w:tcW w:w="1381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  <w:r w:rsidRPr="00F85C1E">
              <w:rPr>
                <w:rFonts w:eastAsia="Times New Roman" w:cs="Calibri"/>
                <w:iCs/>
                <w:lang w:eastAsia="zh-CN"/>
              </w:rPr>
              <w:t>Experiència de 7 anys</w:t>
            </w:r>
          </w:p>
        </w:tc>
        <w:tc>
          <w:tcPr>
            <w:tcW w:w="1381" w:type="dxa"/>
          </w:tcPr>
          <w:p w:rsidR="00F85C1E" w:rsidRPr="00F85C1E" w:rsidRDefault="00F85C1E" w:rsidP="00F85C1E">
            <w:pPr>
              <w:widowControl w:val="0"/>
              <w:jc w:val="both"/>
              <w:rPr>
                <w:rFonts w:eastAsia="Times New Roman" w:cs="Calibri"/>
                <w:iCs/>
                <w:lang w:eastAsia="zh-CN"/>
              </w:rPr>
            </w:pPr>
          </w:p>
        </w:tc>
      </w:tr>
    </w:tbl>
    <w:p w:rsid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iCs/>
          <w:lang w:eastAsia="zh-CN"/>
        </w:rPr>
      </w:pPr>
    </w:p>
    <w:p w:rsidR="00F85C1E" w:rsidRPr="00F85C1E" w:rsidRDefault="00F85C1E" w:rsidP="00F85C1E">
      <w:pPr>
        <w:pStyle w:val="Prrafodelista"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zh-CN"/>
        </w:rPr>
      </w:pPr>
      <w:r w:rsidRPr="00F85C1E">
        <w:rPr>
          <w:rFonts w:ascii="Calibri" w:eastAsia="Calibri" w:hAnsi="Calibri" w:cs="Calibri"/>
          <w:b/>
          <w:bCs/>
          <w:color w:val="000000"/>
          <w:lang w:eastAsia="zh-CN"/>
        </w:rPr>
        <w:t xml:space="preserve"> Millora en l’experiència en intervenció amb persones migrades:</w:t>
      </w:r>
    </w:p>
    <w:p w:rsidR="00F85C1E" w:rsidRPr="00F85C1E" w:rsidRDefault="00F85C1E" w:rsidP="00F85C1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color w:val="000000"/>
          <w:lang w:val="es-ES" w:eastAsia="zh-CN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4208"/>
        <w:gridCol w:w="1462"/>
      </w:tblGrid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  <w:r w:rsidRPr="00F85C1E">
              <w:rPr>
                <w:rFonts w:cs="Calibri"/>
                <w:color w:val="000000"/>
                <w:lang w:eastAsia="zh-CN"/>
              </w:rPr>
              <w:t>Ofereix</w:t>
            </w:r>
          </w:p>
        </w:tc>
        <w:tc>
          <w:tcPr>
            <w:tcW w:w="1462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  <w:r w:rsidRPr="00F85C1E">
              <w:rPr>
                <w:rFonts w:cs="Calibri"/>
                <w:color w:val="000000"/>
                <w:lang w:eastAsia="zh-CN"/>
              </w:rPr>
              <w:t>Marqueu amb una “x” l’opció</w:t>
            </w: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  <w:r w:rsidRPr="00F85C1E">
              <w:rPr>
                <w:rFonts w:cs="Calibri"/>
                <w:color w:val="000000"/>
                <w:lang w:eastAsia="zh-CN"/>
              </w:rPr>
              <w:t>Experiència de 3 anys</w:t>
            </w:r>
          </w:p>
        </w:tc>
        <w:tc>
          <w:tcPr>
            <w:tcW w:w="1462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  <w:r w:rsidRPr="00F85C1E">
              <w:rPr>
                <w:rFonts w:cs="Calibri"/>
                <w:color w:val="000000"/>
                <w:lang w:eastAsia="zh-CN"/>
              </w:rPr>
              <w:t>Experiència de 4 anys</w:t>
            </w:r>
          </w:p>
        </w:tc>
        <w:tc>
          <w:tcPr>
            <w:tcW w:w="1462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  <w:r w:rsidRPr="00F85C1E">
              <w:rPr>
                <w:rFonts w:cs="Calibri"/>
                <w:color w:val="000000"/>
                <w:lang w:eastAsia="zh-CN"/>
              </w:rPr>
              <w:t>Experiència de 5 anys</w:t>
            </w:r>
          </w:p>
        </w:tc>
        <w:tc>
          <w:tcPr>
            <w:tcW w:w="1462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  <w:r w:rsidRPr="00F85C1E">
              <w:rPr>
                <w:rFonts w:cs="Calibri"/>
                <w:color w:val="000000"/>
                <w:lang w:eastAsia="zh-CN"/>
              </w:rPr>
              <w:t>Experiència de 6 anys</w:t>
            </w:r>
          </w:p>
        </w:tc>
        <w:tc>
          <w:tcPr>
            <w:tcW w:w="1462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  <w:r w:rsidRPr="00F85C1E">
              <w:rPr>
                <w:rFonts w:cs="Calibri"/>
                <w:color w:val="000000"/>
                <w:lang w:eastAsia="zh-CN"/>
              </w:rPr>
              <w:t>Experiència de 7 anys</w:t>
            </w:r>
          </w:p>
        </w:tc>
        <w:tc>
          <w:tcPr>
            <w:tcW w:w="1462" w:type="dxa"/>
          </w:tcPr>
          <w:p w:rsidR="00F85C1E" w:rsidRPr="00F85C1E" w:rsidRDefault="00F85C1E" w:rsidP="00F85C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lang w:eastAsia="zh-CN"/>
              </w:rPr>
            </w:pPr>
          </w:p>
        </w:tc>
      </w:tr>
    </w:tbl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F85C1E" w:rsidRPr="00F85C1E" w:rsidRDefault="00F85C1E" w:rsidP="00F85C1E">
      <w:pPr>
        <w:pStyle w:val="Prrafodelista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zh-CN"/>
        </w:rPr>
      </w:pPr>
      <w:r w:rsidRPr="00F85C1E">
        <w:rPr>
          <w:rFonts w:ascii="Calibri" w:eastAsia="Calibri" w:hAnsi="Calibri" w:cs="Calibri"/>
          <w:b/>
          <w:bCs/>
          <w:color w:val="000000"/>
          <w:lang w:eastAsia="zh-CN"/>
        </w:rPr>
        <w:t>Formació complementària de la persona tècnica adscrita al servei en estrangeria, model d’atenció centrat en la persona, intervenció social i integració de la població immigrant i/o prevenció i sensibilització en diversitat cultural, interculturalitat, fet migratori i perspectiva antiracista:</w:t>
      </w: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4388"/>
        <w:gridCol w:w="1282"/>
      </w:tblGrid>
      <w:tr w:rsidR="00F85C1E" w:rsidRPr="00F85C1E" w:rsidTr="000A7EDD">
        <w:tc>
          <w:tcPr>
            <w:tcW w:w="4388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  <w:r w:rsidRPr="00F85C1E">
              <w:rPr>
                <w:rFonts w:cs="Calibri"/>
                <w:bCs/>
                <w:color w:val="000000"/>
                <w:kern w:val="1"/>
                <w:lang w:eastAsia="zh-CN" w:bidi="hi-IN"/>
              </w:rPr>
              <w:t>Ofereix</w:t>
            </w:r>
          </w:p>
        </w:tc>
        <w:tc>
          <w:tcPr>
            <w:tcW w:w="1282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  <w:r w:rsidRPr="00F85C1E">
              <w:rPr>
                <w:rFonts w:cs="Calibri"/>
                <w:bCs/>
                <w:color w:val="000000"/>
                <w:kern w:val="1"/>
                <w:lang w:eastAsia="zh-CN" w:bidi="hi-IN"/>
              </w:rPr>
              <w:t>Marqueu amb una “x” l’opció</w:t>
            </w:r>
          </w:p>
        </w:tc>
      </w:tr>
      <w:tr w:rsidR="00F85C1E" w:rsidRPr="00F85C1E" w:rsidTr="000A7EDD">
        <w:tc>
          <w:tcPr>
            <w:tcW w:w="4388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  <w:r w:rsidRPr="00F85C1E">
              <w:rPr>
                <w:rFonts w:cs="Calibri"/>
                <w:bCs/>
                <w:color w:val="000000"/>
                <w:kern w:val="1"/>
                <w:lang w:eastAsia="zh-CN" w:bidi="hi-IN"/>
              </w:rPr>
              <w:t>Fins a 10 hores de formació</w:t>
            </w:r>
          </w:p>
        </w:tc>
        <w:tc>
          <w:tcPr>
            <w:tcW w:w="1282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F85C1E" w:rsidRPr="00F85C1E" w:rsidTr="000A7EDD">
        <w:tc>
          <w:tcPr>
            <w:tcW w:w="4388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  <w:r w:rsidRPr="00F85C1E">
              <w:rPr>
                <w:rFonts w:cs="Calibri"/>
                <w:bCs/>
                <w:color w:val="000000"/>
                <w:kern w:val="1"/>
                <w:lang w:eastAsia="zh-CN" w:bidi="hi-IN"/>
              </w:rPr>
              <w:t>De 11 a 30 hores de formació</w:t>
            </w:r>
          </w:p>
        </w:tc>
        <w:tc>
          <w:tcPr>
            <w:tcW w:w="1282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F85C1E" w:rsidRPr="00F85C1E" w:rsidTr="000A7EDD">
        <w:tc>
          <w:tcPr>
            <w:tcW w:w="4388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  <w:r w:rsidRPr="00F85C1E">
              <w:rPr>
                <w:rFonts w:cs="Calibri"/>
                <w:bCs/>
                <w:color w:val="000000"/>
                <w:kern w:val="1"/>
                <w:lang w:eastAsia="zh-CN" w:bidi="hi-IN"/>
              </w:rPr>
              <w:t>De 31 a 50 hores de formació</w:t>
            </w:r>
          </w:p>
        </w:tc>
        <w:tc>
          <w:tcPr>
            <w:tcW w:w="1282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F85C1E" w:rsidRPr="00F85C1E" w:rsidTr="000A7EDD">
        <w:tc>
          <w:tcPr>
            <w:tcW w:w="4388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  <w:r w:rsidRPr="00F85C1E">
              <w:rPr>
                <w:rFonts w:cs="Calibri"/>
                <w:bCs/>
                <w:color w:val="000000"/>
                <w:kern w:val="1"/>
                <w:lang w:eastAsia="zh-CN" w:bidi="hi-IN"/>
              </w:rPr>
              <w:t>De 51 a 70 hores de formació</w:t>
            </w:r>
          </w:p>
        </w:tc>
        <w:tc>
          <w:tcPr>
            <w:tcW w:w="1282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F85C1E" w:rsidRPr="00F85C1E" w:rsidTr="000A7EDD">
        <w:tc>
          <w:tcPr>
            <w:tcW w:w="4388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  <w:r w:rsidRPr="00F85C1E">
              <w:rPr>
                <w:rFonts w:cs="Calibri"/>
                <w:bCs/>
                <w:color w:val="000000"/>
                <w:kern w:val="1"/>
                <w:lang w:eastAsia="zh-CN" w:bidi="hi-IN"/>
              </w:rPr>
              <w:t>De 71 a 90 hores de formació</w:t>
            </w:r>
          </w:p>
        </w:tc>
        <w:tc>
          <w:tcPr>
            <w:tcW w:w="1282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F85C1E" w:rsidRPr="00F85C1E" w:rsidTr="000A7EDD">
        <w:tc>
          <w:tcPr>
            <w:tcW w:w="4388" w:type="dxa"/>
          </w:tcPr>
          <w:p w:rsidR="00F85C1E" w:rsidRPr="00F85C1E" w:rsidRDefault="00F85C1E" w:rsidP="00F85C1E">
            <w:pPr>
              <w:pStyle w:val="Prrafodelista"/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  <w:r w:rsidRPr="00F85C1E">
              <w:rPr>
                <w:rFonts w:cs="Calibri"/>
                <w:bCs/>
                <w:color w:val="000000"/>
                <w:kern w:val="1"/>
                <w:lang w:eastAsia="zh-CN" w:bidi="hi-IN"/>
              </w:rPr>
              <w:t xml:space="preserve"> més hores de formació</w:t>
            </w:r>
          </w:p>
        </w:tc>
        <w:tc>
          <w:tcPr>
            <w:tcW w:w="1282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  <w:bCs/>
                <w:color w:val="000000"/>
                <w:kern w:val="1"/>
                <w:lang w:eastAsia="zh-CN" w:bidi="hi-IN"/>
              </w:rPr>
            </w:pPr>
          </w:p>
        </w:tc>
      </w:tr>
    </w:tbl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</w:p>
    <w:bookmarkEnd w:id="0"/>
    <w:p w:rsidR="00F85C1E" w:rsidRPr="00F85C1E" w:rsidRDefault="00F85C1E" w:rsidP="00F85C1E">
      <w:pPr>
        <w:pStyle w:val="Prrafodelista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F85C1E">
        <w:rPr>
          <w:rFonts w:ascii="Calibri" w:eastAsia="Times New Roman" w:hAnsi="Calibri" w:cs="Calibri"/>
          <w:b/>
          <w:bCs/>
          <w:lang w:eastAsia="ca-ES"/>
        </w:rPr>
        <w:t>Millores en el Servei</w:t>
      </w:r>
      <w:r w:rsidRPr="00F85C1E">
        <w:rPr>
          <w:rFonts w:ascii="Calibri-Bold" w:eastAsia="Times New Roman" w:hAnsi="Calibri-Bold" w:cs="Calibri-Bold"/>
          <w:b/>
          <w:bCs/>
          <w:lang w:eastAsia="ca-ES"/>
        </w:rPr>
        <w:t>:</w:t>
      </w:r>
    </w:p>
    <w:p w:rsidR="00F85C1E" w:rsidRPr="00F85C1E" w:rsidRDefault="00F85C1E" w:rsidP="00F85C1E">
      <w:pPr>
        <w:spacing w:after="0" w:line="240" w:lineRule="auto"/>
        <w:ind w:left="360"/>
        <w:rPr>
          <w:rFonts w:ascii="Calibri-Bold" w:eastAsia="Times New Roman" w:hAnsi="Calibri-Bold" w:cs="Calibri-Bold"/>
          <w:b/>
          <w:bCs/>
          <w:lang w:val="es-ES" w:eastAsia="ca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208"/>
        <w:gridCol w:w="2090"/>
      </w:tblGrid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rPr>
                <w:rFonts w:eastAsia="Times New Roman" w:cs="Calibri"/>
                <w:lang w:eastAsia="zh-CN"/>
              </w:rPr>
            </w:pPr>
            <w:r w:rsidRPr="00F85C1E">
              <w:rPr>
                <w:rFonts w:eastAsia="Times New Roman" w:cs="Calibri"/>
                <w:lang w:eastAsia="zh-CN"/>
              </w:rPr>
              <w:t>Ofereix</w:t>
            </w:r>
          </w:p>
        </w:tc>
        <w:tc>
          <w:tcPr>
            <w:tcW w:w="2090" w:type="dxa"/>
          </w:tcPr>
          <w:p w:rsidR="00F85C1E" w:rsidRPr="00F85C1E" w:rsidRDefault="00F85C1E" w:rsidP="00F85C1E">
            <w:pPr>
              <w:jc w:val="center"/>
              <w:rPr>
                <w:rFonts w:eastAsia="Times New Roman" w:cs="Calibri"/>
                <w:lang w:eastAsia="zh-CN"/>
              </w:rPr>
            </w:pPr>
            <w:r w:rsidRPr="00F85C1E">
              <w:rPr>
                <w:rFonts w:eastAsia="Times New Roman" w:cs="Calibri"/>
                <w:lang w:eastAsia="zh-CN"/>
              </w:rPr>
              <w:t>SI/NO</w:t>
            </w:r>
          </w:p>
        </w:tc>
      </w:tr>
      <w:tr w:rsidR="00F85C1E" w:rsidRPr="00F85C1E" w:rsidTr="000A7EDD">
        <w:tc>
          <w:tcPr>
            <w:tcW w:w="4208" w:type="dxa"/>
          </w:tcPr>
          <w:p w:rsidR="00F85C1E" w:rsidRPr="00F85C1E" w:rsidRDefault="00F85C1E" w:rsidP="00F85C1E">
            <w:pPr>
              <w:ind w:left="16"/>
              <w:jc w:val="both"/>
              <w:rPr>
                <w:rFonts w:eastAsia="Times New Roman" w:cs="Calibri"/>
                <w:lang w:eastAsia="zh-CN"/>
              </w:rPr>
            </w:pPr>
            <w:r w:rsidRPr="00F85C1E">
              <w:rPr>
                <w:rFonts w:eastAsia="Times New Roman" w:cs="Calibri"/>
                <w:lang w:eastAsia="zh-CN"/>
              </w:rPr>
              <w:t xml:space="preserve">Elaboració de notes informatives o </w:t>
            </w:r>
            <w:proofErr w:type="spellStart"/>
            <w:r w:rsidRPr="00F85C1E">
              <w:rPr>
                <w:rFonts w:eastAsia="Times New Roman" w:cs="Calibri"/>
                <w:lang w:eastAsia="zh-CN"/>
              </w:rPr>
              <w:t>newsletters</w:t>
            </w:r>
            <w:proofErr w:type="spellEnd"/>
            <w:r w:rsidRPr="00F85C1E">
              <w:rPr>
                <w:rFonts w:eastAsia="Times New Roman" w:cs="Calibri"/>
                <w:lang w:eastAsia="zh-CN"/>
              </w:rPr>
              <w:t xml:space="preserve"> periòdiques adreçades a professionals, resolent peticions o dubtes que han arribat al servei i poden ser d’interès per a tots/es els serveis derivants així com informacions actualitzades sobre estrangeria, adequant el llenguatge i contingut a les necessitats dels/les professionals</w:t>
            </w:r>
          </w:p>
        </w:tc>
        <w:tc>
          <w:tcPr>
            <w:tcW w:w="2090" w:type="dxa"/>
          </w:tcPr>
          <w:p w:rsidR="00F85C1E" w:rsidRPr="00F85C1E" w:rsidRDefault="00F85C1E" w:rsidP="00F85C1E">
            <w:pPr>
              <w:jc w:val="center"/>
              <w:rPr>
                <w:rFonts w:eastAsia="Times New Roman" w:cs="Calibri"/>
                <w:lang w:eastAsia="zh-CN"/>
              </w:rPr>
            </w:pPr>
          </w:p>
        </w:tc>
      </w:tr>
    </w:tbl>
    <w:p w:rsidR="00F85C1E" w:rsidRPr="00F85C1E" w:rsidRDefault="00F85C1E" w:rsidP="00F85C1E">
      <w:pPr>
        <w:spacing w:after="0" w:line="240" w:lineRule="auto"/>
        <w:ind w:left="360"/>
        <w:rPr>
          <w:rFonts w:ascii="Calibri" w:eastAsia="Times New Roman" w:hAnsi="Calibri" w:cs="Calibri"/>
          <w:b/>
          <w:lang w:eastAsia="zh-CN"/>
        </w:rPr>
      </w:pP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388"/>
        <w:gridCol w:w="1849"/>
      </w:tblGrid>
      <w:tr w:rsidR="00F85C1E" w:rsidRPr="00F85C1E" w:rsidTr="000A7EDD">
        <w:tc>
          <w:tcPr>
            <w:tcW w:w="4388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Calibri"/>
                <w:kern w:val="1"/>
                <w:lang w:eastAsia="zh-CN" w:bidi="hi-IN"/>
              </w:rPr>
            </w:pPr>
            <w:r w:rsidRPr="00F85C1E">
              <w:rPr>
                <w:rFonts w:cs="Calibri"/>
                <w:kern w:val="1"/>
                <w:lang w:eastAsia="zh-CN" w:bidi="hi-IN"/>
              </w:rPr>
              <w:t>Ofereix</w:t>
            </w:r>
          </w:p>
        </w:tc>
        <w:tc>
          <w:tcPr>
            <w:tcW w:w="1849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Calibri"/>
                <w:kern w:val="1"/>
                <w:lang w:eastAsia="zh-CN" w:bidi="hi-IN"/>
              </w:rPr>
            </w:pPr>
            <w:r w:rsidRPr="00F85C1E">
              <w:rPr>
                <w:rFonts w:cs="Calibri"/>
                <w:kern w:val="1"/>
                <w:lang w:eastAsia="zh-CN" w:bidi="hi-IN"/>
              </w:rPr>
              <w:t>Especificar quines llegües</w:t>
            </w:r>
          </w:p>
        </w:tc>
      </w:tr>
      <w:tr w:rsidR="00F85C1E" w:rsidRPr="00F85C1E" w:rsidTr="000A7EDD">
        <w:tc>
          <w:tcPr>
            <w:tcW w:w="4388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Calibri"/>
                <w:kern w:val="1"/>
                <w:lang w:eastAsia="zh-CN" w:bidi="hi-IN"/>
              </w:rPr>
            </w:pPr>
            <w:r w:rsidRPr="00F85C1E">
              <w:rPr>
                <w:rFonts w:cs="Calibri"/>
                <w:kern w:val="1"/>
                <w:lang w:eastAsia="zh-CN" w:bidi="hi-IN"/>
              </w:rPr>
              <w:t>Elaborar de materials informatius del servei en diferents llengües</w:t>
            </w:r>
          </w:p>
        </w:tc>
        <w:tc>
          <w:tcPr>
            <w:tcW w:w="1849" w:type="dxa"/>
          </w:tcPr>
          <w:p w:rsidR="00F85C1E" w:rsidRPr="00F85C1E" w:rsidRDefault="00F85C1E" w:rsidP="00F85C1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Calibri"/>
                <w:kern w:val="1"/>
                <w:lang w:eastAsia="zh-CN" w:bidi="hi-IN"/>
              </w:rPr>
            </w:pPr>
          </w:p>
        </w:tc>
      </w:tr>
    </w:tbl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388"/>
        <w:gridCol w:w="1849"/>
      </w:tblGrid>
      <w:tr w:rsidR="00780B11" w:rsidRPr="00780B11" w:rsidTr="0045011B">
        <w:tc>
          <w:tcPr>
            <w:tcW w:w="4388" w:type="dxa"/>
          </w:tcPr>
          <w:p w:rsidR="00780B11" w:rsidRPr="00780B11" w:rsidRDefault="00780B11" w:rsidP="00780B1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780B11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Ofereix</w:t>
            </w:r>
          </w:p>
        </w:tc>
        <w:tc>
          <w:tcPr>
            <w:tcW w:w="1849" w:type="dxa"/>
          </w:tcPr>
          <w:p w:rsidR="00780B11" w:rsidRPr="00780B11" w:rsidRDefault="00780B11" w:rsidP="00780B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SI/NO</w:t>
            </w:r>
          </w:p>
        </w:tc>
      </w:tr>
      <w:tr w:rsidR="00780B11" w:rsidRPr="00780B11" w:rsidTr="0045011B">
        <w:tc>
          <w:tcPr>
            <w:tcW w:w="4388" w:type="dxa"/>
          </w:tcPr>
          <w:p w:rsidR="00780B11" w:rsidRPr="00780B11" w:rsidRDefault="00780B11" w:rsidP="00780B1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  <w:r w:rsidRPr="00780B11">
              <w:rPr>
                <w:rFonts w:eastAsia="SimSun" w:cs="Calibri"/>
                <w:kern w:val="1"/>
                <w:lang w:eastAsia="zh-CN" w:bidi="hi-IN"/>
              </w:rPr>
              <w:t>Utilització d’una enquesta o instrument de recull del grau de satisfacció de</w:t>
            </w:r>
            <w:bookmarkStart w:id="1" w:name="_GoBack"/>
            <w:bookmarkEnd w:id="1"/>
            <w:r w:rsidRPr="00780B11">
              <w:rPr>
                <w:rFonts w:eastAsia="SimSun" w:cs="Calibri"/>
                <w:kern w:val="1"/>
                <w:lang w:eastAsia="zh-CN" w:bidi="hi-IN"/>
              </w:rPr>
              <w:t xml:space="preserve">l servei així com </w:t>
            </w:r>
            <w:r w:rsidRPr="00780B11"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  <w:t>altres indicadors d’avaluació referents a la gestió del servei i a la qualitat de l’atenció rebuda.</w:t>
            </w:r>
          </w:p>
        </w:tc>
        <w:tc>
          <w:tcPr>
            <w:tcW w:w="1849" w:type="dxa"/>
          </w:tcPr>
          <w:p w:rsidR="00780B11" w:rsidRPr="00780B11" w:rsidRDefault="00780B11" w:rsidP="00780B1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 w:cs="Calibri"/>
                <w:kern w:val="1"/>
                <w:sz w:val="22"/>
                <w:szCs w:val="22"/>
                <w:lang w:eastAsia="zh-CN" w:bidi="hi-IN"/>
              </w:rPr>
            </w:pPr>
          </w:p>
        </w:tc>
      </w:tr>
    </w:tbl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F85C1E" w:rsidRPr="00F85C1E" w:rsidRDefault="00F85C1E" w:rsidP="00F85C1E">
      <w:pPr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555D49" w:rsidRPr="00F85C1E" w:rsidRDefault="00780B11" w:rsidP="00F85C1E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</w:p>
    <w:sectPr w:rsidR="00555D49" w:rsidRPr="00F85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50A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161A1A15"/>
    <w:multiLevelType w:val="multilevel"/>
    <w:tmpl w:val="90ACB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7B1AF7"/>
    <w:multiLevelType w:val="multilevel"/>
    <w:tmpl w:val="6DDAD5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750E769A"/>
    <w:multiLevelType w:val="hybridMultilevel"/>
    <w:tmpl w:val="DC60DE02"/>
    <w:lvl w:ilvl="0" w:tplc="EA986554">
      <w:start w:val="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699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574030"/>
    <w:multiLevelType w:val="multilevel"/>
    <w:tmpl w:val="4C0CF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E"/>
    <w:rsid w:val="006006E2"/>
    <w:rsid w:val="006D6928"/>
    <w:rsid w:val="00780B11"/>
    <w:rsid w:val="00A8298B"/>
    <w:rsid w:val="00AD447C"/>
    <w:rsid w:val="00F8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C463"/>
  <w15:chartTrackingRefBased/>
  <w15:docId w15:val="{38ED33BC-C045-4B3B-9F32-257AE76F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5C1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5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Castelldefels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Zaracho, Cynthia Laura</dc:creator>
  <cp:keywords/>
  <dc:description/>
  <cp:lastModifiedBy>Obelleiro Mouron, Susi</cp:lastModifiedBy>
  <cp:revision>2</cp:revision>
  <dcterms:created xsi:type="dcterms:W3CDTF">2026-03-25T08:46:00Z</dcterms:created>
  <dcterms:modified xsi:type="dcterms:W3CDTF">2026-04-29T12:14:00Z</dcterms:modified>
</cp:coreProperties>
</file>