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4D1B" w14:textId="1789D7AD" w:rsidR="00DA1B61" w:rsidRPr="00FD2DB7" w:rsidRDefault="00DA1B61" w:rsidP="00DA1B6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28185835"/>
      <w:r w:rsidRPr="00FD2DB7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8A05B1">
        <w:rPr>
          <w:rFonts w:eastAsia="Calibri" w:cs="Arial"/>
          <w:b/>
          <w:color w:val="000000"/>
          <w:szCs w:val="22"/>
          <w:u w:val="single"/>
        </w:rPr>
        <w:t>5</w:t>
      </w:r>
      <w:r w:rsidRPr="00FD2DB7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5E66AED8" w14:textId="77777777" w:rsidR="00DA1B61" w:rsidRPr="00FD2DB7" w:rsidRDefault="00DA1B61" w:rsidP="00DA1B61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44E6A7E" w14:textId="278C7E64" w:rsidR="00DA1B61" w:rsidRDefault="00DA1B61" w:rsidP="009C1E4E">
      <w:pPr>
        <w:autoSpaceDE w:val="0"/>
        <w:autoSpaceDN w:val="0"/>
        <w:adjustRightInd w:val="0"/>
        <w:spacing w:after="0"/>
        <w:rPr>
          <w:rFonts w:cs="Calibri"/>
          <w:bCs/>
          <w:szCs w:val="22"/>
        </w:rPr>
      </w:pPr>
      <w:r w:rsidRPr="00FD2DB7">
        <w:rPr>
          <w:rFonts w:eastAsia="Calibri" w:cs="Calibri"/>
          <w:color w:val="000000"/>
          <w:szCs w:val="22"/>
          <w:lang w:eastAsia="ca-ES"/>
        </w:rPr>
        <w:t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número 14</w:t>
      </w:r>
      <w:r w:rsidR="00D6058D">
        <w:rPr>
          <w:rFonts w:eastAsia="Calibri" w:cs="Calibri"/>
          <w:color w:val="000000"/>
          <w:szCs w:val="22"/>
          <w:lang w:eastAsia="ca-ES"/>
        </w:rPr>
        <w:t>7</w:t>
      </w:r>
      <w:r w:rsidRPr="00FD2DB7">
        <w:rPr>
          <w:rFonts w:eastAsia="Calibri" w:cs="Calibri"/>
          <w:color w:val="000000"/>
          <w:szCs w:val="22"/>
          <w:lang w:eastAsia="ca-ES"/>
        </w:rPr>
        <w:t xml:space="preserve">/2026, el contracte pel </w:t>
      </w:r>
      <w:r w:rsidR="009C1E4E">
        <w:rPr>
          <w:rFonts w:cs="Calibri"/>
          <w:bCs/>
          <w:szCs w:val="22"/>
        </w:rPr>
        <w:t xml:space="preserve">servei de manteniment integral d’infraestructures de diversos centres gestionats per SUMAR, Serveis Públics d’Acció Social de Catalunya MP, SL, </w:t>
      </w:r>
      <w:r w:rsidRPr="00FD2DB7">
        <w:rPr>
          <w:rFonts w:cs="Calibri"/>
          <w:bCs/>
          <w:szCs w:val="22"/>
        </w:rPr>
        <w:t>mitjançant procediment obert amb diversos criteris d’adjudicació.</w:t>
      </w:r>
    </w:p>
    <w:p w14:paraId="5E5FEE42" w14:textId="77777777" w:rsidR="009C1E4E" w:rsidRPr="009C1E4E" w:rsidRDefault="009C1E4E" w:rsidP="009C1E4E">
      <w:pPr>
        <w:autoSpaceDE w:val="0"/>
        <w:autoSpaceDN w:val="0"/>
        <w:adjustRightInd w:val="0"/>
        <w:spacing w:after="0"/>
        <w:rPr>
          <w:rFonts w:cs="Calibri"/>
          <w:bCs/>
          <w:szCs w:val="22"/>
        </w:rPr>
      </w:pPr>
    </w:p>
    <w:p w14:paraId="6F581BF8" w14:textId="77777777" w:rsidR="00DA1B61" w:rsidRPr="00FD2DB7" w:rsidRDefault="00DA1B61" w:rsidP="00DA1B61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FD2DB7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2235DBC7" w14:textId="77777777" w:rsidR="00DA1B61" w:rsidRPr="00FD2DB7" w:rsidRDefault="00DA1B61" w:rsidP="00DA1B61">
      <w:pPr>
        <w:spacing w:after="0"/>
        <w:rPr>
          <w:rFonts w:cs="Calibri"/>
          <w:lang w:eastAsia="es-ES"/>
        </w:rPr>
      </w:pPr>
      <w:r w:rsidRPr="00FD2DB7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3C0E74F5" w14:textId="77777777" w:rsidR="00CC46C0" w:rsidRDefault="00CC46C0" w:rsidP="00CC46C0">
      <w:pPr>
        <w:pStyle w:val="a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</w:p>
    <w:p w14:paraId="6864BCA2" w14:textId="614F58CC" w:rsidR="00CC46C0" w:rsidRPr="00CF6542" w:rsidRDefault="00CC46C0" w:rsidP="00CC46C0">
      <w:pPr>
        <w:pStyle w:val="a"/>
        <w:spacing w:after="0"/>
        <w:outlineLvl w:val="9"/>
        <w:rPr>
          <w:rFonts w:cs="Calibri"/>
          <w:b w:val="0"/>
          <w:szCs w:val="22"/>
          <w:u w:val="none"/>
          <w:lang w:val="ca-ES"/>
        </w:rPr>
      </w:pPr>
      <w:r w:rsidRPr="00CC46C0">
        <w:rPr>
          <w:rFonts w:cs="Calibri"/>
          <w:bCs w:val="0"/>
          <w:szCs w:val="22"/>
          <w:u w:val="none"/>
          <w:lang w:val="ca-ES"/>
        </w:rPr>
        <w:t>Clàusules mediambientals</w:t>
      </w:r>
      <w:r w:rsidRPr="00CF6542">
        <w:rPr>
          <w:rFonts w:cs="Calibri"/>
          <w:b w:val="0"/>
          <w:szCs w:val="22"/>
          <w:u w:val="none"/>
          <w:lang w:val="ca-ES"/>
        </w:rPr>
        <w:t>:</w:t>
      </w:r>
    </w:p>
    <w:p w14:paraId="7BA57049" w14:textId="36A852D9" w:rsidR="00CC46C0" w:rsidRPr="00CF6542" w:rsidRDefault="00CC46C0" w:rsidP="00CC46C0">
      <w:pPr>
        <w:rPr>
          <w:rFonts w:cs="Calibri"/>
          <w:szCs w:val="22"/>
          <w:lang w:eastAsia="es-ES" w:bidi="ar-SA"/>
        </w:rPr>
      </w:pPr>
      <w:r w:rsidRPr="00CF6542">
        <w:rPr>
          <w:rFonts w:cs="Calibri"/>
          <w:szCs w:val="22"/>
        </w:rPr>
        <w:t>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14D18DC5" w14:textId="77777777" w:rsidR="00CC46C0" w:rsidRPr="00CF6542" w:rsidRDefault="00CC46C0" w:rsidP="00CC46C0">
      <w:pPr>
        <w:rPr>
          <w:rFonts w:cs="Calibri"/>
          <w:szCs w:val="22"/>
          <w:lang w:eastAsia="es-ES" w:bidi="ar-SA"/>
        </w:rPr>
      </w:pPr>
      <w:r w:rsidRPr="00CC46C0">
        <w:rPr>
          <w:rFonts w:cs="Calibri"/>
          <w:b/>
          <w:bCs/>
          <w:szCs w:val="22"/>
          <w:lang w:eastAsia="es-ES" w:bidi="ar-SA"/>
        </w:rPr>
        <w:t>Clàusules d’estabilitat i qualitat laboral i igualtat de gènere</w:t>
      </w:r>
      <w:r w:rsidRPr="00CF6542">
        <w:rPr>
          <w:rFonts w:cs="Calibri"/>
          <w:szCs w:val="22"/>
          <w:lang w:eastAsia="es-ES" w:bidi="ar-SA"/>
        </w:rPr>
        <w:t xml:space="preserve">: </w:t>
      </w:r>
    </w:p>
    <w:p w14:paraId="46386BC0" w14:textId="77777777" w:rsidR="00CC46C0" w:rsidRPr="00CF6542" w:rsidRDefault="00CC46C0" w:rsidP="00CC46C0">
      <w:pPr>
        <w:rPr>
          <w:rFonts w:cs="Calibri"/>
          <w:bCs/>
          <w:kern w:val="28"/>
          <w:szCs w:val="22"/>
        </w:rPr>
      </w:pPr>
      <w:r w:rsidRPr="00CF6542">
        <w:rPr>
          <w:rFonts w:cs="Calibri"/>
          <w:bCs/>
          <w:kern w:val="28"/>
          <w:szCs w:val="22"/>
        </w:rPr>
        <w:t>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7D8A6C87" w14:textId="77777777" w:rsidR="00CC46C0" w:rsidRPr="00CF6542" w:rsidRDefault="00CC46C0" w:rsidP="00CC46C0">
      <w:pPr>
        <w:rPr>
          <w:rFonts w:cs="Calibri"/>
          <w:szCs w:val="22"/>
          <w:lang w:eastAsia="es-ES" w:bidi="ar-SA"/>
        </w:rPr>
      </w:pPr>
      <w:r w:rsidRPr="00CF6542">
        <w:rPr>
          <w:rFonts w:cs="Calibri"/>
          <w:bCs/>
          <w:kern w:val="28"/>
          <w:szCs w:val="22"/>
        </w:rPr>
        <w:t>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7548D991" w14:textId="77777777" w:rsidR="00DA1B61" w:rsidRPr="00FD2DB7" w:rsidRDefault="00DA1B61" w:rsidP="00DA1B61">
      <w:pPr>
        <w:spacing w:after="0"/>
        <w:rPr>
          <w:rFonts w:cs="Calibri"/>
          <w:lang w:eastAsia="es-ES"/>
        </w:rPr>
      </w:pPr>
    </w:p>
    <w:p w14:paraId="7EC54E6D" w14:textId="4A2C4C8D" w:rsidR="00374764" w:rsidRDefault="00DA1B61" w:rsidP="0063177F">
      <w:pPr>
        <w:autoSpaceDE w:val="0"/>
        <w:autoSpaceDN w:val="0"/>
        <w:adjustRightInd w:val="0"/>
      </w:pPr>
      <w:r w:rsidRPr="00FD2DB7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</w:p>
    <w:sectPr w:rsidR="00374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9AB9" w14:textId="77777777" w:rsidR="001D0272" w:rsidRDefault="001D0272" w:rsidP="00DA1B61">
      <w:pPr>
        <w:spacing w:after="0" w:line="240" w:lineRule="auto"/>
      </w:pPr>
      <w:r>
        <w:separator/>
      </w:r>
    </w:p>
  </w:endnote>
  <w:endnote w:type="continuationSeparator" w:id="0">
    <w:p w14:paraId="5D30D13C" w14:textId="77777777" w:rsidR="001D0272" w:rsidRDefault="001D0272" w:rsidP="00D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4845" w14:textId="77777777" w:rsidR="00574728" w:rsidRDefault="005747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A932" w14:textId="4972996B" w:rsidR="0063177F" w:rsidRDefault="0063177F">
    <w:pPr>
      <w:pStyle w:val="Piedepgina"/>
    </w:pPr>
    <w:r>
      <w:t>Exp. 14</w:t>
    </w:r>
    <w:r w:rsidR="00574728">
      <w:t>7</w:t>
    </w:r>
    <w:r>
      <w:t>/2026</w:t>
    </w:r>
  </w:p>
  <w:p w14:paraId="10C176E8" w14:textId="77777777" w:rsidR="0063177F" w:rsidRDefault="006317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B019" w14:textId="77777777" w:rsidR="00574728" w:rsidRDefault="00574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D1DA" w14:textId="77777777" w:rsidR="001D0272" w:rsidRDefault="001D0272" w:rsidP="00DA1B61">
      <w:pPr>
        <w:spacing w:after="0" w:line="240" w:lineRule="auto"/>
      </w:pPr>
      <w:r>
        <w:separator/>
      </w:r>
    </w:p>
  </w:footnote>
  <w:footnote w:type="continuationSeparator" w:id="0">
    <w:p w14:paraId="7283EE62" w14:textId="77777777" w:rsidR="001D0272" w:rsidRDefault="001D0272" w:rsidP="00D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BC74" w14:textId="77777777" w:rsidR="00574728" w:rsidRDefault="005747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02FA" w14:textId="7F2DEF9B" w:rsidR="00574728" w:rsidRPr="00E52F40" w:rsidRDefault="00574728" w:rsidP="00574728">
    <w:pPr>
      <w:pStyle w:val="Encabezado"/>
      <w:rPr>
        <w:rFonts w:cs="Calibri"/>
      </w:rPr>
    </w:pPr>
    <w:r w:rsidRPr="00E52F40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769EB359" wp14:editId="2992C8CB">
          <wp:simplePos x="0" y="0"/>
          <wp:positionH relativeFrom="column">
            <wp:posOffset>3844290</wp:posOffset>
          </wp:positionH>
          <wp:positionV relativeFrom="paragraph">
            <wp:posOffset>-125730</wp:posOffset>
          </wp:positionV>
          <wp:extent cx="2051685" cy="1027430"/>
          <wp:effectExtent l="0" t="0" r="5715" b="1270"/>
          <wp:wrapNone/>
          <wp:docPr id="89576316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F40">
      <w:rPr>
        <w:noProof/>
      </w:rPr>
      <w:drawing>
        <wp:inline distT="0" distB="0" distL="0" distR="0" wp14:anchorId="4153501F" wp14:editId="495F5B9C">
          <wp:extent cx="897255" cy="897255"/>
          <wp:effectExtent l="0" t="0" r="0" b="0"/>
          <wp:docPr id="2036006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2F40">
      <w:t xml:space="preserve"> </w:t>
    </w:r>
    <w:r w:rsidRPr="00E52F40">
      <w:rPr>
        <w:noProof/>
      </w:rPr>
      <w:drawing>
        <wp:inline distT="0" distB="0" distL="0" distR="0" wp14:anchorId="34359997" wp14:editId="5268D584">
          <wp:extent cx="897255" cy="897255"/>
          <wp:effectExtent l="0" t="0" r="0" b="0"/>
          <wp:docPr id="6036740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2F40">
      <w:t xml:space="preserve"> </w:t>
    </w:r>
    <w:r w:rsidRPr="00E52F40">
      <w:rPr>
        <w:noProof/>
      </w:rPr>
      <w:drawing>
        <wp:inline distT="0" distB="0" distL="0" distR="0" wp14:anchorId="07521804" wp14:editId="64FAA781">
          <wp:extent cx="897255" cy="897255"/>
          <wp:effectExtent l="0" t="0" r="0" b="0"/>
          <wp:docPr id="1302974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97EBE" w14:textId="128AE251" w:rsidR="00DA1B61" w:rsidRDefault="00DA1B61">
    <w:pPr>
      <w:pStyle w:val="Encabezado"/>
    </w:pPr>
  </w:p>
  <w:p w14:paraId="65DD36E4" w14:textId="77777777" w:rsidR="00DA1B61" w:rsidRDefault="00DA1B6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9320" w14:textId="77777777" w:rsidR="00574728" w:rsidRDefault="00574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51B"/>
    <w:multiLevelType w:val="hybridMultilevel"/>
    <w:tmpl w:val="7DA21CD8"/>
    <w:lvl w:ilvl="0" w:tplc="79BCC2F4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72"/>
    <w:rsid w:val="00006F60"/>
    <w:rsid w:val="00071115"/>
    <w:rsid w:val="000805B3"/>
    <w:rsid w:val="000A017D"/>
    <w:rsid w:val="000F3152"/>
    <w:rsid w:val="001C4179"/>
    <w:rsid w:val="001D0272"/>
    <w:rsid w:val="00260446"/>
    <w:rsid w:val="002939BF"/>
    <w:rsid w:val="002952C0"/>
    <w:rsid w:val="002F504C"/>
    <w:rsid w:val="00323906"/>
    <w:rsid w:val="00374764"/>
    <w:rsid w:val="003A337F"/>
    <w:rsid w:val="003B0CDD"/>
    <w:rsid w:val="003F563C"/>
    <w:rsid w:val="00472AEF"/>
    <w:rsid w:val="00546F83"/>
    <w:rsid w:val="00574728"/>
    <w:rsid w:val="005B0AF5"/>
    <w:rsid w:val="005D3472"/>
    <w:rsid w:val="0063177F"/>
    <w:rsid w:val="00637CE5"/>
    <w:rsid w:val="00666B3E"/>
    <w:rsid w:val="00687858"/>
    <w:rsid w:val="00695771"/>
    <w:rsid w:val="0073603A"/>
    <w:rsid w:val="007D661F"/>
    <w:rsid w:val="00877BC0"/>
    <w:rsid w:val="008A05B1"/>
    <w:rsid w:val="009C1E4E"/>
    <w:rsid w:val="009D15B8"/>
    <w:rsid w:val="009D24AC"/>
    <w:rsid w:val="009D2888"/>
    <w:rsid w:val="00A508F6"/>
    <w:rsid w:val="00AE4992"/>
    <w:rsid w:val="00B014B7"/>
    <w:rsid w:val="00B34749"/>
    <w:rsid w:val="00B3706C"/>
    <w:rsid w:val="00BA52CF"/>
    <w:rsid w:val="00BC0207"/>
    <w:rsid w:val="00C03120"/>
    <w:rsid w:val="00CC46C0"/>
    <w:rsid w:val="00CD0EE8"/>
    <w:rsid w:val="00D6058D"/>
    <w:rsid w:val="00D7323E"/>
    <w:rsid w:val="00DA1B61"/>
    <w:rsid w:val="00E44E00"/>
    <w:rsid w:val="00E61F6D"/>
    <w:rsid w:val="00ED3FAF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C1EA"/>
  <w15:chartTrackingRefBased/>
  <w15:docId w15:val="{FD580462-0B41-4E6F-B858-91C47D7B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D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34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4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347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347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347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347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347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347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347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D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347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347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D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347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5D3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34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347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D347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DA1B61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B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A1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B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customStyle="1" w:styleId="a">
    <w:basedOn w:val="Normal"/>
    <w:next w:val="Normal"/>
    <w:link w:val="PuestoCar"/>
    <w:uiPriority w:val="10"/>
    <w:qFormat/>
    <w:rsid w:val="00CC46C0"/>
    <w:pPr>
      <w:widowControl/>
      <w:suppressAutoHyphens w:val="0"/>
      <w:outlineLvl w:val="0"/>
    </w:pPr>
    <w:rPr>
      <w:rFonts w:eastAsiaTheme="minorHAnsi" w:cstheme="minorBidi"/>
      <w:b/>
      <w:bCs/>
      <w:kern w:val="28"/>
      <w:szCs w:val="32"/>
      <w:u w:val="single"/>
      <w:lang w:val="x-none" w:eastAsia="es-ES" w:bidi="ar-SA"/>
      <w14:ligatures w14:val="standardContextual"/>
    </w:rPr>
  </w:style>
  <w:style w:type="character" w:customStyle="1" w:styleId="PuestoCar">
    <w:name w:val="Puesto Car"/>
    <w:link w:val="a"/>
    <w:uiPriority w:val="10"/>
    <w:rsid w:val="00CC46C0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D444F1-060F-4D76-B51B-69AF2B71C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3B2D8-93EF-470B-840C-708CFF4C8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2A92A-657E-4130-8BF0-F4474253B6F3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9</cp:revision>
  <dcterms:created xsi:type="dcterms:W3CDTF">2026-04-28T06:05:00Z</dcterms:created>
  <dcterms:modified xsi:type="dcterms:W3CDTF">2026-04-28T12:30:00Z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