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6F214" w14:textId="17FF5A8A" w:rsidR="000F7D02" w:rsidRPr="000F7D02" w:rsidRDefault="000F7D02" w:rsidP="000F7D02">
      <w:pPr>
        <w:keepNext/>
        <w:keepLines/>
        <w:autoSpaceDE w:val="0"/>
        <w:autoSpaceDN w:val="0"/>
        <w:adjustRightInd w:val="0"/>
        <w:spacing w:after="0"/>
        <w:outlineLvl w:val="0"/>
        <w:rPr>
          <w:rFonts w:ascii="Calibri" w:hAnsi="Calibri" w:cs="Calibri"/>
          <w:b/>
          <w:color w:val="000000"/>
          <w:u w:val="single"/>
        </w:rPr>
      </w:pPr>
      <w:bookmarkStart w:id="0" w:name="_Toc225773406"/>
      <w:bookmarkStart w:id="1" w:name="_Toc227911149"/>
      <w:r w:rsidRPr="000F7D02">
        <w:rPr>
          <w:rFonts w:ascii="Calibri" w:hAnsi="Calibri" w:cs="Calibri"/>
          <w:b/>
          <w:color w:val="000000"/>
          <w:u w:val="single"/>
        </w:rPr>
        <w:t>ANNEX 4 .- DECLARACIÓ RESPONSABLE – Condicions especials d’execució</w:t>
      </w:r>
      <w:bookmarkEnd w:id="0"/>
      <w:bookmarkEnd w:id="1"/>
    </w:p>
    <w:p w14:paraId="00F1BBFE" w14:textId="77777777" w:rsidR="000F7D02" w:rsidRPr="000F7D02" w:rsidRDefault="000F7D02" w:rsidP="000F7D02">
      <w:pPr>
        <w:adjustRightInd w:val="0"/>
        <w:rPr>
          <w:rFonts w:ascii="Calibri" w:hAnsi="Calibri" w:cs="Calibri"/>
          <w:color w:val="000000"/>
          <w:lang w:eastAsia="ca-ES"/>
        </w:rPr>
      </w:pPr>
    </w:p>
    <w:p w14:paraId="54C5B7C5" w14:textId="123D1CE6" w:rsidR="000F7D02" w:rsidRPr="000F7D02" w:rsidRDefault="000F7D02" w:rsidP="000F7D02">
      <w:pPr>
        <w:adjustRightInd w:val="0"/>
        <w:rPr>
          <w:rFonts w:ascii="Calibri" w:hAnsi="Calibri" w:cs="Calibri"/>
          <w:color w:val="000000"/>
          <w:lang w:eastAsia="ca-ES"/>
        </w:rPr>
      </w:pPr>
      <w:r w:rsidRPr="000F7D02">
        <w:rPr>
          <w:rFonts w:ascii="Calibri" w:hAnsi="Calibri" w:cs="Calibri"/>
          <w:color w:val="000000"/>
          <w:lang w:eastAsia="ca-ES"/>
        </w:rPr>
        <w:t xml:space="preserve">Qui </w:t>
      </w:r>
      <w:proofErr w:type="spellStart"/>
      <w:r w:rsidRPr="000F7D02">
        <w:rPr>
          <w:rFonts w:ascii="Calibri" w:hAnsi="Calibri" w:cs="Calibri"/>
          <w:color w:val="000000"/>
          <w:lang w:eastAsia="ca-ES"/>
        </w:rPr>
        <w:t>sotasigna</w:t>
      </w:r>
      <w:proofErr w:type="spellEnd"/>
      <w:r w:rsidRPr="000F7D02">
        <w:rPr>
          <w:rFonts w:ascii="Calibri" w:hAnsi="Calibri" w:cs="Calibri"/>
          <w:color w:val="000000"/>
          <w:lang w:eastAsia="ca-ES"/>
        </w:rPr>
        <w:t xml:space="preserve"> el/la senyor/a ..................................................................................., amb DNI/NIE núm......................................................, en nom propi/en qualitat de representant legal de la persona física/jurídica ................................................................................., amb NIF núm. ............................................... i als efectes de licitar en la present contractació, expedient </w:t>
      </w:r>
      <w:r w:rsidRPr="000F7D02">
        <w:rPr>
          <w:rFonts w:ascii="Calibri" w:hAnsi="Calibri" w:cs="Calibri"/>
          <w:sz w:val="18"/>
          <w:szCs w:val="18"/>
        </w:rPr>
        <w:t xml:space="preserve">Exp. </w:t>
      </w:r>
      <w:r w:rsidRPr="00502EB6">
        <w:rPr>
          <w:rFonts w:ascii="Calibri" w:hAnsi="Calibri" w:cs="Calibri"/>
          <w:lang w:val="fr-FR"/>
        </w:rPr>
        <w:t>(PMR/SUB/001/2026)</w:t>
      </w:r>
      <w:r w:rsidRPr="000F7D02">
        <w:rPr>
          <w:rFonts w:ascii="Calibri" w:hAnsi="Calibri" w:cs="Calibri"/>
          <w:color w:val="000000"/>
          <w:lang w:eastAsia="ca-ES"/>
        </w:rPr>
        <w:t xml:space="preserve">, el </w:t>
      </w:r>
      <w:r>
        <w:rPr>
          <w:rFonts w:ascii="Calibri" w:hAnsi="Calibri" w:cs="Calibri"/>
          <w:b/>
          <w:color w:val="000000"/>
        </w:rPr>
        <w:t xml:space="preserve">Contracte de </w:t>
      </w:r>
      <w:r w:rsidRPr="00D863E1">
        <w:rPr>
          <w:rFonts w:ascii="Calibri" w:hAnsi="Calibri" w:cs="Calibri"/>
          <w:b/>
          <w:bCs/>
        </w:rPr>
        <w:t>subministrament de productes químics per al tractament de l’aigua dels vasos de la Piscina Municipal de Roses</w:t>
      </w:r>
      <w:r>
        <w:rPr>
          <w:rFonts w:ascii="Calibri" w:hAnsi="Calibri" w:cs="Calibri"/>
          <w:b/>
          <w:bCs/>
        </w:rPr>
        <w:t>.</w:t>
      </w:r>
      <w:r w:rsidRPr="000F7D02">
        <w:rPr>
          <w:rFonts w:ascii="Calibri" w:hAnsi="Calibri" w:cs="Calibri"/>
          <w:color w:val="000000"/>
          <w:lang w:eastAsia="ca-ES"/>
        </w:rPr>
        <w:t xml:space="preserve">, </w:t>
      </w:r>
      <w:r w:rsidRPr="000F7D02">
        <w:rPr>
          <w:rFonts w:ascii="Calibri" w:hAnsi="Calibri" w:cs="Calibri"/>
          <w:bCs/>
        </w:rPr>
        <w:t>mitjançant procediment obert</w:t>
      </w:r>
      <w:r>
        <w:rPr>
          <w:rFonts w:ascii="Calibri" w:hAnsi="Calibri" w:cs="Calibri"/>
          <w:bCs/>
        </w:rPr>
        <w:t xml:space="preserve"> simplificat abreujat</w:t>
      </w:r>
      <w:r w:rsidRPr="000F7D02">
        <w:rPr>
          <w:rFonts w:ascii="Calibri" w:hAnsi="Calibri" w:cs="Calibri"/>
          <w:bCs/>
        </w:rPr>
        <w:t xml:space="preserve"> amb diversos criteri d’adjudicació.</w:t>
      </w:r>
    </w:p>
    <w:p w14:paraId="4027D8C2" w14:textId="77777777" w:rsidR="000F7D02" w:rsidRPr="000F7D02" w:rsidRDefault="000F7D02" w:rsidP="000F7D02">
      <w:pPr>
        <w:autoSpaceDE w:val="0"/>
        <w:autoSpaceDN w:val="0"/>
        <w:adjustRightInd w:val="0"/>
        <w:jc w:val="center"/>
        <w:rPr>
          <w:rFonts w:ascii="Calibri" w:hAnsi="Calibri" w:cs="Calibri"/>
          <w:b/>
          <w:color w:val="000000"/>
          <w:lang w:eastAsia="ca-ES"/>
        </w:rPr>
      </w:pPr>
      <w:r w:rsidRPr="000F7D02">
        <w:rPr>
          <w:rFonts w:ascii="Calibri" w:hAnsi="Calibri" w:cs="Calibri"/>
          <w:b/>
          <w:color w:val="000000"/>
          <w:lang w:eastAsia="ca-ES"/>
        </w:rPr>
        <w:t>DECLARA SOTA LA SEVA RESPONSABILITAT</w:t>
      </w:r>
    </w:p>
    <w:p w14:paraId="53B367C3" w14:textId="77777777" w:rsidR="000F7D02" w:rsidRPr="000F7D02" w:rsidRDefault="000F7D02" w:rsidP="000F7D02">
      <w:pPr>
        <w:spacing w:after="0"/>
        <w:rPr>
          <w:rFonts w:ascii="Calibri" w:hAnsi="Calibri" w:cs="Calibri"/>
          <w:lang w:eastAsia="es-ES"/>
        </w:rPr>
      </w:pPr>
      <w:r w:rsidRPr="000F7D02">
        <w:rPr>
          <w:rFonts w:ascii="Calibri" w:hAnsi="Calibri"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4A6AED4A" w14:textId="24A08327" w:rsidR="000F7D02" w:rsidRDefault="000F7D02" w:rsidP="00855B61">
      <w:pPr>
        <w:rPr>
          <w:rFonts w:ascii="Calibri" w:eastAsia="HelveticaNeue LT 55 Roman" w:hAnsi="Calibri" w:cs="Calibri"/>
          <w:i/>
          <w:iCs/>
          <w:color w:val="2F5496"/>
        </w:rPr>
      </w:pPr>
    </w:p>
    <w:p w14:paraId="1033A2E2" w14:textId="77777777" w:rsidR="000F7D02" w:rsidRPr="00495145" w:rsidRDefault="000F7D02" w:rsidP="000F7D02">
      <w:pPr>
        <w:numPr>
          <w:ilvl w:val="0"/>
          <w:numId w:val="10"/>
        </w:numPr>
        <w:spacing w:after="0" w:line="276" w:lineRule="auto"/>
        <w:rPr>
          <w:rFonts w:ascii="Calibri" w:hAnsi="Calibri" w:cs="Calibri"/>
          <w:b/>
          <w:bCs/>
        </w:rPr>
      </w:pPr>
      <w:r w:rsidRPr="00495145">
        <w:rPr>
          <w:rFonts w:ascii="Calibri" w:hAnsi="Calibri" w:cs="Calibri"/>
          <w:b/>
          <w:bCs/>
        </w:rPr>
        <w:t xml:space="preserve">Condicions especials d’execució de caràcter mediambiental (art.202 LCSP) </w:t>
      </w:r>
    </w:p>
    <w:p w14:paraId="27FC747F" w14:textId="77777777" w:rsidR="000F7D02" w:rsidRDefault="000F7D02" w:rsidP="000F7D02">
      <w:pPr>
        <w:spacing w:after="120" w:line="276" w:lineRule="auto"/>
        <w:ind w:left="357"/>
        <w:rPr>
          <w:rFonts w:ascii="Calibri" w:hAnsi="Calibri" w:cs="Calibri"/>
          <w:bCs/>
        </w:rPr>
      </w:pPr>
      <w:r w:rsidRPr="00495145">
        <w:rPr>
          <w:rFonts w:ascii="Calibri" w:hAnsi="Calibri" w:cs="Calibri"/>
          <w:bCs/>
        </w:rPr>
        <w:t>Fer una correcta gestió mediambiental en l’execució del contracte, prenent les mesures necessàries per minimitzar els impactes que aquest pugui ocasionar en l’entorn (com ara fer una correcta gestió dels residus i dels embalatges i altres mesures que siguin adients a l’objecte del contracte) d’acord amb la legislació vigent.</w:t>
      </w:r>
    </w:p>
    <w:p w14:paraId="1B0DEF0D" w14:textId="77777777" w:rsidR="000F7D02" w:rsidRPr="00495145" w:rsidRDefault="000F7D02" w:rsidP="000F7D02">
      <w:pPr>
        <w:spacing w:after="120" w:line="276" w:lineRule="auto"/>
        <w:ind w:left="357"/>
        <w:rPr>
          <w:rFonts w:ascii="Calibri" w:hAnsi="Calibri" w:cs="Calibri"/>
          <w:bCs/>
        </w:rPr>
      </w:pPr>
      <w:r>
        <w:rPr>
          <w:rFonts w:ascii="Calibri" w:hAnsi="Calibri" w:cs="Calibri"/>
          <w:bCs/>
        </w:rPr>
        <w:t xml:space="preserve">L’adjudicatària restarà obligada a responsabilitzar-se de realitzar una recollida selectiva dels residus generats per la pròpia empresa durant l’execució del subministrament dels materials i productes. </w:t>
      </w:r>
    </w:p>
    <w:p w14:paraId="00988112" w14:textId="77777777" w:rsidR="000F7D02" w:rsidRPr="00733E57" w:rsidRDefault="000F7D02" w:rsidP="000F7D02">
      <w:pPr>
        <w:numPr>
          <w:ilvl w:val="0"/>
          <w:numId w:val="30"/>
        </w:numPr>
        <w:spacing w:after="0" w:line="276" w:lineRule="auto"/>
        <w:rPr>
          <w:rFonts w:ascii="Calibri" w:hAnsi="Calibri" w:cs="Calibri"/>
        </w:rPr>
      </w:pPr>
      <w:r w:rsidRPr="00733E57">
        <w:rPr>
          <w:rFonts w:ascii="Calibri" w:hAnsi="Calibri" w:cs="Calibri"/>
        </w:rPr>
        <w:t>Complir el contracte d’acord amb el contingut d’aquest plec, del plec de prescripcions tècniques, i en el seu cas, de les millores presentades a la seva oferta, acceptades per PRODER.</w:t>
      </w:r>
    </w:p>
    <w:p w14:paraId="759C3D9E" w14:textId="77777777" w:rsidR="000F7D02" w:rsidRPr="00733E57" w:rsidRDefault="000F7D02" w:rsidP="000F7D02">
      <w:pPr>
        <w:numPr>
          <w:ilvl w:val="0"/>
          <w:numId w:val="30"/>
        </w:numPr>
        <w:spacing w:after="0" w:line="276" w:lineRule="auto"/>
        <w:rPr>
          <w:rFonts w:ascii="Calibri" w:hAnsi="Calibri" w:cs="Calibri"/>
        </w:rPr>
      </w:pPr>
      <w:r w:rsidRPr="00733E57">
        <w:rPr>
          <w:rFonts w:ascii="Calibri" w:hAnsi="Calibri" w:cs="Calibri"/>
        </w:rPr>
        <w:t>Designar una persona responsable de la bona marxa dels treballs i el comportament del personal. També serà l’enllaç amb el responsable del contracte.</w:t>
      </w:r>
    </w:p>
    <w:p w14:paraId="05F4CB71" w14:textId="77777777" w:rsidR="000F7D02" w:rsidRPr="00733E57" w:rsidRDefault="000F7D02" w:rsidP="000F7D02">
      <w:pPr>
        <w:numPr>
          <w:ilvl w:val="0"/>
          <w:numId w:val="30"/>
        </w:numPr>
        <w:spacing w:after="0" w:line="276" w:lineRule="auto"/>
        <w:rPr>
          <w:rFonts w:ascii="Calibri" w:hAnsi="Calibri" w:cs="Calibri"/>
        </w:rPr>
      </w:pPr>
      <w:r w:rsidRPr="00733E57">
        <w:rPr>
          <w:rFonts w:ascii="Calibri" w:hAnsi="Calibri" w:cs="Calibri"/>
        </w:rPr>
        <w:t xml:space="preserve">L’empresa adjudicatària està obligada a lliurar els béns objecte del contracte en el lloc i terminis que s’indiquen en el plec de prescripcions tècniques. Les despeses de lliurament i transport dels béns objecte del subministrament seran a compte del contractista. </w:t>
      </w:r>
    </w:p>
    <w:p w14:paraId="1B2D626E" w14:textId="77777777" w:rsidR="000F7D02" w:rsidRPr="00733E57" w:rsidRDefault="000F7D02" w:rsidP="000F7D02">
      <w:pPr>
        <w:numPr>
          <w:ilvl w:val="0"/>
          <w:numId w:val="30"/>
        </w:numPr>
        <w:spacing w:after="0" w:line="276" w:lineRule="auto"/>
        <w:rPr>
          <w:rFonts w:ascii="Calibri" w:hAnsi="Calibri" w:cs="Calibri"/>
        </w:rPr>
      </w:pPr>
      <w:r w:rsidRPr="00733E57">
        <w:rPr>
          <w:rFonts w:ascii="Calibri" w:hAnsi="Calibri" w:cs="Calibri"/>
        </w:rPr>
        <w:t>L’empresa contractista no tindrà dret a indemnització per pèrdues, avaries o perjudicis ocasionats als béns abans del seu lliurament a PRODER, excepte que aquest hagués incorregut en mora per rebre’ls.</w:t>
      </w:r>
    </w:p>
    <w:p w14:paraId="3725C82A" w14:textId="77777777" w:rsidR="000F7D02" w:rsidRDefault="000F7D02" w:rsidP="000F7D02">
      <w:pPr>
        <w:numPr>
          <w:ilvl w:val="0"/>
          <w:numId w:val="30"/>
        </w:numPr>
        <w:spacing w:after="0" w:line="276" w:lineRule="auto"/>
        <w:rPr>
          <w:rFonts w:ascii="Calibri" w:hAnsi="Calibri" w:cs="Calibri"/>
        </w:rPr>
      </w:pPr>
      <w:r w:rsidRPr="00733E57">
        <w:rPr>
          <w:rFonts w:ascii="Calibri" w:hAnsi="Calibri" w:cs="Calibri"/>
        </w:rPr>
        <w:t>Durant el desenvolupament de les seves activitats el contractista serà responsable dels desperfectes causats pels seus treballadors a persones i coses en general, tant si pertanyen a l’adjudicatari com a PRODER com a tercers.</w:t>
      </w:r>
    </w:p>
    <w:p w14:paraId="3F7CC18F" w14:textId="77777777" w:rsidR="000F7D02" w:rsidRDefault="000F7D02" w:rsidP="000F7D02">
      <w:pPr>
        <w:numPr>
          <w:ilvl w:val="0"/>
          <w:numId w:val="30"/>
        </w:numPr>
        <w:spacing w:after="0" w:line="276" w:lineRule="auto"/>
        <w:rPr>
          <w:rFonts w:ascii="Calibri" w:hAnsi="Calibri" w:cs="Calibri"/>
        </w:rPr>
      </w:pPr>
      <w:r>
        <w:rPr>
          <w:rFonts w:ascii="Calibri" w:hAnsi="Calibri" w:cs="Calibri"/>
        </w:rPr>
        <w:t>Disposar, per cadascun dels productes químics oferts en el contracte, de la seva fitxa tècnica i la corresponent Fitxa de Dades de Seguretat. També s’haurà de disposar d’un PROTOCOL per al lliurament de productes químics a la piscina municipal. Aquesta documentació ha d’estar permanentment actualitzada i a disposició de la Piscina Municipal de Roses.</w:t>
      </w:r>
    </w:p>
    <w:p w14:paraId="301A5DAC" w14:textId="77777777" w:rsidR="000F7D02" w:rsidRPr="00733E57" w:rsidRDefault="000F7D02" w:rsidP="000F7D02">
      <w:pPr>
        <w:numPr>
          <w:ilvl w:val="0"/>
          <w:numId w:val="30"/>
        </w:numPr>
        <w:spacing w:after="0" w:line="276" w:lineRule="auto"/>
        <w:rPr>
          <w:rFonts w:ascii="Calibri" w:hAnsi="Calibri" w:cs="Calibri"/>
        </w:rPr>
      </w:pPr>
      <w:r>
        <w:rPr>
          <w:rFonts w:ascii="Calibri" w:hAnsi="Calibri" w:cs="Calibri"/>
        </w:rPr>
        <w:t>Resta especialment prohibit durant l’execució del contracte el subministrament de productes classificats com a carcinògens, mutàgens, teratogènics o tòxics per a la reproducció (</w:t>
      </w:r>
      <w:proofErr w:type="spellStart"/>
      <w:r>
        <w:rPr>
          <w:rFonts w:ascii="Calibri" w:hAnsi="Calibri" w:cs="Calibri"/>
        </w:rPr>
        <w:t>reprotòxics</w:t>
      </w:r>
      <w:proofErr w:type="spellEnd"/>
      <w:r>
        <w:rPr>
          <w:rFonts w:ascii="Calibri" w:hAnsi="Calibri" w:cs="Calibri"/>
        </w:rPr>
        <w:t xml:space="preserve">) i explosius. Respecte als productes classificats com a molt tòxics, tòxics, nocius i inflamables, s’autoritza </w:t>
      </w:r>
      <w:r>
        <w:rPr>
          <w:rFonts w:ascii="Calibri" w:hAnsi="Calibri" w:cs="Calibri"/>
        </w:rPr>
        <w:lastRenderedPageBreak/>
        <w:t>el subministrament sempre i quan s’adoptin les mesures preventives indicades a la Fitxa de Dades de Seguretat del producte. Com a principi general, s’utilitzaran els productes menys perillosos.</w:t>
      </w:r>
    </w:p>
    <w:p w14:paraId="7E885756" w14:textId="77777777" w:rsidR="000F7D02" w:rsidRPr="00495145" w:rsidRDefault="000F7D02" w:rsidP="000F7D02">
      <w:pPr>
        <w:numPr>
          <w:ilvl w:val="0"/>
          <w:numId w:val="30"/>
        </w:numPr>
        <w:spacing w:after="0" w:line="276" w:lineRule="auto"/>
        <w:rPr>
          <w:rFonts w:ascii="Calibri" w:hAnsi="Calibri" w:cs="Calibri"/>
          <w:bCs/>
        </w:rPr>
      </w:pPr>
      <w:r>
        <w:rPr>
          <w:rFonts w:ascii="Calibri" w:hAnsi="Calibri" w:cs="Calibri"/>
          <w:bCs/>
        </w:rPr>
        <w:t>L’empresa adjudicatària resta obligada a complir amb les homologacions o certificacions pel compliment de la normativa vigent. En cas que la normativa o homologacions s’actualitzi o es modifiqui durant el període d’execució del contracte, els materials que se subministrin hauran de complir amb la normativa vigent en el moment de fer la comanda.</w:t>
      </w:r>
    </w:p>
    <w:p w14:paraId="4F8B85DD" w14:textId="77777777" w:rsidR="000F7D02" w:rsidRPr="00495145" w:rsidRDefault="000F7D02" w:rsidP="000F7D02">
      <w:pPr>
        <w:spacing w:after="0" w:line="276" w:lineRule="auto"/>
        <w:rPr>
          <w:rFonts w:ascii="Calibri" w:hAnsi="Calibri" w:cs="Calibri"/>
          <w:b/>
          <w:bCs/>
        </w:rPr>
      </w:pPr>
    </w:p>
    <w:p w14:paraId="5AD09D69" w14:textId="77777777" w:rsidR="000F7D02" w:rsidRDefault="000F7D02" w:rsidP="00855B61">
      <w:pPr>
        <w:rPr>
          <w:rFonts w:ascii="Calibri" w:eastAsia="HelveticaNeue LT 55 Roman" w:hAnsi="Calibri" w:cs="Calibri"/>
          <w:i/>
          <w:iCs/>
          <w:color w:val="2F5496"/>
        </w:rPr>
      </w:pPr>
    </w:p>
    <w:p w14:paraId="6882405F" w14:textId="77777777" w:rsidR="000F7D02" w:rsidRPr="00855B61" w:rsidRDefault="000F7D02" w:rsidP="000F7D02">
      <w:pPr>
        <w:pStyle w:val="Estilo2"/>
        <w:keepNext w:val="0"/>
        <w:spacing w:line="276" w:lineRule="auto"/>
        <w:jc w:val="both"/>
        <w:outlineLvl w:val="9"/>
        <w:rPr>
          <w:rFonts w:ascii="Calibri" w:hAnsi="Calibri" w:cs="Calibri"/>
          <w:bCs w:val="0"/>
          <w:sz w:val="22"/>
          <w:szCs w:val="22"/>
        </w:rPr>
      </w:pPr>
      <w:r w:rsidRPr="00855B61">
        <w:rPr>
          <w:rFonts w:ascii="Calibri" w:hAnsi="Calibri" w:cs="Calibri"/>
          <w:sz w:val="22"/>
          <w:szCs w:val="22"/>
        </w:rPr>
        <w:t>I en deixo constància signant la present declaració en la data de la signatura electrònica.</w:t>
      </w:r>
    </w:p>
    <w:p w14:paraId="67EC6AA7" w14:textId="77777777" w:rsidR="000F7D02" w:rsidRPr="00855B61" w:rsidRDefault="000F7D02" w:rsidP="000F7D02">
      <w:pPr>
        <w:spacing w:after="0"/>
        <w:rPr>
          <w:rFonts w:ascii="Calibri" w:hAnsi="Calibri" w:cs="Calibri"/>
          <w:lang w:eastAsia="en-US"/>
        </w:rPr>
      </w:pPr>
    </w:p>
    <w:p w14:paraId="73C48951" w14:textId="77777777" w:rsidR="000F7D02" w:rsidRDefault="000F7D02" w:rsidP="000F7D02">
      <w:pPr>
        <w:rPr>
          <w:rFonts w:ascii="Calibri" w:hAnsi="Calibri" w:cs="Calibri"/>
          <w:lang w:eastAsia="en-US"/>
        </w:rPr>
      </w:pPr>
      <w:r w:rsidRPr="00855B61">
        <w:rPr>
          <w:rFonts w:ascii="Calibri" w:hAnsi="Calibri" w:cs="Calibri"/>
          <w:lang w:eastAsia="en-US"/>
        </w:rPr>
        <w:t>Data i signatura.</w:t>
      </w:r>
    </w:p>
    <w:p w14:paraId="62A82AE3" w14:textId="77777777" w:rsidR="000F7D02" w:rsidRDefault="000F7D02" w:rsidP="00855B61">
      <w:pPr>
        <w:rPr>
          <w:rFonts w:ascii="Calibri" w:eastAsia="HelveticaNeue LT 55 Roman" w:hAnsi="Calibri" w:cs="Calibri"/>
          <w:i/>
          <w:iCs/>
          <w:color w:val="2F5496"/>
        </w:rPr>
      </w:pPr>
    </w:p>
    <w:p w14:paraId="23CF707C" w14:textId="77777777" w:rsidR="000F7D02" w:rsidRDefault="000F7D02" w:rsidP="00855B61">
      <w:pPr>
        <w:rPr>
          <w:rFonts w:ascii="Calibri" w:eastAsia="HelveticaNeue LT 55 Roman" w:hAnsi="Calibri" w:cs="Calibri"/>
          <w:i/>
          <w:iCs/>
          <w:color w:val="2F5496"/>
        </w:rPr>
      </w:pPr>
    </w:p>
    <w:p w14:paraId="729C8639" w14:textId="77777777" w:rsidR="000F7D02" w:rsidRDefault="000F7D02" w:rsidP="00855B61">
      <w:pPr>
        <w:rPr>
          <w:rFonts w:ascii="Calibri" w:eastAsia="HelveticaNeue LT 55 Roman" w:hAnsi="Calibri" w:cs="Calibri"/>
          <w:i/>
          <w:iCs/>
          <w:color w:val="2F5496"/>
        </w:rPr>
      </w:pPr>
    </w:p>
    <w:p w14:paraId="1462369D" w14:textId="31601CCB" w:rsidR="000F7D02" w:rsidRPr="000F7D02" w:rsidRDefault="000F7D02" w:rsidP="00800D2D">
      <w:pPr>
        <w:keepNext/>
        <w:keepLines/>
        <w:autoSpaceDE w:val="0"/>
        <w:autoSpaceDN w:val="0"/>
        <w:adjustRightInd w:val="0"/>
        <w:spacing w:after="0"/>
        <w:outlineLvl w:val="0"/>
        <w:rPr>
          <w:rFonts w:ascii="Calibri" w:hAnsi="Calibri" w:cs="Calibri"/>
          <w:color w:val="000000"/>
          <w:lang w:eastAsia="ca-ES"/>
        </w:rPr>
      </w:pPr>
    </w:p>
    <w:p w14:paraId="26AEBE4B" w14:textId="16D5D897" w:rsidR="000F7D02" w:rsidRPr="000F7D02" w:rsidRDefault="000F7D02" w:rsidP="00855B61">
      <w:pPr>
        <w:rPr>
          <w:rFonts w:ascii="Calibri" w:eastAsia="HelveticaNeue LT 55 Roman" w:hAnsi="Calibri" w:cs="Calibri"/>
          <w:i/>
          <w:iCs/>
          <w:color w:val="2F5496"/>
        </w:rPr>
      </w:pPr>
    </w:p>
    <w:sectPr w:rsidR="000F7D02" w:rsidRPr="000F7D02" w:rsidSect="00495145">
      <w:headerReference w:type="default" r:id="rId8"/>
      <w:footerReference w:type="even" r:id="rId9"/>
      <w:footerReference w:type="default" r:id="rId10"/>
      <w:pgSz w:w="11906" w:h="16838"/>
      <w:pgMar w:top="993" w:right="1106" w:bottom="1559" w:left="1440" w:header="426"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4A50" w14:textId="77777777" w:rsidR="00E671AC" w:rsidRDefault="00E671AC">
      <w:pPr>
        <w:spacing w:after="0"/>
      </w:pPr>
      <w:r>
        <w:separator/>
      </w:r>
    </w:p>
    <w:p w14:paraId="13AEC27F" w14:textId="77777777" w:rsidR="00E671AC" w:rsidRDefault="00E671AC"/>
  </w:endnote>
  <w:endnote w:type="continuationSeparator" w:id="0">
    <w:p w14:paraId="6317171E" w14:textId="77777777" w:rsidR="00E671AC" w:rsidRDefault="00E671AC">
      <w:pPr>
        <w:spacing w:after="0"/>
      </w:pPr>
      <w:r>
        <w:continuationSeparator/>
      </w:r>
    </w:p>
    <w:p w14:paraId="07DED3F6" w14:textId="77777777" w:rsidR="00E671AC" w:rsidRDefault="00E6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LT 55 Roman">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8E3B" w14:textId="77777777" w:rsidR="00C4447A" w:rsidRDefault="00C4447A" w:rsidP="001100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FD4660" w14:textId="77777777" w:rsidR="00C4447A" w:rsidRDefault="00C4447A">
    <w:pPr>
      <w:pStyle w:val="Piedepgina"/>
    </w:pPr>
  </w:p>
  <w:p w14:paraId="02819BA8" w14:textId="77777777" w:rsidR="00C4447A" w:rsidRDefault="00C4447A"/>
  <w:p w14:paraId="413D3A26" w14:textId="77777777" w:rsidR="00C4447A" w:rsidRDefault="00C4447A"/>
  <w:p w14:paraId="64EC8D89" w14:textId="77777777" w:rsidR="00C4447A" w:rsidRDefault="00C444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AE3C" w14:textId="77777777" w:rsidR="00C4447A" w:rsidRDefault="001C4403" w:rsidP="001F377F">
    <w:pPr>
      <w:pStyle w:val="Piedepgina"/>
      <w:jc w:val="center"/>
    </w:pPr>
    <w:r>
      <w:fldChar w:fldCharType="begin"/>
    </w:r>
    <w:r>
      <w:instrText>PAGE   \* MERGEFORMAT</w:instrText>
    </w:r>
    <w:r>
      <w:fldChar w:fldCharType="separate"/>
    </w:r>
    <w:r w:rsidR="0087466A">
      <w:rPr>
        <w:noProof/>
      </w:rPr>
      <w:t>2</w:t>
    </w:r>
    <w:r w:rsidR="0087466A">
      <w:rPr>
        <w:noProof/>
      </w:rPr>
      <w:t>4</w:t>
    </w:r>
    <w:r>
      <w:fldChar w:fldCharType="end"/>
    </w:r>
  </w:p>
  <w:p w14:paraId="4E4DD8A9" w14:textId="77777777" w:rsidR="00C4447A" w:rsidRDefault="00C44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10A7" w14:textId="77777777" w:rsidR="00E671AC" w:rsidRDefault="00E671AC">
      <w:pPr>
        <w:spacing w:after="0"/>
      </w:pPr>
      <w:r>
        <w:separator/>
      </w:r>
    </w:p>
    <w:p w14:paraId="0AD79FBA" w14:textId="77777777" w:rsidR="00E671AC" w:rsidRDefault="00E671AC"/>
  </w:footnote>
  <w:footnote w:type="continuationSeparator" w:id="0">
    <w:p w14:paraId="53DF756F" w14:textId="77777777" w:rsidR="00E671AC" w:rsidRDefault="00E671AC">
      <w:pPr>
        <w:spacing w:after="0"/>
      </w:pPr>
      <w:r>
        <w:continuationSeparator/>
      </w:r>
    </w:p>
    <w:p w14:paraId="3EA910B8" w14:textId="77777777" w:rsidR="00E671AC" w:rsidRDefault="00E67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56D1" w14:textId="03AA5098" w:rsidR="00495145" w:rsidRDefault="00F61FF8" w:rsidP="00495145">
    <w:pPr>
      <w:pBdr>
        <w:bottom w:val="single" w:sz="4" w:space="1" w:color="auto"/>
      </w:pBdr>
      <w:rPr>
        <w:rFonts w:ascii="Calibri" w:hAnsi="Calibri" w:cs="Calibri"/>
        <w:b/>
        <w:lang w:val="fr-FR"/>
      </w:rPr>
    </w:pPr>
    <w:r>
      <w:rPr>
        <w:noProof/>
      </w:rPr>
      <w:drawing>
        <wp:anchor distT="0" distB="0" distL="0" distR="0" simplePos="0" relativeHeight="251657728" behindDoc="1" locked="0" layoutInCell="1" allowOverlap="1" wp14:anchorId="1FAA24A5" wp14:editId="7065924C">
          <wp:simplePos x="0" y="0"/>
          <wp:positionH relativeFrom="margin">
            <wp:posOffset>4057650</wp:posOffset>
          </wp:positionH>
          <wp:positionV relativeFrom="page">
            <wp:posOffset>274320</wp:posOffset>
          </wp:positionV>
          <wp:extent cx="1895475" cy="6102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10235"/>
                  </a:xfrm>
                  <a:prstGeom prst="rect">
                    <a:avLst/>
                  </a:prstGeom>
                  <a:noFill/>
                </pic:spPr>
              </pic:pic>
            </a:graphicData>
          </a:graphic>
          <wp14:sizeRelH relativeFrom="page">
            <wp14:pctWidth>0</wp14:pctWidth>
          </wp14:sizeRelH>
          <wp14:sizeRelV relativeFrom="page">
            <wp14:pctHeight>0</wp14:pctHeight>
          </wp14:sizeRelV>
        </wp:anchor>
      </w:drawing>
    </w:r>
    <w:r w:rsidR="00495145" w:rsidRPr="00502EB6">
      <w:rPr>
        <w:rFonts w:ascii="Calibri" w:hAnsi="Calibri" w:cs="Calibri"/>
        <w:b/>
        <w:lang w:val="fr-FR"/>
      </w:rPr>
      <w:t>MP PROMOCIÓ I DESENVOLUPAMENT DE ROSES, SL</w:t>
    </w:r>
  </w:p>
  <w:p w14:paraId="5B3E4280" w14:textId="77777777" w:rsidR="00495145" w:rsidRPr="00502EB6" w:rsidRDefault="00495145" w:rsidP="00495145">
    <w:pPr>
      <w:pBdr>
        <w:bottom w:val="single" w:sz="4" w:space="1" w:color="auto"/>
      </w:pBdr>
      <w:rPr>
        <w:rFonts w:ascii="Calibri" w:hAnsi="Calibri" w:cs="Calibri"/>
        <w:lang w:val="fr-FR"/>
      </w:rPr>
    </w:pPr>
    <w:r>
      <w:rPr>
        <w:rFonts w:ascii="Calibri" w:hAnsi="Calibri" w:cs="Calibri"/>
        <w:lang w:val="fr-FR"/>
      </w:rPr>
      <w:t>PLEC DE CLÀUSULES ADMINISTRATIVES PARTICULARS</w:t>
    </w:r>
  </w:p>
  <w:p w14:paraId="7E8A19A3" w14:textId="77777777" w:rsidR="00495145" w:rsidRPr="00502EB6" w:rsidRDefault="00495145" w:rsidP="00495145">
    <w:pPr>
      <w:pBdr>
        <w:bottom w:val="single" w:sz="4" w:space="1" w:color="auto"/>
      </w:pBdr>
      <w:spacing w:after="0"/>
      <w:rPr>
        <w:rFonts w:ascii="Calibri" w:hAnsi="Calibri" w:cs="Calibri"/>
        <w:lang w:val="fr-FR"/>
      </w:rPr>
    </w:pPr>
    <w:r w:rsidRPr="00502EB6">
      <w:rPr>
        <w:rFonts w:ascii="Calibri" w:hAnsi="Calibri" w:cs="Calibri"/>
        <w:lang w:val="fr-FR"/>
      </w:rPr>
      <w:t>CONTRACTACIÓ SUBMINISTRAMENT PRODUCTES QUÍMICS (PMR/SUB/001/2026)     </w:t>
    </w:r>
  </w:p>
  <w:p w14:paraId="13068D0F" w14:textId="77777777" w:rsidR="009D50BC" w:rsidRDefault="009D50BC" w:rsidP="00F64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lowerLetter"/>
      <w:lvlText w:val="%1)"/>
      <w:lvlJc w:val="left"/>
      <w:pPr>
        <w:tabs>
          <w:tab w:val="num" w:pos="-371"/>
        </w:tabs>
        <w:ind w:left="-371" w:hanging="360"/>
      </w:pPr>
      <w:rPr>
        <w:rFonts w:ascii="HelveticaNeue LT 55 Roman" w:hAnsi="HelveticaNeue LT 55 Roman" w:cs="Wingdings"/>
        <w:b w:val="0"/>
        <w:bCs w:val="0"/>
        <w:i/>
        <w:lang w:val="ca-ES"/>
      </w:rPr>
    </w:lvl>
  </w:abstractNum>
  <w:abstractNum w:abstractNumId="1" w15:restartNumberingAfterBreak="0">
    <w:nsid w:val="02DA1592"/>
    <w:multiLevelType w:val="hybridMultilevel"/>
    <w:tmpl w:val="622EDB84"/>
    <w:lvl w:ilvl="0" w:tplc="F5763728">
      <w:start w:val="1"/>
      <w:numFmt w:val="lowerLetter"/>
      <w:lvlText w:val="%1."/>
      <w:lvlJc w:val="left"/>
      <w:pPr>
        <w:ind w:left="160" w:hanging="264"/>
      </w:pPr>
      <w:rPr>
        <w:rFonts w:ascii="Arial" w:eastAsia="Arial" w:hAnsi="Arial" w:cs="Arial" w:hint="default"/>
        <w:b/>
        <w:bCs/>
        <w:spacing w:val="-1"/>
        <w:w w:val="96"/>
        <w:sz w:val="22"/>
        <w:szCs w:val="22"/>
        <w:lang w:val="es-ES" w:eastAsia="es-ES" w:bidi="es-ES"/>
      </w:rPr>
    </w:lvl>
    <w:lvl w:ilvl="1" w:tplc="82E4F6BE">
      <w:numFmt w:val="bullet"/>
      <w:lvlText w:val="•"/>
      <w:lvlJc w:val="left"/>
      <w:pPr>
        <w:ind w:left="1114" w:hanging="264"/>
      </w:pPr>
      <w:rPr>
        <w:rFonts w:hint="default"/>
        <w:lang w:val="es-ES" w:eastAsia="es-ES" w:bidi="es-ES"/>
      </w:rPr>
    </w:lvl>
    <w:lvl w:ilvl="2" w:tplc="62B07650">
      <w:numFmt w:val="bullet"/>
      <w:lvlText w:val="•"/>
      <w:lvlJc w:val="left"/>
      <w:pPr>
        <w:ind w:left="2069" w:hanging="264"/>
      </w:pPr>
      <w:rPr>
        <w:rFonts w:hint="default"/>
        <w:lang w:val="es-ES" w:eastAsia="es-ES" w:bidi="es-ES"/>
      </w:rPr>
    </w:lvl>
    <w:lvl w:ilvl="3" w:tplc="6BCE4058">
      <w:numFmt w:val="bullet"/>
      <w:lvlText w:val="•"/>
      <w:lvlJc w:val="left"/>
      <w:pPr>
        <w:ind w:left="3023" w:hanging="264"/>
      </w:pPr>
      <w:rPr>
        <w:rFonts w:hint="default"/>
        <w:lang w:val="es-ES" w:eastAsia="es-ES" w:bidi="es-ES"/>
      </w:rPr>
    </w:lvl>
    <w:lvl w:ilvl="4" w:tplc="BAE21268">
      <w:numFmt w:val="bullet"/>
      <w:lvlText w:val="•"/>
      <w:lvlJc w:val="left"/>
      <w:pPr>
        <w:ind w:left="3978" w:hanging="264"/>
      </w:pPr>
      <w:rPr>
        <w:rFonts w:hint="default"/>
        <w:lang w:val="es-ES" w:eastAsia="es-ES" w:bidi="es-ES"/>
      </w:rPr>
    </w:lvl>
    <w:lvl w:ilvl="5" w:tplc="693A7700">
      <w:numFmt w:val="bullet"/>
      <w:lvlText w:val="•"/>
      <w:lvlJc w:val="left"/>
      <w:pPr>
        <w:ind w:left="4933" w:hanging="264"/>
      </w:pPr>
      <w:rPr>
        <w:rFonts w:hint="default"/>
        <w:lang w:val="es-ES" w:eastAsia="es-ES" w:bidi="es-ES"/>
      </w:rPr>
    </w:lvl>
    <w:lvl w:ilvl="6" w:tplc="99028774">
      <w:numFmt w:val="bullet"/>
      <w:lvlText w:val="•"/>
      <w:lvlJc w:val="left"/>
      <w:pPr>
        <w:ind w:left="5887" w:hanging="264"/>
      </w:pPr>
      <w:rPr>
        <w:rFonts w:hint="default"/>
        <w:lang w:val="es-ES" w:eastAsia="es-ES" w:bidi="es-ES"/>
      </w:rPr>
    </w:lvl>
    <w:lvl w:ilvl="7" w:tplc="0A3E713C">
      <w:numFmt w:val="bullet"/>
      <w:lvlText w:val="•"/>
      <w:lvlJc w:val="left"/>
      <w:pPr>
        <w:ind w:left="6842" w:hanging="264"/>
      </w:pPr>
      <w:rPr>
        <w:rFonts w:hint="default"/>
        <w:lang w:val="es-ES" w:eastAsia="es-ES" w:bidi="es-ES"/>
      </w:rPr>
    </w:lvl>
    <w:lvl w:ilvl="8" w:tplc="76620C2E">
      <w:numFmt w:val="bullet"/>
      <w:lvlText w:val="•"/>
      <w:lvlJc w:val="left"/>
      <w:pPr>
        <w:ind w:left="7797" w:hanging="264"/>
      </w:pPr>
      <w:rPr>
        <w:rFonts w:hint="default"/>
        <w:lang w:val="es-ES" w:eastAsia="es-ES" w:bidi="es-ES"/>
      </w:rPr>
    </w:lvl>
  </w:abstractNum>
  <w:abstractNum w:abstractNumId="2" w15:restartNumberingAfterBreak="0">
    <w:nsid w:val="0B3F106F"/>
    <w:multiLevelType w:val="hybridMultilevel"/>
    <w:tmpl w:val="44445A5C"/>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846D5"/>
    <w:multiLevelType w:val="hybridMultilevel"/>
    <w:tmpl w:val="A42464AA"/>
    <w:lvl w:ilvl="0" w:tplc="4F40A424">
      <w:start w:val="14"/>
      <w:numFmt w:val="bullet"/>
      <w:lvlText w:val=""/>
      <w:lvlJc w:val="left"/>
      <w:pPr>
        <w:ind w:left="720" w:hanging="360"/>
      </w:pPr>
      <w:rPr>
        <w:rFonts w:ascii="Symbol" w:eastAsia="Calibri" w:hAnsi="Symbol"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F1E1EE6"/>
    <w:multiLevelType w:val="hybridMultilevel"/>
    <w:tmpl w:val="A3DCA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427F0"/>
    <w:multiLevelType w:val="hybridMultilevel"/>
    <w:tmpl w:val="C8A629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13005A1"/>
    <w:multiLevelType w:val="hybridMultilevel"/>
    <w:tmpl w:val="EC9CE534"/>
    <w:lvl w:ilvl="0" w:tplc="04030003">
      <w:start w:val="1"/>
      <w:numFmt w:val="bullet"/>
      <w:lvlText w:val="o"/>
      <w:lvlJc w:val="left"/>
      <w:pPr>
        <w:ind w:left="1211" w:hanging="360"/>
      </w:pPr>
      <w:rPr>
        <w:rFonts w:ascii="Courier New" w:hAnsi="Courier New" w:cs="Courier New" w:hint="default"/>
      </w:rPr>
    </w:lvl>
    <w:lvl w:ilvl="1" w:tplc="04030005">
      <w:start w:val="1"/>
      <w:numFmt w:val="bullet"/>
      <w:lvlText w:val=""/>
      <w:lvlJc w:val="left"/>
      <w:pPr>
        <w:ind w:left="1931" w:hanging="360"/>
      </w:pPr>
      <w:rPr>
        <w:rFonts w:ascii="Wingdings" w:hAnsi="Wingdings"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7" w15:restartNumberingAfterBreak="0">
    <w:nsid w:val="1A7C2D28"/>
    <w:multiLevelType w:val="hybridMultilevel"/>
    <w:tmpl w:val="9D90093C"/>
    <w:lvl w:ilvl="0" w:tplc="04030017">
      <w:start w:val="1"/>
      <w:numFmt w:val="lowerLetter"/>
      <w:lvlText w:val="%1)"/>
      <w:lvlJc w:val="left"/>
      <w:pPr>
        <w:ind w:left="360" w:hanging="360"/>
      </w:pPr>
      <w:rPr>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210C76C4"/>
    <w:multiLevelType w:val="hybridMultilevel"/>
    <w:tmpl w:val="3BA6CD2A"/>
    <w:lvl w:ilvl="0" w:tplc="95FEB5CA">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11E3253"/>
    <w:multiLevelType w:val="hybridMultilevel"/>
    <w:tmpl w:val="921CD7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974D78"/>
    <w:multiLevelType w:val="hybridMultilevel"/>
    <w:tmpl w:val="96221D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1B9764D"/>
    <w:multiLevelType w:val="hybridMultilevel"/>
    <w:tmpl w:val="A3CC5898"/>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35F8E7DA">
      <w:start w:val="1"/>
      <w:numFmt w:val="decimal"/>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2177415"/>
    <w:multiLevelType w:val="hybridMultilevel"/>
    <w:tmpl w:val="3AB23A6C"/>
    <w:lvl w:ilvl="0" w:tplc="8D625000">
      <w:start w:val="1"/>
      <w:numFmt w:val="bullet"/>
      <w:lvlText w:val=""/>
      <w:lvlJc w:val="left"/>
      <w:pPr>
        <w:ind w:left="960" w:hanging="360"/>
      </w:pPr>
      <w:rPr>
        <w:rFonts w:ascii="Symbol" w:hAnsi="Symbo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3A1A29"/>
    <w:multiLevelType w:val="hybridMultilevel"/>
    <w:tmpl w:val="8DD246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8271CCF"/>
    <w:multiLevelType w:val="hybridMultilevel"/>
    <w:tmpl w:val="B31255CE"/>
    <w:lvl w:ilvl="0" w:tplc="0C0A000F">
      <w:start w:val="1"/>
      <w:numFmt w:val="decimal"/>
      <w:lvlText w:val="%1."/>
      <w:lvlJc w:val="left"/>
      <w:pPr>
        <w:ind w:left="360" w:hanging="360"/>
      </w:pPr>
    </w:lvl>
    <w:lvl w:ilvl="1" w:tplc="5B52E488">
      <w:start w:val="1"/>
      <w:numFmt w:val="lowerLetter"/>
      <w:lvlText w:val="%2)"/>
      <w:lvlJc w:val="left"/>
      <w:pPr>
        <w:ind w:left="1425" w:hanging="705"/>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F2720D5"/>
    <w:multiLevelType w:val="hybridMultilevel"/>
    <w:tmpl w:val="9A9E3C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5BD5401"/>
    <w:multiLevelType w:val="hybridMultilevel"/>
    <w:tmpl w:val="F74A65A0"/>
    <w:lvl w:ilvl="0" w:tplc="1BCA6872">
      <w:start w:val="1"/>
      <w:numFmt w:val="decimal"/>
      <w:lvlText w:val="%1)"/>
      <w:lvlJc w:val="left"/>
      <w:pPr>
        <w:ind w:left="1157" w:hanging="426"/>
      </w:pPr>
      <w:rPr>
        <w:rFonts w:ascii="Verdana" w:eastAsia="Verdana" w:hAnsi="Verdana" w:cs="Verdana" w:hint="default"/>
        <w:b/>
        <w:bCs/>
        <w:i w:val="0"/>
        <w:iCs w:val="0"/>
        <w:spacing w:val="-1"/>
        <w:w w:val="100"/>
        <w:sz w:val="22"/>
        <w:szCs w:val="22"/>
        <w:lang w:val="ca-ES" w:eastAsia="en-US" w:bidi="ar-SA"/>
      </w:rPr>
    </w:lvl>
    <w:lvl w:ilvl="1" w:tplc="56DEE174">
      <w:start w:val="1"/>
      <w:numFmt w:val="decimal"/>
      <w:lvlText w:val="%2."/>
      <w:lvlJc w:val="left"/>
      <w:pPr>
        <w:ind w:left="1452" w:hanging="349"/>
      </w:pPr>
      <w:rPr>
        <w:rFonts w:ascii="Verdana" w:eastAsia="Verdana" w:hAnsi="Verdana" w:cs="Verdana" w:hint="default"/>
        <w:b w:val="0"/>
        <w:bCs w:val="0"/>
        <w:i w:val="0"/>
        <w:iCs w:val="0"/>
        <w:spacing w:val="0"/>
        <w:w w:val="100"/>
        <w:sz w:val="22"/>
        <w:szCs w:val="22"/>
        <w:lang w:val="ca-ES" w:eastAsia="en-US" w:bidi="ar-SA"/>
      </w:rPr>
    </w:lvl>
    <w:lvl w:ilvl="2" w:tplc="D32AAC44">
      <w:start w:val="1"/>
      <w:numFmt w:val="lowerLetter"/>
      <w:lvlText w:val="%3)"/>
      <w:lvlJc w:val="left"/>
      <w:pPr>
        <w:ind w:left="1800" w:hanging="360"/>
      </w:pPr>
      <w:rPr>
        <w:rFonts w:ascii="Verdana" w:eastAsia="Verdana" w:hAnsi="Verdana" w:cs="Verdana" w:hint="default"/>
        <w:b w:val="0"/>
        <w:bCs w:val="0"/>
        <w:i w:val="0"/>
        <w:iCs w:val="0"/>
        <w:spacing w:val="-1"/>
        <w:w w:val="100"/>
        <w:sz w:val="22"/>
        <w:szCs w:val="22"/>
        <w:lang w:val="ca-ES" w:eastAsia="en-US" w:bidi="ar-SA"/>
      </w:rPr>
    </w:lvl>
    <w:lvl w:ilvl="3" w:tplc="59F6C6A0">
      <w:numFmt w:val="bullet"/>
      <w:lvlText w:val="•"/>
      <w:lvlJc w:val="left"/>
      <w:pPr>
        <w:ind w:left="2886" w:hanging="360"/>
      </w:pPr>
      <w:rPr>
        <w:rFonts w:hint="default"/>
        <w:lang w:val="ca-ES" w:eastAsia="en-US" w:bidi="ar-SA"/>
      </w:rPr>
    </w:lvl>
    <w:lvl w:ilvl="4" w:tplc="7D4ADE8C">
      <w:numFmt w:val="bullet"/>
      <w:lvlText w:val="•"/>
      <w:lvlJc w:val="left"/>
      <w:pPr>
        <w:ind w:left="3972" w:hanging="360"/>
      </w:pPr>
      <w:rPr>
        <w:rFonts w:hint="default"/>
        <w:lang w:val="ca-ES" w:eastAsia="en-US" w:bidi="ar-SA"/>
      </w:rPr>
    </w:lvl>
    <w:lvl w:ilvl="5" w:tplc="3048A8B4">
      <w:numFmt w:val="bullet"/>
      <w:lvlText w:val="•"/>
      <w:lvlJc w:val="left"/>
      <w:pPr>
        <w:ind w:left="5058" w:hanging="360"/>
      </w:pPr>
      <w:rPr>
        <w:rFonts w:hint="default"/>
        <w:lang w:val="ca-ES" w:eastAsia="en-US" w:bidi="ar-SA"/>
      </w:rPr>
    </w:lvl>
    <w:lvl w:ilvl="6" w:tplc="90CC7AFE">
      <w:numFmt w:val="bullet"/>
      <w:lvlText w:val="•"/>
      <w:lvlJc w:val="left"/>
      <w:pPr>
        <w:ind w:left="6145" w:hanging="360"/>
      </w:pPr>
      <w:rPr>
        <w:rFonts w:hint="default"/>
        <w:lang w:val="ca-ES" w:eastAsia="en-US" w:bidi="ar-SA"/>
      </w:rPr>
    </w:lvl>
    <w:lvl w:ilvl="7" w:tplc="F19A6690">
      <w:numFmt w:val="bullet"/>
      <w:lvlText w:val="•"/>
      <w:lvlJc w:val="left"/>
      <w:pPr>
        <w:ind w:left="7231" w:hanging="360"/>
      </w:pPr>
      <w:rPr>
        <w:rFonts w:hint="default"/>
        <w:lang w:val="ca-ES" w:eastAsia="en-US" w:bidi="ar-SA"/>
      </w:rPr>
    </w:lvl>
    <w:lvl w:ilvl="8" w:tplc="31EED8F0">
      <w:numFmt w:val="bullet"/>
      <w:lvlText w:val="•"/>
      <w:lvlJc w:val="left"/>
      <w:pPr>
        <w:ind w:left="8317" w:hanging="360"/>
      </w:pPr>
      <w:rPr>
        <w:rFonts w:hint="default"/>
        <w:lang w:val="ca-ES" w:eastAsia="en-US" w:bidi="ar-SA"/>
      </w:rPr>
    </w:lvl>
  </w:abstractNum>
  <w:abstractNum w:abstractNumId="18" w15:restartNumberingAfterBreak="0">
    <w:nsid w:val="3D3A2327"/>
    <w:multiLevelType w:val="hybridMultilevel"/>
    <w:tmpl w:val="6DCC9388"/>
    <w:lvl w:ilvl="0" w:tplc="8D625000">
      <w:start w:val="1"/>
      <w:numFmt w:val="bullet"/>
      <w:lvlText w:val=""/>
      <w:lvlJc w:val="left"/>
      <w:pPr>
        <w:ind w:left="1080" w:hanging="360"/>
      </w:pPr>
      <w:rPr>
        <w:rFonts w:ascii="Symbol" w:hAnsi="Symbol" w:hint="default"/>
        <w:sz w:val="36"/>
        <w:szCs w:val="36"/>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9" w15:restartNumberingAfterBreak="0">
    <w:nsid w:val="3DA34BD1"/>
    <w:multiLevelType w:val="hybridMultilevel"/>
    <w:tmpl w:val="638EC1B2"/>
    <w:lvl w:ilvl="0" w:tplc="04030017">
      <w:start w:val="1"/>
      <w:numFmt w:val="lowerLetter"/>
      <w:lvlText w:val="%1)"/>
      <w:lvlJc w:val="left"/>
      <w:pPr>
        <w:ind w:left="360" w:hanging="360"/>
      </w:pPr>
    </w:lvl>
    <w:lvl w:ilvl="1" w:tplc="04030019">
      <w:start w:val="1"/>
      <w:numFmt w:val="lowerLetter"/>
      <w:lvlText w:val="%2."/>
      <w:lvlJc w:val="left"/>
      <w:pPr>
        <w:ind w:left="107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01936F6"/>
    <w:multiLevelType w:val="hybridMultilevel"/>
    <w:tmpl w:val="499EA0E4"/>
    <w:lvl w:ilvl="0" w:tplc="040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204DA4"/>
    <w:multiLevelType w:val="hybridMultilevel"/>
    <w:tmpl w:val="8C9CA6E4"/>
    <w:lvl w:ilvl="0" w:tplc="8D625000">
      <w:start w:val="1"/>
      <w:numFmt w:val="bullet"/>
      <w:lvlText w:val=""/>
      <w:lvlJc w:val="left"/>
      <w:pPr>
        <w:ind w:left="720" w:hanging="360"/>
      </w:pPr>
      <w:rPr>
        <w:rFonts w:ascii="Symbol" w:hAnsi="Symbo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7B67A1"/>
    <w:multiLevelType w:val="hybridMultilevel"/>
    <w:tmpl w:val="30FCA5A4"/>
    <w:lvl w:ilvl="0" w:tplc="09045C18">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EB3180"/>
    <w:multiLevelType w:val="hybridMultilevel"/>
    <w:tmpl w:val="FD3E0042"/>
    <w:lvl w:ilvl="0" w:tplc="5E101900">
      <w:numFmt w:val="bullet"/>
      <w:lvlText w:val="-"/>
      <w:lvlJc w:val="left"/>
      <w:pPr>
        <w:ind w:left="720" w:hanging="360"/>
      </w:pPr>
      <w:rPr>
        <w:rFonts w:ascii="Arial" w:eastAsia="Times New Roman" w:hAnsi="Arial" w:cs="Arial" w:hint="default"/>
      </w:rPr>
    </w:lvl>
    <w:lvl w:ilvl="1" w:tplc="46C6685E">
      <w:numFmt w:val="bullet"/>
      <w:lvlText w:val="•"/>
      <w:lvlJc w:val="left"/>
      <w:pPr>
        <w:ind w:left="1440" w:hanging="360"/>
      </w:pPr>
      <w:rPr>
        <w:rFonts w:ascii="HelveticaNeue LT 55 Roman" w:eastAsia="Calibri" w:hAnsi="HelveticaNeue LT 55 Roman" w:cs="HelveticaNeue LT 55 Roman"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CA7795F"/>
    <w:multiLevelType w:val="hybridMultilevel"/>
    <w:tmpl w:val="052E09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D673898"/>
    <w:multiLevelType w:val="hybridMultilevel"/>
    <w:tmpl w:val="C99E4B48"/>
    <w:lvl w:ilvl="0" w:tplc="83002E30">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DBB3C9E"/>
    <w:multiLevelType w:val="hybridMultilevel"/>
    <w:tmpl w:val="8DAC63B0"/>
    <w:lvl w:ilvl="0" w:tplc="AEA6BED8">
      <w:start w:val="1"/>
      <w:numFmt w:val="bullet"/>
      <w:lvlText w:val=""/>
      <w:lvlJc w:val="left"/>
      <w:pPr>
        <w:ind w:left="1080" w:hanging="360"/>
      </w:pPr>
      <w:rPr>
        <w:rFonts w:ascii="Symbol" w:hAnsi="Symbol" w:hint="default"/>
        <w:sz w:val="40"/>
        <w:szCs w:val="4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9708B3"/>
    <w:multiLevelType w:val="hybridMultilevel"/>
    <w:tmpl w:val="DB865FE2"/>
    <w:lvl w:ilvl="0" w:tplc="8D625000">
      <w:start w:val="1"/>
      <w:numFmt w:val="bullet"/>
      <w:lvlText w:val=""/>
      <w:lvlJc w:val="left"/>
      <w:pPr>
        <w:ind w:left="1080" w:hanging="360"/>
      </w:pPr>
      <w:rPr>
        <w:rFonts w:ascii="Symbol" w:hAnsi="Symbol" w:hint="default"/>
        <w:sz w:val="36"/>
        <w:szCs w:val="36"/>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16D0B57"/>
    <w:multiLevelType w:val="hybridMultilevel"/>
    <w:tmpl w:val="6E6A3FC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7D54E39"/>
    <w:multiLevelType w:val="hybridMultilevel"/>
    <w:tmpl w:val="4A24AE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D4D2E39"/>
    <w:multiLevelType w:val="hybridMultilevel"/>
    <w:tmpl w:val="500EABFE"/>
    <w:lvl w:ilvl="0" w:tplc="04030001">
      <w:start w:val="1"/>
      <w:numFmt w:val="bullet"/>
      <w:lvlText w:val=""/>
      <w:lvlJc w:val="left"/>
      <w:pPr>
        <w:ind w:left="785" w:hanging="360"/>
      </w:pPr>
      <w:rPr>
        <w:rFonts w:ascii="Symbol" w:hAnsi="Symbol"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31" w15:restartNumberingAfterBreak="0">
    <w:nsid w:val="5D7472B3"/>
    <w:multiLevelType w:val="hybridMultilevel"/>
    <w:tmpl w:val="336049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F981262"/>
    <w:multiLevelType w:val="multilevel"/>
    <w:tmpl w:val="F36276D6"/>
    <w:lvl w:ilvl="0">
      <w:start w:val="8"/>
      <w:numFmt w:val="decimal"/>
      <w:lvlText w:val="%1"/>
      <w:lvlJc w:val="left"/>
      <w:pPr>
        <w:ind w:left="160" w:hanging="442"/>
      </w:pPr>
      <w:rPr>
        <w:rFonts w:hint="default"/>
        <w:lang w:val="es-ES" w:eastAsia="es-ES" w:bidi="es-ES"/>
      </w:rPr>
    </w:lvl>
    <w:lvl w:ilvl="1">
      <w:start w:val="2"/>
      <w:numFmt w:val="decimal"/>
      <w:lvlText w:val="%1.%2."/>
      <w:lvlJc w:val="left"/>
      <w:pPr>
        <w:ind w:left="160" w:hanging="442"/>
      </w:pPr>
      <w:rPr>
        <w:rFonts w:ascii="Arial" w:eastAsia="Arial" w:hAnsi="Arial" w:cs="Arial" w:hint="default"/>
        <w:b/>
        <w:bCs/>
        <w:w w:val="100"/>
        <w:sz w:val="22"/>
        <w:szCs w:val="22"/>
        <w:lang w:val="es-ES" w:eastAsia="es-ES" w:bidi="es-ES"/>
      </w:rPr>
    </w:lvl>
    <w:lvl w:ilvl="2">
      <w:numFmt w:val="bullet"/>
      <w:lvlText w:val="•"/>
      <w:lvlJc w:val="left"/>
      <w:pPr>
        <w:ind w:left="2069" w:hanging="442"/>
      </w:pPr>
      <w:rPr>
        <w:rFonts w:hint="default"/>
        <w:lang w:val="es-ES" w:eastAsia="es-ES" w:bidi="es-ES"/>
      </w:rPr>
    </w:lvl>
    <w:lvl w:ilvl="3">
      <w:numFmt w:val="bullet"/>
      <w:lvlText w:val="•"/>
      <w:lvlJc w:val="left"/>
      <w:pPr>
        <w:ind w:left="3023" w:hanging="442"/>
      </w:pPr>
      <w:rPr>
        <w:rFonts w:hint="default"/>
        <w:lang w:val="es-ES" w:eastAsia="es-ES" w:bidi="es-ES"/>
      </w:rPr>
    </w:lvl>
    <w:lvl w:ilvl="4">
      <w:numFmt w:val="bullet"/>
      <w:lvlText w:val="•"/>
      <w:lvlJc w:val="left"/>
      <w:pPr>
        <w:ind w:left="3978" w:hanging="442"/>
      </w:pPr>
      <w:rPr>
        <w:rFonts w:hint="default"/>
        <w:lang w:val="es-ES" w:eastAsia="es-ES" w:bidi="es-ES"/>
      </w:rPr>
    </w:lvl>
    <w:lvl w:ilvl="5">
      <w:numFmt w:val="bullet"/>
      <w:lvlText w:val="•"/>
      <w:lvlJc w:val="left"/>
      <w:pPr>
        <w:ind w:left="4933" w:hanging="442"/>
      </w:pPr>
      <w:rPr>
        <w:rFonts w:hint="default"/>
        <w:lang w:val="es-ES" w:eastAsia="es-ES" w:bidi="es-ES"/>
      </w:rPr>
    </w:lvl>
    <w:lvl w:ilvl="6">
      <w:numFmt w:val="bullet"/>
      <w:lvlText w:val="•"/>
      <w:lvlJc w:val="left"/>
      <w:pPr>
        <w:ind w:left="5887" w:hanging="442"/>
      </w:pPr>
      <w:rPr>
        <w:rFonts w:hint="default"/>
        <w:lang w:val="es-ES" w:eastAsia="es-ES" w:bidi="es-ES"/>
      </w:rPr>
    </w:lvl>
    <w:lvl w:ilvl="7">
      <w:numFmt w:val="bullet"/>
      <w:lvlText w:val="•"/>
      <w:lvlJc w:val="left"/>
      <w:pPr>
        <w:ind w:left="6842" w:hanging="442"/>
      </w:pPr>
      <w:rPr>
        <w:rFonts w:hint="default"/>
        <w:lang w:val="es-ES" w:eastAsia="es-ES" w:bidi="es-ES"/>
      </w:rPr>
    </w:lvl>
    <w:lvl w:ilvl="8">
      <w:numFmt w:val="bullet"/>
      <w:lvlText w:val="•"/>
      <w:lvlJc w:val="left"/>
      <w:pPr>
        <w:ind w:left="7797" w:hanging="442"/>
      </w:pPr>
      <w:rPr>
        <w:rFonts w:hint="default"/>
        <w:lang w:val="es-ES" w:eastAsia="es-ES" w:bidi="es-ES"/>
      </w:rPr>
    </w:lvl>
  </w:abstractNum>
  <w:abstractNum w:abstractNumId="33" w15:restartNumberingAfterBreak="0">
    <w:nsid w:val="602E0BB0"/>
    <w:multiLevelType w:val="hybridMultilevel"/>
    <w:tmpl w:val="0CC8B9BE"/>
    <w:lvl w:ilvl="0" w:tplc="8D625000">
      <w:start w:val="1"/>
      <w:numFmt w:val="bullet"/>
      <w:lvlText w:val=""/>
      <w:lvlJc w:val="left"/>
      <w:pPr>
        <w:ind w:left="1790" w:hanging="360"/>
      </w:pPr>
      <w:rPr>
        <w:rFonts w:ascii="Symbol" w:hAnsi="Symbol" w:hint="default"/>
        <w:sz w:val="36"/>
        <w:szCs w:val="36"/>
      </w:rPr>
    </w:lvl>
    <w:lvl w:ilvl="1" w:tplc="04030003" w:tentative="1">
      <w:start w:val="1"/>
      <w:numFmt w:val="bullet"/>
      <w:lvlText w:val="o"/>
      <w:lvlJc w:val="left"/>
      <w:pPr>
        <w:ind w:left="2510" w:hanging="360"/>
      </w:pPr>
      <w:rPr>
        <w:rFonts w:ascii="Courier New" w:hAnsi="Courier New" w:cs="Courier New" w:hint="default"/>
      </w:rPr>
    </w:lvl>
    <w:lvl w:ilvl="2" w:tplc="04030005" w:tentative="1">
      <w:start w:val="1"/>
      <w:numFmt w:val="bullet"/>
      <w:lvlText w:val=""/>
      <w:lvlJc w:val="left"/>
      <w:pPr>
        <w:ind w:left="3230" w:hanging="360"/>
      </w:pPr>
      <w:rPr>
        <w:rFonts w:ascii="Wingdings" w:hAnsi="Wingdings" w:hint="default"/>
      </w:rPr>
    </w:lvl>
    <w:lvl w:ilvl="3" w:tplc="04030001" w:tentative="1">
      <w:start w:val="1"/>
      <w:numFmt w:val="bullet"/>
      <w:lvlText w:val=""/>
      <w:lvlJc w:val="left"/>
      <w:pPr>
        <w:ind w:left="3950" w:hanging="360"/>
      </w:pPr>
      <w:rPr>
        <w:rFonts w:ascii="Symbol" w:hAnsi="Symbol" w:hint="default"/>
      </w:rPr>
    </w:lvl>
    <w:lvl w:ilvl="4" w:tplc="04030003" w:tentative="1">
      <w:start w:val="1"/>
      <w:numFmt w:val="bullet"/>
      <w:lvlText w:val="o"/>
      <w:lvlJc w:val="left"/>
      <w:pPr>
        <w:ind w:left="4670" w:hanging="360"/>
      </w:pPr>
      <w:rPr>
        <w:rFonts w:ascii="Courier New" w:hAnsi="Courier New" w:cs="Courier New" w:hint="default"/>
      </w:rPr>
    </w:lvl>
    <w:lvl w:ilvl="5" w:tplc="04030005" w:tentative="1">
      <w:start w:val="1"/>
      <w:numFmt w:val="bullet"/>
      <w:lvlText w:val=""/>
      <w:lvlJc w:val="left"/>
      <w:pPr>
        <w:ind w:left="5390" w:hanging="360"/>
      </w:pPr>
      <w:rPr>
        <w:rFonts w:ascii="Wingdings" w:hAnsi="Wingdings" w:hint="default"/>
      </w:rPr>
    </w:lvl>
    <w:lvl w:ilvl="6" w:tplc="04030001" w:tentative="1">
      <w:start w:val="1"/>
      <w:numFmt w:val="bullet"/>
      <w:lvlText w:val=""/>
      <w:lvlJc w:val="left"/>
      <w:pPr>
        <w:ind w:left="6110" w:hanging="360"/>
      </w:pPr>
      <w:rPr>
        <w:rFonts w:ascii="Symbol" w:hAnsi="Symbol" w:hint="default"/>
      </w:rPr>
    </w:lvl>
    <w:lvl w:ilvl="7" w:tplc="04030003" w:tentative="1">
      <w:start w:val="1"/>
      <w:numFmt w:val="bullet"/>
      <w:lvlText w:val="o"/>
      <w:lvlJc w:val="left"/>
      <w:pPr>
        <w:ind w:left="6830" w:hanging="360"/>
      </w:pPr>
      <w:rPr>
        <w:rFonts w:ascii="Courier New" w:hAnsi="Courier New" w:cs="Courier New" w:hint="default"/>
      </w:rPr>
    </w:lvl>
    <w:lvl w:ilvl="8" w:tplc="04030005" w:tentative="1">
      <w:start w:val="1"/>
      <w:numFmt w:val="bullet"/>
      <w:lvlText w:val=""/>
      <w:lvlJc w:val="left"/>
      <w:pPr>
        <w:ind w:left="7550" w:hanging="360"/>
      </w:pPr>
      <w:rPr>
        <w:rFonts w:ascii="Wingdings" w:hAnsi="Wingdings" w:hint="default"/>
      </w:rPr>
    </w:lvl>
  </w:abstractNum>
  <w:abstractNum w:abstractNumId="34"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95B244D"/>
    <w:multiLevelType w:val="hybridMultilevel"/>
    <w:tmpl w:val="CDF02F36"/>
    <w:lvl w:ilvl="0" w:tplc="00000004">
      <w:start w:val="1"/>
      <w:numFmt w:val="bullet"/>
      <w:lvlText w:val="-"/>
      <w:lvlJc w:val="left"/>
      <w:pPr>
        <w:ind w:left="1068" w:hanging="360"/>
      </w:pPr>
      <w:rPr>
        <w:rFonts w:ascii="Arial" w:hAnsi="Arial" w:cs="Arial"/>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B9B5693"/>
    <w:multiLevelType w:val="hybridMultilevel"/>
    <w:tmpl w:val="30BE4D7C"/>
    <w:lvl w:ilvl="0" w:tplc="0CCC4E34">
      <w:start w:val="1"/>
      <w:numFmt w:val="lowerLetter"/>
      <w:lvlText w:val="%1."/>
      <w:lvlJc w:val="left"/>
      <w:pPr>
        <w:ind w:left="160" w:hanging="247"/>
      </w:pPr>
      <w:rPr>
        <w:rFonts w:ascii="Arial" w:eastAsia="Arial" w:hAnsi="Arial" w:cs="Arial" w:hint="default"/>
        <w:b/>
        <w:bCs/>
        <w:spacing w:val="-1"/>
        <w:w w:val="96"/>
        <w:sz w:val="22"/>
        <w:szCs w:val="22"/>
        <w:lang w:val="es-ES" w:eastAsia="es-ES" w:bidi="es-ES"/>
      </w:rPr>
    </w:lvl>
    <w:lvl w:ilvl="1" w:tplc="74BCDA50">
      <w:numFmt w:val="bullet"/>
      <w:lvlText w:val="•"/>
      <w:lvlJc w:val="left"/>
      <w:pPr>
        <w:ind w:left="1114" w:hanging="247"/>
      </w:pPr>
      <w:rPr>
        <w:rFonts w:hint="default"/>
        <w:lang w:val="es-ES" w:eastAsia="es-ES" w:bidi="es-ES"/>
      </w:rPr>
    </w:lvl>
    <w:lvl w:ilvl="2" w:tplc="CD90B476">
      <w:numFmt w:val="bullet"/>
      <w:lvlText w:val="•"/>
      <w:lvlJc w:val="left"/>
      <w:pPr>
        <w:ind w:left="2069" w:hanging="247"/>
      </w:pPr>
      <w:rPr>
        <w:rFonts w:hint="default"/>
        <w:lang w:val="es-ES" w:eastAsia="es-ES" w:bidi="es-ES"/>
      </w:rPr>
    </w:lvl>
    <w:lvl w:ilvl="3" w:tplc="89C49410">
      <w:numFmt w:val="bullet"/>
      <w:lvlText w:val="•"/>
      <w:lvlJc w:val="left"/>
      <w:pPr>
        <w:ind w:left="3023" w:hanging="247"/>
      </w:pPr>
      <w:rPr>
        <w:rFonts w:hint="default"/>
        <w:lang w:val="es-ES" w:eastAsia="es-ES" w:bidi="es-ES"/>
      </w:rPr>
    </w:lvl>
    <w:lvl w:ilvl="4" w:tplc="C25CF566">
      <w:numFmt w:val="bullet"/>
      <w:lvlText w:val="•"/>
      <w:lvlJc w:val="left"/>
      <w:pPr>
        <w:ind w:left="3978" w:hanging="247"/>
      </w:pPr>
      <w:rPr>
        <w:rFonts w:hint="default"/>
        <w:lang w:val="es-ES" w:eastAsia="es-ES" w:bidi="es-ES"/>
      </w:rPr>
    </w:lvl>
    <w:lvl w:ilvl="5" w:tplc="015C889A">
      <w:numFmt w:val="bullet"/>
      <w:lvlText w:val="•"/>
      <w:lvlJc w:val="left"/>
      <w:pPr>
        <w:ind w:left="4933" w:hanging="247"/>
      </w:pPr>
      <w:rPr>
        <w:rFonts w:hint="default"/>
        <w:lang w:val="es-ES" w:eastAsia="es-ES" w:bidi="es-ES"/>
      </w:rPr>
    </w:lvl>
    <w:lvl w:ilvl="6" w:tplc="FDA8D9C6">
      <w:numFmt w:val="bullet"/>
      <w:lvlText w:val="•"/>
      <w:lvlJc w:val="left"/>
      <w:pPr>
        <w:ind w:left="5887" w:hanging="247"/>
      </w:pPr>
      <w:rPr>
        <w:rFonts w:hint="default"/>
        <w:lang w:val="es-ES" w:eastAsia="es-ES" w:bidi="es-ES"/>
      </w:rPr>
    </w:lvl>
    <w:lvl w:ilvl="7" w:tplc="FD1E06D8">
      <w:numFmt w:val="bullet"/>
      <w:lvlText w:val="•"/>
      <w:lvlJc w:val="left"/>
      <w:pPr>
        <w:ind w:left="6842" w:hanging="247"/>
      </w:pPr>
      <w:rPr>
        <w:rFonts w:hint="default"/>
        <w:lang w:val="es-ES" w:eastAsia="es-ES" w:bidi="es-ES"/>
      </w:rPr>
    </w:lvl>
    <w:lvl w:ilvl="8" w:tplc="03D42836">
      <w:numFmt w:val="bullet"/>
      <w:lvlText w:val="•"/>
      <w:lvlJc w:val="left"/>
      <w:pPr>
        <w:ind w:left="7797" w:hanging="247"/>
      </w:pPr>
      <w:rPr>
        <w:rFonts w:hint="default"/>
        <w:lang w:val="es-ES" w:eastAsia="es-ES" w:bidi="es-ES"/>
      </w:rPr>
    </w:lvl>
  </w:abstractNum>
  <w:abstractNum w:abstractNumId="37" w15:restartNumberingAfterBreak="0">
    <w:nsid w:val="706D644B"/>
    <w:multiLevelType w:val="hybridMultilevel"/>
    <w:tmpl w:val="1ECCE8AC"/>
    <w:lvl w:ilvl="0" w:tplc="D9CE2DE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723D6E4F"/>
    <w:multiLevelType w:val="hybridMultilevel"/>
    <w:tmpl w:val="499EA0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BB768A"/>
    <w:multiLevelType w:val="hybridMultilevel"/>
    <w:tmpl w:val="AA02B0A8"/>
    <w:lvl w:ilvl="0" w:tplc="AEA6BED8">
      <w:start w:val="1"/>
      <w:numFmt w:val="bullet"/>
      <w:lvlText w:val=""/>
      <w:lvlJc w:val="left"/>
      <w:pPr>
        <w:ind w:left="1080" w:hanging="360"/>
      </w:pPr>
      <w:rPr>
        <w:rFonts w:ascii="Symbol" w:hAnsi="Symbol" w:hint="default"/>
        <w:sz w:val="40"/>
        <w:szCs w:val="4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0" w15:restartNumberingAfterBreak="0">
    <w:nsid w:val="78E83496"/>
    <w:multiLevelType w:val="multilevel"/>
    <w:tmpl w:val="28440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o"/>
      <w:lvlJc w:val="left"/>
      <w:pPr>
        <w:tabs>
          <w:tab w:val="num" w:pos="1211"/>
        </w:tabs>
        <w:ind w:left="1211" w:hanging="360"/>
      </w:pPr>
      <w:rPr>
        <w:rFonts w:ascii="Courier New" w:hAnsi="Courier New" w:cs="Courier New" w:hint="default"/>
        <w:sz w:val="20"/>
      </w:rPr>
    </w:lvl>
    <w:lvl w:ilvl="3">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158C8"/>
    <w:multiLevelType w:val="multilevel"/>
    <w:tmpl w:val="5EE869B8"/>
    <w:lvl w:ilvl="0">
      <w:start w:val="11"/>
      <w:numFmt w:val="decimal"/>
      <w:lvlText w:val="%1"/>
      <w:lvlJc w:val="left"/>
      <w:pPr>
        <w:ind w:left="712" w:hanging="552"/>
      </w:pPr>
      <w:rPr>
        <w:rFonts w:hint="default"/>
        <w:lang w:val="es-ES" w:eastAsia="es-ES" w:bidi="es-ES"/>
      </w:rPr>
    </w:lvl>
    <w:lvl w:ilvl="1">
      <w:start w:val="1"/>
      <w:numFmt w:val="decimal"/>
      <w:lvlText w:val="%1.%2."/>
      <w:lvlJc w:val="left"/>
      <w:pPr>
        <w:ind w:left="712" w:hanging="552"/>
      </w:pPr>
      <w:rPr>
        <w:rFonts w:ascii="Arial" w:eastAsia="Arial" w:hAnsi="Arial" w:cs="Arial" w:hint="default"/>
        <w:b/>
        <w:bCs/>
        <w:spacing w:val="-1"/>
        <w:w w:val="100"/>
        <w:sz w:val="22"/>
        <w:szCs w:val="22"/>
        <w:lang w:val="es-ES" w:eastAsia="es-ES" w:bidi="es-ES"/>
      </w:rPr>
    </w:lvl>
    <w:lvl w:ilvl="2">
      <w:numFmt w:val="bullet"/>
      <w:lvlText w:val="•"/>
      <w:lvlJc w:val="left"/>
      <w:pPr>
        <w:ind w:left="2517" w:hanging="552"/>
      </w:pPr>
      <w:rPr>
        <w:rFonts w:hint="default"/>
        <w:lang w:val="es-ES" w:eastAsia="es-ES" w:bidi="es-ES"/>
      </w:rPr>
    </w:lvl>
    <w:lvl w:ilvl="3">
      <w:numFmt w:val="bullet"/>
      <w:lvlText w:val="•"/>
      <w:lvlJc w:val="left"/>
      <w:pPr>
        <w:ind w:left="3415" w:hanging="552"/>
      </w:pPr>
      <w:rPr>
        <w:rFonts w:hint="default"/>
        <w:lang w:val="es-ES" w:eastAsia="es-ES" w:bidi="es-ES"/>
      </w:rPr>
    </w:lvl>
    <w:lvl w:ilvl="4">
      <w:numFmt w:val="bullet"/>
      <w:lvlText w:val="•"/>
      <w:lvlJc w:val="left"/>
      <w:pPr>
        <w:ind w:left="4314" w:hanging="552"/>
      </w:pPr>
      <w:rPr>
        <w:rFonts w:hint="default"/>
        <w:lang w:val="es-ES" w:eastAsia="es-ES" w:bidi="es-ES"/>
      </w:rPr>
    </w:lvl>
    <w:lvl w:ilvl="5">
      <w:numFmt w:val="bullet"/>
      <w:lvlText w:val="•"/>
      <w:lvlJc w:val="left"/>
      <w:pPr>
        <w:ind w:left="5213" w:hanging="552"/>
      </w:pPr>
      <w:rPr>
        <w:rFonts w:hint="default"/>
        <w:lang w:val="es-ES" w:eastAsia="es-ES" w:bidi="es-ES"/>
      </w:rPr>
    </w:lvl>
    <w:lvl w:ilvl="6">
      <w:numFmt w:val="bullet"/>
      <w:lvlText w:val="•"/>
      <w:lvlJc w:val="left"/>
      <w:pPr>
        <w:ind w:left="6111" w:hanging="552"/>
      </w:pPr>
      <w:rPr>
        <w:rFonts w:hint="default"/>
        <w:lang w:val="es-ES" w:eastAsia="es-ES" w:bidi="es-ES"/>
      </w:rPr>
    </w:lvl>
    <w:lvl w:ilvl="7">
      <w:numFmt w:val="bullet"/>
      <w:lvlText w:val="•"/>
      <w:lvlJc w:val="left"/>
      <w:pPr>
        <w:ind w:left="7010" w:hanging="552"/>
      </w:pPr>
      <w:rPr>
        <w:rFonts w:hint="default"/>
        <w:lang w:val="es-ES" w:eastAsia="es-ES" w:bidi="es-ES"/>
      </w:rPr>
    </w:lvl>
    <w:lvl w:ilvl="8">
      <w:numFmt w:val="bullet"/>
      <w:lvlText w:val="•"/>
      <w:lvlJc w:val="left"/>
      <w:pPr>
        <w:ind w:left="7909" w:hanging="552"/>
      </w:pPr>
      <w:rPr>
        <w:rFonts w:hint="default"/>
        <w:lang w:val="es-ES" w:eastAsia="es-ES" w:bidi="es-ES"/>
      </w:rPr>
    </w:lvl>
  </w:abstractNum>
  <w:abstractNum w:abstractNumId="42" w15:restartNumberingAfterBreak="0">
    <w:nsid w:val="7E666826"/>
    <w:multiLevelType w:val="hybridMultilevel"/>
    <w:tmpl w:val="51F81546"/>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16cid:durableId="221912756">
    <w:abstractNumId w:val="12"/>
  </w:num>
  <w:num w:numId="2" w16cid:durableId="686058832">
    <w:abstractNumId w:val="1"/>
  </w:num>
  <w:num w:numId="3" w16cid:durableId="1486123845">
    <w:abstractNumId w:val="32"/>
  </w:num>
  <w:num w:numId="4" w16cid:durableId="1955594919">
    <w:abstractNumId w:val="36"/>
  </w:num>
  <w:num w:numId="5" w16cid:durableId="1644001504">
    <w:abstractNumId w:val="41"/>
  </w:num>
  <w:num w:numId="6" w16cid:durableId="2061588485">
    <w:abstractNumId w:val="23"/>
  </w:num>
  <w:num w:numId="7" w16cid:durableId="1910311679">
    <w:abstractNumId w:val="35"/>
  </w:num>
  <w:num w:numId="8" w16cid:durableId="2102334398">
    <w:abstractNumId w:val="15"/>
  </w:num>
  <w:num w:numId="9" w16cid:durableId="510872376">
    <w:abstractNumId w:val="31"/>
  </w:num>
  <w:num w:numId="10" w16cid:durableId="1594901790">
    <w:abstractNumId w:val="34"/>
  </w:num>
  <w:num w:numId="11" w16cid:durableId="1639606372">
    <w:abstractNumId w:val="25"/>
  </w:num>
  <w:num w:numId="12" w16cid:durableId="602230163">
    <w:abstractNumId w:val="19"/>
  </w:num>
  <w:num w:numId="13" w16cid:durableId="1426145437">
    <w:abstractNumId w:val="39"/>
  </w:num>
  <w:num w:numId="14" w16cid:durableId="2073582318">
    <w:abstractNumId w:val="26"/>
  </w:num>
  <w:num w:numId="15" w16cid:durableId="372004852">
    <w:abstractNumId w:val="7"/>
  </w:num>
  <w:num w:numId="16" w16cid:durableId="19669966">
    <w:abstractNumId w:val="18"/>
  </w:num>
  <w:num w:numId="17" w16cid:durableId="1204707205">
    <w:abstractNumId w:val="27"/>
  </w:num>
  <w:num w:numId="18" w16cid:durableId="1201675150">
    <w:abstractNumId w:val="11"/>
  </w:num>
  <w:num w:numId="19" w16cid:durableId="1133521628">
    <w:abstractNumId w:val="28"/>
  </w:num>
  <w:num w:numId="20" w16cid:durableId="2071227330">
    <w:abstractNumId w:val="20"/>
  </w:num>
  <w:num w:numId="21" w16cid:durableId="1077703258">
    <w:abstractNumId w:val="38"/>
  </w:num>
  <w:num w:numId="22" w16cid:durableId="972515651">
    <w:abstractNumId w:val="22"/>
  </w:num>
  <w:num w:numId="23" w16cid:durableId="2050758998">
    <w:abstractNumId w:val="9"/>
  </w:num>
  <w:num w:numId="24" w16cid:durableId="1067343171">
    <w:abstractNumId w:val="24"/>
  </w:num>
  <w:num w:numId="25" w16cid:durableId="189103226">
    <w:abstractNumId w:val="40"/>
  </w:num>
  <w:num w:numId="26" w16cid:durableId="891190702">
    <w:abstractNumId w:val="6"/>
  </w:num>
  <w:num w:numId="27" w16cid:durableId="1133018011">
    <w:abstractNumId w:val="37"/>
  </w:num>
  <w:num w:numId="28" w16cid:durableId="701595135">
    <w:abstractNumId w:val="4"/>
  </w:num>
  <w:num w:numId="29" w16cid:durableId="2071348223">
    <w:abstractNumId w:val="10"/>
  </w:num>
  <w:num w:numId="30" w16cid:durableId="1265772008">
    <w:abstractNumId w:val="16"/>
  </w:num>
  <w:num w:numId="31" w16cid:durableId="1834950635">
    <w:abstractNumId w:val="5"/>
  </w:num>
  <w:num w:numId="32" w16cid:durableId="798960326">
    <w:abstractNumId w:val="17"/>
  </w:num>
  <w:num w:numId="33" w16cid:durableId="484932157">
    <w:abstractNumId w:val="2"/>
  </w:num>
  <w:num w:numId="34" w16cid:durableId="1466267360">
    <w:abstractNumId w:val="3"/>
  </w:num>
  <w:num w:numId="35" w16cid:durableId="1332950802">
    <w:abstractNumId w:val="30"/>
  </w:num>
  <w:num w:numId="36" w16cid:durableId="1580866742">
    <w:abstractNumId w:val="14"/>
  </w:num>
  <w:num w:numId="37" w16cid:durableId="1443450139">
    <w:abstractNumId w:val="8"/>
  </w:num>
  <w:num w:numId="38" w16cid:durableId="513760842">
    <w:abstractNumId w:val="42"/>
  </w:num>
  <w:num w:numId="39" w16cid:durableId="232787707">
    <w:abstractNumId w:val="29"/>
  </w:num>
  <w:num w:numId="40" w16cid:durableId="352265910">
    <w:abstractNumId w:val="33"/>
  </w:num>
  <w:num w:numId="41" w16cid:durableId="1285889477">
    <w:abstractNumId w:val="21"/>
  </w:num>
  <w:num w:numId="42" w16cid:durableId="212973708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60"/>
    <w:rsid w:val="00000FCD"/>
    <w:rsid w:val="000077DC"/>
    <w:rsid w:val="000107CA"/>
    <w:rsid w:val="0001327C"/>
    <w:rsid w:val="0001702F"/>
    <w:rsid w:val="00021EBC"/>
    <w:rsid w:val="00034E41"/>
    <w:rsid w:val="00045664"/>
    <w:rsid w:val="0005422F"/>
    <w:rsid w:val="00060866"/>
    <w:rsid w:val="000610B8"/>
    <w:rsid w:val="000633BB"/>
    <w:rsid w:val="00063AB6"/>
    <w:rsid w:val="00066013"/>
    <w:rsid w:val="000804F5"/>
    <w:rsid w:val="000805A3"/>
    <w:rsid w:val="00082183"/>
    <w:rsid w:val="0008690B"/>
    <w:rsid w:val="000906E5"/>
    <w:rsid w:val="00091E4F"/>
    <w:rsid w:val="00095A6D"/>
    <w:rsid w:val="000A291A"/>
    <w:rsid w:val="000A7EBB"/>
    <w:rsid w:val="000A7FED"/>
    <w:rsid w:val="000C5E6B"/>
    <w:rsid w:val="000D4BD2"/>
    <w:rsid w:val="000F5DC2"/>
    <w:rsid w:val="000F6580"/>
    <w:rsid w:val="000F7D02"/>
    <w:rsid w:val="00110076"/>
    <w:rsid w:val="00111A04"/>
    <w:rsid w:val="00117A81"/>
    <w:rsid w:val="00122915"/>
    <w:rsid w:val="001301AC"/>
    <w:rsid w:val="0013308E"/>
    <w:rsid w:val="001362FE"/>
    <w:rsid w:val="00137B04"/>
    <w:rsid w:val="001461F7"/>
    <w:rsid w:val="0015068A"/>
    <w:rsid w:val="0015522C"/>
    <w:rsid w:val="00155745"/>
    <w:rsid w:val="00162B5A"/>
    <w:rsid w:val="00162D7A"/>
    <w:rsid w:val="001848ED"/>
    <w:rsid w:val="00185065"/>
    <w:rsid w:val="00187C4C"/>
    <w:rsid w:val="00195919"/>
    <w:rsid w:val="00195BBC"/>
    <w:rsid w:val="00197709"/>
    <w:rsid w:val="001A5E0C"/>
    <w:rsid w:val="001A70F4"/>
    <w:rsid w:val="001B2335"/>
    <w:rsid w:val="001C4403"/>
    <w:rsid w:val="001C5244"/>
    <w:rsid w:val="001C6BB5"/>
    <w:rsid w:val="001D0188"/>
    <w:rsid w:val="001D5B1D"/>
    <w:rsid w:val="001F377F"/>
    <w:rsid w:val="0020299E"/>
    <w:rsid w:val="00210109"/>
    <w:rsid w:val="00226D6F"/>
    <w:rsid w:val="00232303"/>
    <w:rsid w:val="00240C30"/>
    <w:rsid w:val="00243A5F"/>
    <w:rsid w:val="002602E2"/>
    <w:rsid w:val="002635AD"/>
    <w:rsid w:val="00267297"/>
    <w:rsid w:val="002746BB"/>
    <w:rsid w:val="002A23EB"/>
    <w:rsid w:val="002A3492"/>
    <w:rsid w:val="002A55EE"/>
    <w:rsid w:val="002B299B"/>
    <w:rsid w:val="002B2C3C"/>
    <w:rsid w:val="002B6FE5"/>
    <w:rsid w:val="002E2A9C"/>
    <w:rsid w:val="002E6E18"/>
    <w:rsid w:val="002E7CAB"/>
    <w:rsid w:val="0030076F"/>
    <w:rsid w:val="003009D8"/>
    <w:rsid w:val="003071E1"/>
    <w:rsid w:val="003132E8"/>
    <w:rsid w:val="00316477"/>
    <w:rsid w:val="0032273E"/>
    <w:rsid w:val="00322FA4"/>
    <w:rsid w:val="003420D4"/>
    <w:rsid w:val="003514ED"/>
    <w:rsid w:val="003614BA"/>
    <w:rsid w:val="003712E8"/>
    <w:rsid w:val="00372AB2"/>
    <w:rsid w:val="00375A8E"/>
    <w:rsid w:val="00385997"/>
    <w:rsid w:val="00386EF2"/>
    <w:rsid w:val="003955AE"/>
    <w:rsid w:val="003A0DDB"/>
    <w:rsid w:val="003A732E"/>
    <w:rsid w:val="003B0D12"/>
    <w:rsid w:val="003B2BDE"/>
    <w:rsid w:val="003B5321"/>
    <w:rsid w:val="003B560C"/>
    <w:rsid w:val="003B568B"/>
    <w:rsid w:val="003C2638"/>
    <w:rsid w:val="003D10F1"/>
    <w:rsid w:val="003E0B83"/>
    <w:rsid w:val="003E3F90"/>
    <w:rsid w:val="003E414A"/>
    <w:rsid w:val="003E686B"/>
    <w:rsid w:val="003F013F"/>
    <w:rsid w:val="003F4F01"/>
    <w:rsid w:val="003F5459"/>
    <w:rsid w:val="003F5F72"/>
    <w:rsid w:val="004063C2"/>
    <w:rsid w:val="00410D30"/>
    <w:rsid w:val="004157C3"/>
    <w:rsid w:val="00432EEF"/>
    <w:rsid w:val="00462443"/>
    <w:rsid w:val="0046608F"/>
    <w:rsid w:val="00475AA3"/>
    <w:rsid w:val="00476E60"/>
    <w:rsid w:val="004941E8"/>
    <w:rsid w:val="00495145"/>
    <w:rsid w:val="004954EB"/>
    <w:rsid w:val="004A54E3"/>
    <w:rsid w:val="004A7A01"/>
    <w:rsid w:val="004B197A"/>
    <w:rsid w:val="004C3366"/>
    <w:rsid w:val="004C3517"/>
    <w:rsid w:val="004C45A0"/>
    <w:rsid w:val="004D01B5"/>
    <w:rsid w:val="004D095A"/>
    <w:rsid w:val="004D1549"/>
    <w:rsid w:val="004D2C2F"/>
    <w:rsid w:val="004E5504"/>
    <w:rsid w:val="004F150B"/>
    <w:rsid w:val="004F1541"/>
    <w:rsid w:val="004F4FC5"/>
    <w:rsid w:val="004F67EB"/>
    <w:rsid w:val="00500C47"/>
    <w:rsid w:val="00501476"/>
    <w:rsid w:val="005078EE"/>
    <w:rsid w:val="00526841"/>
    <w:rsid w:val="00536882"/>
    <w:rsid w:val="00541BEF"/>
    <w:rsid w:val="00542AD7"/>
    <w:rsid w:val="00550779"/>
    <w:rsid w:val="00550861"/>
    <w:rsid w:val="00551651"/>
    <w:rsid w:val="005531B1"/>
    <w:rsid w:val="00553A58"/>
    <w:rsid w:val="00555336"/>
    <w:rsid w:val="00555868"/>
    <w:rsid w:val="00570844"/>
    <w:rsid w:val="005719BD"/>
    <w:rsid w:val="00574A17"/>
    <w:rsid w:val="00580763"/>
    <w:rsid w:val="005879AC"/>
    <w:rsid w:val="00587D2F"/>
    <w:rsid w:val="005922E7"/>
    <w:rsid w:val="005939CD"/>
    <w:rsid w:val="005B0F32"/>
    <w:rsid w:val="005B34AB"/>
    <w:rsid w:val="005B35F8"/>
    <w:rsid w:val="005C4BFE"/>
    <w:rsid w:val="005C78C8"/>
    <w:rsid w:val="005D24E8"/>
    <w:rsid w:val="005D5150"/>
    <w:rsid w:val="005E4849"/>
    <w:rsid w:val="005F6071"/>
    <w:rsid w:val="005F772E"/>
    <w:rsid w:val="005F7C75"/>
    <w:rsid w:val="00602D48"/>
    <w:rsid w:val="00604318"/>
    <w:rsid w:val="00607543"/>
    <w:rsid w:val="00611990"/>
    <w:rsid w:val="00616CB2"/>
    <w:rsid w:val="0062161B"/>
    <w:rsid w:val="00621AEF"/>
    <w:rsid w:val="00626C21"/>
    <w:rsid w:val="00626D76"/>
    <w:rsid w:val="0063002E"/>
    <w:rsid w:val="006331D0"/>
    <w:rsid w:val="00634BED"/>
    <w:rsid w:val="00640109"/>
    <w:rsid w:val="00641874"/>
    <w:rsid w:val="00642C52"/>
    <w:rsid w:val="00643E8F"/>
    <w:rsid w:val="00653A3B"/>
    <w:rsid w:val="006559F3"/>
    <w:rsid w:val="00661446"/>
    <w:rsid w:val="00670B76"/>
    <w:rsid w:val="00670E44"/>
    <w:rsid w:val="006711E4"/>
    <w:rsid w:val="0067403F"/>
    <w:rsid w:val="00682C13"/>
    <w:rsid w:val="00682DB8"/>
    <w:rsid w:val="00683750"/>
    <w:rsid w:val="006A4182"/>
    <w:rsid w:val="006C1650"/>
    <w:rsid w:val="006C4B33"/>
    <w:rsid w:val="006C61BC"/>
    <w:rsid w:val="006D2255"/>
    <w:rsid w:val="006D60F1"/>
    <w:rsid w:val="006D6D6A"/>
    <w:rsid w:val="006D7F42"/>
    <w:rsid w:val="006E2F1E"/>
    <w:rsid w:val="006F15FA"/>
    <w:rsid w:val="006F671E"/>
    <w:rsid w:val="006F7993"/>
    <w:rsid w:val="00717FDD"/>
    <w:rsid w:val="00723203"/>
    <w:rsid w:val="00727C40"/>
    <w:rsid w:val="00731FFF"/>
    <w:rsid w:val="00733E57"/>
    <w:rsid w:val="00740617"/>
    <w:rsid w:val="007628BA"/>
    <w:rsid w:val="007630EC"/>
    <w:rsid w:val="00763848"/>
    <w:rsid w:val="007863F8"/>
    <w:rsid w:val="00791CD4"/>
    <w:rsid w:val="00793AD0"/>
    <w:rsid w:val="0079705A"/>
    <w:rsid w:val="007A04F6"/>
    <w:rsid w:val="007A481A"/>
    <w:rsid w:val="007A65D7"/>
    <w:rsid w:val="007A75B6"/>
    <w:rsid w:val="007B7911"/>
    <w:rsid w:val="007C7316"/>
    <w:rsid w:val="007D3435"/>
    <w:rsid w:val="007D5D60"/>
    <w:rsid w:val="007D6364"/>
    <w:rsid w:val="007E2086"/>
    <w:rsid w:val="007E37D2"/>
    <w:rsid w:val="007E4B3D"/>
    <w:rsid w:val="007E4BB8"/>
    <w:rsid w:val="007E5C5B"/>
    <w:rsid w:val="007E6894"/>
    <w:rsid w:val="007F7383"/>
    <w:rsid w:val="00800D2D"/>
    <w:rsid w:val="00802A27"/>
    <w:rsid w:val="008221C3"/>
    <w:rsid w:val="00822B4A"/>
    <w:rsid w:val="00824262"/>
    <w:rsid w:val="008271A7"/>
    <w:rsid w:val="00845603"/>
    <w:rsid w:val="00847E5A"/>
    <w:rsid w:val="00855B61"/>
    <w:rsid w:val="00862E0E"/>
    <w:rsid w:val="00865BCC"/>
    <w:rsid w:val="008673EF"/>
    <w:rsid w:val="00870060"/>
    <w:rsid w:val="0087029A"/>
    <w:rsid w:val="008744D2"/>
    <w:rsid w:val="0087466A"/>
    <w:rsid w:val="00875D8F"/>
    <w:rsid w:val="00882FE7"/>
    <w:rsid w:val="008831F0"/>
    <w:rsid w:val="00885D88"/>
    <w:rsid w:val="008A4901"/>
    <w:rsid w:val="008A6AA3"/>
    <w:rsid w:val="008B499A"/>
    <w:rsid w:val="008C2B61"/>
    <w:rsid w:val="008C3230"/>
    <w:rsid w:val="008C39AD"/>
    <w:rsid w:val="008C5CC9"/>
    <w:rsid w:val="008F0CDE"/>
    <w:rsid w:val="0090149D"/>
    <w:rsid w:val="00903581"/>
    <w:rsid w:val="00903EB1"/>
    <w:rsid w:val="00907185"/>
    <w:rsid w:val="00910702"/>
    <w:rsid w:val="00912019"/>
    <w:rsid w:val="00912225"/>
    <w:rsid w:val="00912AD4"/>
    <w:rsid w:val="00914B47"/>
    <w:rsid w:val="00921EAC"/>
    <w:rsid w:val="00922CF4"/>
    <w:rsid w:val="009232EE"/>
    <w:rsid w:val="00933EF1"/>
    <w:rsid w:val="009413DD"/>
    <w:rsid w:val="0094371F"/>
    <w:rsid w:val="00952443"/>
    <w:rsid w:val="00970E1B"/>
    <w:rsid w:val="00971D03"/>
    <w:rsid w:val="00975675"/>
    <w:rsid w:val="009824E2"/>
    <w:rsid w:val="00996B5F"/>
    <w:rsid w:val="009A1A5A"/>
    <w:rsid w:val="009C215E"/>
    <w:rsid w:val="009C7510"/>
    <w:rsid w:val="009D2B5E"/>
    <w:rsid w:val="009D33B9"/>
    <w:rsid w:val="009D50BC"/>
    <w:rsid w:val="009E0DFC"/>
    <w:rsid w:val="009E6107"/>
    <w:rsid w:val="00A02F41"/>
    <w:rsid w:val="00A0423F"/>
    <w:rsid w:val="00A043D1"/>
    <w:rsid w:val="00A05564"/>
    <w:rsid w:val="00A11905"/>
    <w:rsid w:val="00A14C57"/>
    <w:rsid w:val="00A1625E"/>
    <w:rsid w:val="00A36F8C"/>
    <w:rsid w:val="00A55FD1"/>
    <w:rsid w:val="00A57D2C"/>
    <w:rsid w:val="00A718BD"/>
    <w:rsid w:val="00A74ED6"/>
    <w:rsid w:val="00A84B9A"/>
    <w:rsid w:val="00A924C6"/>
    <w:rsid w:val="00A95EF8"/>
    <w:rsid w:val="00A9628C"/>
    <w:rsid w:val="00A977C7"/>
    <w:rsid w:val="00AA2764"/>
    <w:rsid w:val="00AA3502"/>
    <w:rsid w:val="00AA4DDB"/>
    <w:rsid w:val="00AB2938"/>
    <w:rsid w:val="00AB7B2F"/>
    <w:rsid w:val="00AC0692"/>
    <w:rsid w:val="00AC4919"/>
    <w:rsid w:val="00AD3959"/>
    <w:rsid w:val="00AE1B4B"/>
    <w:rsid w:val="00AF0572"/>
    <w:rsid w:val="00AF738D"/>
    <w:rsid w:val="00B11932"/>
    <w:rsid w:val="00B12485"/>
    <w:rsid w:val="00B12861"/>
    <w:rsid w:val="00B17EC8"/>
    <w:rsid w:val="00B21BAD"/>
    <w:rsid w:val="00B22793"/>
    <w:rsid w:val="00B256C7"/>
    <w:rsid w:val="00B26B37"/>
    <w:rsid w:val="00B32960"/>
    <w:rsid w:val="00B37539"/>
    <w:rsid w:val="00B46CBF"/>
    <w:rsid w:val="00B60645"/>
    <w:rsid w:val="00B76A29"/>
    <w:rsid w:val="00B8100C"/>
    <w:rsid w:val="00B920CC"/>
    <w:rsid w:val="00B94F41"/>
    <w:rsid w:val="00BA485B"/>
    <w:rsid w:val="00BA7763"/>
    <w:rsid w:val="00BB2FEA"/>
    <w:rsid w:val="00BB3E9E"/>
    <w:rsid w:val="00BB7826"/>
    <w:rsid w:val="00BC0B28"/>
    <w:rsid w:val="00BC1791"/>
    <w:rsid w:val="00BC5595"/>
    <w:rsid w:val="00BD4864"/>
    <w:rsid w:val="00BE1760"/>
    <w:rsid w:val="00BE60DE"/>
    <w:rsid w:val="00BE7061"/>
    <w:rsid w:val="00BF2016"/>
    <w:rsid w:val="00BF3321"/>
    <w:rsid w:val="00BF5B84"/>
    <w:rsid w:val="00C0047B"/>
    <w:rsid w:val="00C304DD"/>
    <w:rsid w:val="00C33594"/>
    <w:rsid w:val="00C33D04"/>
    <w:rsid w:val="00C34CFD"/>
    <w:rsid w:val="00C3503F"/>
    <w:rsid w:val="00C36B52"/>
    <w:rsid w:val="00C40BC3"/>
    <w:rsid w:val="00C4447A"/>
    <w:rsid w:val="00C46901"/>
    <w:rsid w:val="00C57F13"/>
    <w:rsid w:val="00C6533C"/>
    <w:rsid w:val="00C6751C"/>
    <w:rsid w:val="00C71ACE"/>
    <w:rsid w:val="00C76C49"/>
    <w:rsid w:val="00C826C6"/>
    <w:rsid w:val="00C8531D"/>
    <w:rsid w:val="00C931CC"/>
    <w:rsid w:val="00C944D7"/>
    <w:rsid w:val="00C96E1F"/>
    <w:rsid w:val="00CB6D72"/>
    <w:rsid w:val="00CC0874"/>
    <w:rsid w:val="00CC30A8"/>
    <w:rsid w:val="00CC4A6C"/>
    <w:rsid w:val="00CD314C"/>
    <w:rsid w:val="00CD4A15"/>
    <w:rsid w:val="00CD65AE"/>
    <w:rsid w:val="00CD674A"/>
    <w:rsid w:val="00CE2E6E"/>
    <w:rsid w:val="00CF2E01"/>
    <w:rsid w:val="00CF6469"/>
    <w:rsid w:val="00D0186A"/>
    <w:rsid w:val="00D0232B"/>
    <w:rsid w:val="00D06309"/>
    <w:rsid w:val="00D13D40"/>
    <w:rsid w:val="00D13DEF"/>
    <w:rsid w:val="00D14C4A"/>
    <w:rsid w:val="00D2081F"/>
    <w:rsid w:val="00D21273"/>
    <w:rsid w:val="00D30B70"/>
    <w:rsid w:val="00D358AC"/>
    <w:rsid w:val="00D36EF5"/>
    <w:rsid w:val="00D432D6"/>
    <w:rsid w:val="00D63D64"/>
    <w:rsid w:val="00D64313"/>
    <w:rsid w:val="00D70D32"/>
    <w:rsid w:val="00D714BE"/>
    <w:rsid w:val="00D75731"/>
    <w:rsid w:val="00D8277F"/>
    <w:rsid w:val="00D8768E"/>
    <w:rsid w:val="00DA068E"/>
    <w:rsid w:val="00DB1909"/>
    <w:rsid w:val="00DC086B"/>
    <w:rsid w:val="00DC29B4"/>
    <w:rsid w:val="00DC46D4"/>
    <w:rsid w:val="00DC5850"/>
    <w:rsid w:val="00DC5B91"/>
    <w:rsid w:val="00DC68E8"/>
    <w:rsid w:val="00DC6D9A"/>
    <w:rsid w:val="00DC7F0B"/>
    <w:rsid w:val="00DD131B"/>
    <w:rsid w:val="00DD32DB"/>
    <w:rsid w:val="00DD5BCD"/>
    <w:rsid w:val="00DD6B49"/>
    <w:rsid w:val="00DD767E"/>
    <w:rsid w:val="00DE1CE9"/>
    <w:rsid w:val="00DE3DF6"/>
    <w:rsid w:val="00DF0B89"/>
    <w:rsid w:val="00DF4113"/>
    <w:rsid w:val="00DF58BA"/>
    <w:rsid w:val="00DF6B3A"/>
    <w:rsid w:val="00E002D0"/>
    <w:rsid w:val="00E24B4F"/>
    <w:rsid w:val="00E33279"/>
    <w:rsid w:val="00E42BBB"/>
    <w:rsid w:val="00E43326"/>
    <w:rsid w:val="00E437CE"/>
    <w:rsid w:val="00E4594E"/>
    <w:rsid w:val="00E4667B"/>
    <w:rsid w:val="00E46B24"/>
    <w:rsid w:val="00E47B21"/>
    <w:rsid w:val="00E54AE2"/>
    <w:rsid w:val="00E671AC"/>
    <w:rsid w:val="00E70BF0"/>
    <w:rsid w:val="00E73633"/>
    <w:rsid w:val="00E74EBF"/>
    <w:rsid w:val="00E767CD"/>
    <w:rsid w:val="00E85704"/>
    <w:rsid w:val="00EA4021"/>
    <w:rsid w:val="00EB3520"/>
    <w:rsid w:val="00EC1891"/>
    <w:rsid w:val="00ED4523"/>
    <w:rsid w:val="00EE113E"/>
    <w:rsid w:val="00EE29DF"/>
    <w:rsid w:val="00EE36BE"/>
    <w:rsid w:val="00EF3C2F"/>
    <w:rsid w:val="00F024DF"/>
    <w:rsid w:val="00F03A86"/>
    <w:rsid w:val="00F0400A"/>
    <w:rsid w:val="00F04096"/>
    <w:rsid w:val="00F0522E"/>
    <w:rsid w:val="00F1592B"/>
    <w:rsid w:val="00F16803"/>
    <w:rsid w:val="00F22792"/>
    <w:rsid w:val="00F23E93"/>
    <w:rsid w:val="00F27F07"/>
    <w:rsid w:val="00F34063"/>
    <w:rsid w:val="00F46648"/>
    <w:rsid w:val="00F51962"/>
    <w:rsid w:val="00F57DAC"/>
    <w:rsid w:val="00F57FEC"/>
    <w:rsid w:val="00F609C4"/>
    <w:rsid w:val="00F61FF8"/>
    <w:rsid w:val="00F640DC"/>
    <w:rsid w:val="00F70331"/>
    <w:rsid w:val="00F70B33"/>
    <w:rsid w:val="00F718A8"/>
    <w:rsid w:val="00F84ED2"/>
    <w:rsid w:val="00F86A80"/>
    <w:rsid w:val="00F96FCC"/>
    <w:rsid w:val="00FA5349"/>
    <w:rsid w:val="00FA794E"/>
    <w:rsid w:val="00FC1A25"/>
    <w:rsid w:val="00FC40D8"/>
    <w:rsid w:val="00FD5E40"/>
    <w:rsid w:val="00FE2E99"/>
    <w:rsid w:val="00FE3434"/>
    <w:rsid w:val="00FE722F"/>
    <w:rsid w:val="00FF0D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261481"/>
  <w15:chartTrackingRefBased/>
  <w15:docId w15:val="{1FDEA3B9-0FE0-419E-B26B-633CBF76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HelveticaNeue LT 55 Roman" w:eastAsia="Calibri" w:hAnsi="HelveticaNeue LT 55 Roman" w:cs="HelveticaNeue LT 55 Roman"/>
      <w:sz w:val="22"/>
      <w:szCs w:val="22"/>
      <w:lang w:eastAsia="zh-CN"/>
    </w:rPr>
  </w:style>
  <w:style w:type="paragraph" w:styleId="Ttulo1">
    <w:name w:val="heading 1"/>
    <w:basedOn w:val="Normal"/>
    <w:next w:val="Normal"/>
    <w:qFormat/>
    <w:rsid w:val="009D50BC"/>
    <w:pPr>
      <w:outlineLvl w:val="0"/>
    </w:pPr>
    <w:rPr>
      <w:rFonts w:ascii="Verdana" w:hAnsi="Verdana"/>
      <w:b/>
      <w:color w:val="153D63"/>
      <w:sz w:val="20"/>
      <w:szCs w:val="20"/>
    </w:rPr>
  </w:style>
  <w:style w:type="paragraph" w:styleId="Ttulo2">
    <w:name w:val="heading 2"/>
    <w:basedOn w:val="Normal"/>
    <w:next w:val="Normal"/>
    <w:qFormat/>
    <w:rsid w:val="00541BEF"/>
    <w:pPr>
      <w:outlineLvl w:val="1"/>
    </w:pPr>
    <w:rPr>
      <w:rFonts w:ascii="Verdana" w:hAnsi="Verdana"/>
      <w:b/>
      <w:bCs/>
      <w:color w:val="80340D"/>
    </w:rPr>
  </w:style>
  <w:style w:type="paragraph" w:styleId="Ttulo3">
    <w:name w:val="heading 3"/>
    <w:basedOn w:val="Normal"/>
    <w:next w:val="Normal"/>
    <w:qFormat/>
    <w:rsid w:val="009D50BC"/>
    <w:pPr>
      <w:spacing w:after="0" w:line="276" w:lineRule="auto"/>
      <w:outlineLvl w:val="2"/>
    </w:pPr>
    <w:rPr>
      <w:rFonts w:ascii="Verdana" w:hAnsi="Verdana"/>
      <w:b/>
      <w:bCs/>
      <w:color w:val="80340D"/>
      <w:sz w:val="20"/>
      <w:szCs w:val="20"/>
    </w:rPr>
  </w:style>
  <w:style w:type="paragraph" w:styleId="Ttulo4">
    <w:name w:val="heading 4"/>
    <w:basedOn w:val="Normal"/>
    <w:next w:val="Normal"/>
    <w:link w:val="Ttulo4Car"/>
    <w:uiPriority w:val="9"/>
    <w:semiHidden/>
    <w:unhideWhenUsed/>
    <w:qFormat/>
    <w:rsid w:val="0063002E"/>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qFormat/>
    <w:rsid w:val="005078EE"/>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ar"/>
    <w:uiPriority w:val="9"/>
    <w:unhideWhenUsed/>
    <w:qFormat/>
    <w:rsid w:val="0063002E"/>
    <w:pPr>
      <w:spacing w:before="240" w:after="60"/>
      <w:outlineLvl w:val="5"/>
    </w:pPr>
    <w:rPr>
      <w:rFonts w:ascii="Calibri" w:eastAsia="Times New Roman" w:hAnsi="Calibri"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2">
    <w:name w:val="Fuente de párrafo predeter.2"/>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Tahoma" w:hAnsi="Tahoma" w:cs="Tahoma"/>
      <w:sz w:val="16"/>
      <w:szCs w:val="16"/>
      <w:lang w:val="es-ES"/>
    </w:rPr>
  </w:style>
  <w:style w:type="paragraph" w:customStyle="1" w:styleId="Encapalament">
    <w:name w:val="Encapçalament"/>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customStyle="1" w:styleId="Epgrafe">
    <w:name w:val="Epígrafe"/>
    <w:basedOn w:val="Normal"/>
    <w:qFormat/>
    <w:pPr>
      <w:suppressLineNumbers/>
      <w:spacing w:before="120" w:after="120"/>
    </w:pPr>
    <w:rPr>
      <w:rFonts w:cs="Arial"/>
      <w:i/>
      <w:iCs/>
      <w:sz w:val="24"/>
      <w:szCs w:val="24"/>
    </w:rPr>
  </w:style>
  <w:style w:type="paragraph" w:customStyle="1" w:styleId="ndex">
    <w:name w:val="Índex"/>
    <w:basedOn w:val="Normal"/>
    <w:pPr>
      <w:suppressLineNumbers/>
    </w:pPr>
    <w:rPr>
      <w:rFonts w:cs="Lucida Sans"/>
    </w:rPr>
  </w:style>
  <w:style w:type="paragraph" w:customStyle="1" w:styleId="Epgrafe1">
    <w:name w:val="Epígrafe1"/>
    <w:basedOn w:val="Normal"/>
    <w:pPr>
      <w:suppressLineNumbers/>
      <w:spacing w:before="120" w:after="120"/>
    </w:pPr>
    <w:rPr>
      <w:rFonts w:cs="Lucida Sans"/>
      <w:i/>
      <w:iCs/>
      <w:sz w:val="24"/>
      <w:szCs w:val="24"/>
    </w:rPr>
  </w:style>
  <w:style w:type="paragraph" w:styleId="Textodeglobo">
    <w:name w:val="Balloon Text"/>
    <w:basedOn w:val="Normal"/>
    <w:pPr>
      <w:spacing w:after="0"/>
    </w:pPr>
    <w:rPr>
      <w:rFonts w:ascii="Tahoma" w:hAnsi="Tahoma" w:cs="Tahoma"/>
      <w:sz w:val="16"/>
      <w:szCs w:val="16"/>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rFonts w:cs="Times New Roman"/>
    </w:rPr>
  </w:style>
  <w:style w:type="character" w:styleId="Hipervnculo">
    <w:name w:val="Hyperlink"/>
    <w:uiPriority w:val="99"/>
    <w:unhideWhenUsed/>
    <w:rsid w:val="001461F7"/>
    <w:rPr>
      <w:color w:val="0000FF"/>
      <w:u w:val="single"/>
    </w:rPr>
  </w:style>
  <w:style w:type="character" w:styleId="Hipervnculovisitado">
    <w:name w:val="FollowedHyperlink"/>
    <w:uiPriority w:val="99"/>
    <w:semiHidden/>
    <w:unhideWhenUsed/>
    <w:rsid w:val="001461F7"/>
    <w:rPr>
      <w:color w:val="800080"/>
      <w:u w:val="single"/>
    </w:rPr>
  </w:style>
  <w:style w:type="character" w:customStyle="1" w:styleId="Ttulo5Car">
    <w:name w:val="Título 5 Car"/>
    <w:link w:val="Ttulo5"/>
    <w:uiPriority w:val="9"/>
    <w:semiHidden/>
    <w:rsid w:val="005078EE"/>
    <w:rPr>
      <w:rFonts w:ascii="Calibri" w:eastAsia="Times New Roman" w:hAnsi="Calibri" w:cs="Times New Roman"/>
      <w:b/>
      <w:bCs/>
      <w:i/>
      <w:iCs/>
      <w:sz w:val="26"/>
      <w:szCs w:val="26"/>
      <w:lang w:val="es-ES" w:eastAsia="zh-CN"/>
    </w:rPr>
  </w:style>
  <w:style w:type="paragraph" w:customStyle="1" w:styleId="Contingutdelataula">
    <w:name w:val="Contingut de la taula"/>
    <w:basedOn w:val="Normal"/>
    <w:rsid w:val="005078EE"/>
    <w:pPr>
      <w:suppressLineNumbers/>
      <w:spacing w:after="0"/>
      <w:jc w:val="left"/>
    </w:pPr>
    <w:rPr>
      <w:rFonts w:ascii="Times New Roman" w:eastAsia="Times New Roman" w:hAnsi="Times New Roman" w:cs="Times New Roman"/>
      <w:kern w:val="1"/>
      <w:sz w:val="20"/>
      <w:szCs w:val="20"/>
    </w:rPr>
  </w:style>
  <w:style w:type="character" w:styleId="Nmerodepgina">
    <w:name w:val="page number"/>
    <w:basedOn w:val="Fuentedeprrafopredeter"/>
    <w:rsid w:val="00197709"/>
  </w:style>
  <w:style w:type="character" w:customStyle="1" w:styleId="PiedepginaCar">
    <w:name w:val="Pie de página Car"/>
    <w:link w:val="Piedepgina"/>
    <w:uiPriority w:val="99"/>
    <w:rsid w:val="002602E2"/>
    <w:rPr>
      <w:rFonts w:ascii="HelveticaNeue LT 55 Roman" w:eastAsia="Calibri" w:hAnsi="HelveticaNeue LT 55 Roman" w:cs="HelveticaNeue LT 55 Roman"/>
      <w:sz w:val="22"/>
      <w:szCs w:val="22"/>
      <w:lang w:val="es-ES" w:eastAsia="zh-CN"/>
    </w:rPr>
  </w:style>
  <w:style w:type="character" w:customStyle="1" w:styleId="Ttulo6Car">
    <w:name w:val="Título 6 Car"/>
    <w:link w:val="Ttulo6"/>
    <w:uiPriority w:val="9"/>
    <w:rsid w:val="0063002E"/>
    <w:rPr>
      <w:rFonts w:ascii="Calibri" w:hAnsi="Calibri"/>
      <w:b/>
      <w:bCs/>
      <w:sz w:val="22"/>
      <w:szCs w:val="22"/>
      <w:lang w:val="es-ES" w:eastAsia="zh-CN"/>
    </w:rPr>
  </w:style>
  <w:style w:type="paragraph" w:styleId="Prrafodelista">
    <w:name w:val="List Paragraph"/>
    <w:aliases w:val="Lista sin Numerar,Párrafo Numerado,Párrafo de lista1,Lista 1,body 2,lp1,lp11,List Paragraph1"/>
    <w:basedOn w:val="Normal"/>
    <w:link w:val="PrrafodelistaCar"/>
    <w:uiPriority w:val="34"/>
    <w:qFormat/>
    <w:rsid w:val="0063002E"/>
    <w:pPr>
      <w:widowControl w:val="0"/>
      <w:suppressAutoHyphens w:val="0"/>
      <w:autoSpaceDE w:val="0"/>
      <w:autoSpaceDN w:val="0"/>
      <w:spacing w:after="0"/>
      <w:ind w:left="160"/>
    </w:pPr>
    <w:rPr>
      <w:rFonts w:ascii="Arial" w:eastAsia="Arial" w:hAnsi="Arial" w:cs="Arial"/>
      <w:lang w:eastAsia="es-ES" w:bidi="es-ES"/>
    </w:rPr>
  </w:style>
  <w:style w:type="character" w:customStyle="1" w:styleId="Ttulo4Car">
    <w:name w:val="Título 4 Car"/>
    <w:link w:val="Ttulo4"/>
    <w:uiPriority w:val="9"/>
    <w:semiHidden/>
    <w:rsid w:val="0063002E"/>
    <w:rPr>
      <w:rFonts w:ascii="Calibri" w:hAnsi="Calibri"/>
      <w:b/>
      <w:bCs/>
      <w:sz w:val="28"/>
      <w:szCs w:val="28"/>
      <w:lang w:val="es-ES" w:eastAsia="zh-CN"/>
    </w:rPr>
  </w:style>
  <w:style w:type="paragraph" w:styleId="TtuloTDC">
    <w:name w:val="TOC Heading"/>
    <w:basedOn w:val="Ttulo1"/>
    <w:next w:val="Normal"/>
    <w:uiPriority w:val="39"/>
    <w:unhideWhenUsed/>
    <w:qFormat/>
    <w:rsid w:val="00A14C57"/>
    <w:pPr>
      <w:keepNext/>
      <w:keepLines/>
      <w:suppressAutoHyphens w:val="0"/>
      <w:spacing w:before="480" w:after="0" w:line="276" w:lineRule="auto"/>
      <w:jc w:val="left"/>
      <w:outlineLvl w:val="9"/>
    </w:pPr>
    <w:rPr>
      <w:rFonts w:ascii="Calibri Light" w:eastAsia="Times New Roman" w:hAnsi="Calibri Light" w:cs="Times New Roman"/>
      <w:bCs/>
      <w:color w:val="2F5496"/>
      <w:sz w:val="28"/>
      <w:szCs w:val="28"/>
      <w:lang w:eastAsia="ca-ES"/>
    </w:rPr>
  </w:style>
  <w:style w:type="paragraph" w:styleId="TDC1">
    <w:name w:val="toc 1"/>
    <w:basedOn w:val="Normal"/>
    <w:next w:val="Normal"/>
    <w:autoRedefine/>
    <w:uiPriority w:val="39"/>
    <w:unhideWhenUsed/>
    <w:rsid w:val="00A14C57"/>
  </w:style>
  <w:style w:type="paragraph" w:styleId="TDC2">
    <w:name w:val="toc 2"/>
    <w:basedOn w:val="Normal"/>
    <w:next w:val="Normal"/>
    <w:autoRedefine/>
    <w:uiPriority w:val="39"/>
    <w:unhideWhenUsed/>
    <w:rsid w:val="00A14C57"/>
    <w:pPr>
      <w:ind w:left="220"/>
    </w:pPr>
  </w:style>
  <w:style w:type="paragraph" w:styleId="TDC3">
    <w:name w:val="toc 3"/>
    <w:basedOn w:val="Normal"/>
    <w:next w:val="Normal"/>
    <w:autoRedefine/>
    <w:uiPriority w:val="39"/>
    <w:unhideWhenUsed/>
    <w:rsid w:val="00A14C57"/>
    <w:pPr>
      <w:ind w:left="440"/>
    </w:pPr>
  </w:style>
  <w:style w:type="paragraph" w:customStyle="1" w:styleId="Default">
    <w:name w:val="Default"/>
    <w:rsid w:val="00541BEF"/>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link w:val="TextonotapieCar"/>
    <w:uiPriority w:val="99"/>
    <w:semiHidden/>
    <w:unhideWhenUsed/>
    <w:rsid w:val="000F5DC2"/>
    <w:rPr>
      <w:rFonts w:cs="Times New Roman"/>
      <w:sz w:val="20"/>
      <w:szCs w:val="20"/>
      <w:lang w:val="x-none"/>
    </w:rPr>
  </w:style>
  <w:style w:type="character" w:customStyle="1" w:styleId="TextonotapieCar">
    <w:name w:val="Texto nota pie Car"/>
    <w:link w:val="Textonotapie"/>
    <w:uiPriority w:val="99"/>
    <w:semiHidden/>
    <w:rsid w:val="000F5DC2"/>
    <w:rPr>
      <w:rFonts w:ascii="HelveticaNeue LT 55 Roman" w:eastAsia="Calibri" w:hAnsi="HelveticaNeue LT 55 Roman" w:cs="HelveticaNeue LT 55 Roman"/>
      <w:lang w:eastAsia="zh-CN"/>
    </w:rPr>
  </w:style>
  <w:style w:type="character" w:styleId="Refdenotaalpie">
    <w:name w:val="footnote reference"/>
    <w:uiPriority w:val="99"/>
    <w:semiHidden/>
    <w:unhideWhenUsed/>
    <w:rsid w:val="000F5DC2"/>
    <w:rPr>
      <w:vertAlign w:val="superscript"/>
    </w:rPr>
  </w:style>
  <w:style w:type="character" w:styleId="Mencinsinresolver">
    <w:name w:val="Unresolved Mention"/>
    <w:uiPriority w:val="99"/>
    <w:semiHidden/>
    <w:unhideWhenUsed/>
    <w:rsid w:val="009D50BC"/>
    <w:rPr>
      <w:color w:val="605E5C"/>
      <w:shd w:val="clear" w:color="auto" w:fill="E1DFDD"/>
    </w:rPr>
  </w:style>
  <w:style w:type="table" w:customStyle="1" w:styleId="TableNormal">
    <w:name w:val="Table Normal"/>
    <w:uiPriority w:val="2"/>
    <w:semiHidden/>
    <w:unhideWhenUsed/>
    <w:qFormat/>
    <w:rsid w:val="00914B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4B47"/>
    <w:pPr>
      <w:widowControl w:val="0"/>
      <w:suppressAutoHyphens w:val="0"/>
      <w:autoSpaceDE w:val="0"/>
      <w:autoSpaceDN w:val="0"/>
      <w:spacing w:after="0"/>
      <w:jc w:val="left"/>
    </w:pPr>
    <w:rPr>
      <w:rFonts w:ascii="Verdana" w:eastAsia="Verdana" w:hAnsi="Verdana" w:cs="Verdana"/>
      <w:lang w:eastAsia="en-US"/>
    </w:rPr>
  </w:style>
  <w:style w:type="paragraph" w:styleId="NormalWeb">
    <w:name w:val="Normal (Web)"/>
    <w:basedOn w:val="Normal"/>
    <w:uiPriority w:val="99"/>
    <w:unhideWhenUsed/>
    <w:rsid w:val="007F7383"/>
    <w:pPr>
      <w:suppressAutoHyphens w:val="0"/>
      <w:spacing w:before="100" w:beforeAutospacing="1" w:after="100" w:afterAutospacing="1"/>
      <w:jc w:val="left"/>
    </w:pPr>
    <w:rPr>
      <w:rFonts w:ascii="Times New Roman" w:eastAsia="Times New Roman" w:hAnsi="Times New Roman" w:cs="Times New Roman"/>
      <w:sz w:val="24"/>
      <w:szCs w:val="24"/>
      <w:lang w:eastAsia="ca-ES"/>
    </w:rPr>
  </w:style>
  <w:style w:type="character" w:styleId="Fuerte">
    <w:name w:val="Strong"/>
    <w:uiPriority w:val="22"/>
    <w:qFormat/>
    <w:rsid w:val="007F7383"/>
    <w:rPr>
      <w:b/>
      <w:bCs/>
    </w:rPr>
  </w:style>
  <w:style w:type="character" w:customStyle="1" w:styleId="EncabezadoCar">
    <w:name w:val="Encabezado Car"/>
    <w:link w:val="Encabezado"/>
    <w:rsid w:val="00855B61"/>
    <w:rPr>
      <w:rFonts w:ascii="HelveticaNeue LT 55 Roman" w:eastAsia="Calibri" w:hAnsi="HelveticaNeue LT 55 Roman" w:cs="HelveticaNeue LT 55 Roman"/>
      <w:sz w:val="22"/>
      <w:szCs w:val="22"/>
      <w:lang w:eastAsia="zh-CN"/>
    </w:rPr>
  </w:style>
  <w:style w:type="paragraph" w:customStyle="1" w:styleId="Estilo2">
    <w:name w:val="Estilo2"/>
    <w:basedOn w:val="Normal"/>
    <w:uiPriority w:val="99"/>
    <w:rsid w:val="00855B61"/>
    <w:pPr>
      <w:keepNext/>
      <w:suppressAutoHyphens w:val="0"/>
      <w:spacing w:after="0" w:line="360" w:lineRule="auto"/>
      <w:jc w:val="center"/>
      <w:outlineLvl w:val="1"/>
    </w:pPr>
    <w:rPr>
      <w:rFonts w:ascii="Verdana" w:eastAsia="Times New Roman" w:hAnsi="Verdana" w:cs="Microsoft Sans Serif"/>
      <w:bCs/>
      <w:sz w:val="20"/>
      <w:szCs w:val="24"/>
      <w:lang w:eastAsia="ca-ES"/>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0F7D02"/>
    <w:rPr>
      <w:rFonts w:ascii="Arial" w:eastAsia="Arial" w:hAnsi="Arial" w:cs="Arial"/>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4686">
      <w:bodyDiv w:val="1"/>
      <w:marLeft w:val="0"/>
      <w:marRight w:val="0"/>
      <w:marTop w:val="0"/>
      <w:marBottom w:val="0"/>
      <w:divBdr>
        <w:top w:val="none" w:sz="0" w:space="0" w:color="auto"/>
        <w:left w:val="none" w:sz="0" w:space="0" w:color="auto"/>
        <w:bottom w:val="none" w:sz="0" w:space="0" w:color="auto"/>
        <w:right w:val="none" w:sz="0" w:space="0" w:color="auto"/>
      </w:divBdr>
    </w:div>
    <w:div w:id="726420746">
      <w:bodyDiv w:val="1"/>
      <w:marLeft w:val="0"/>
      <w:marRight w:val="0"/>
      <w:marTop w:val="0"/>
      <w:marBottom w:val="0"/>
      <w:divBdr>
        <w:top w:val="none" w:sz="0" w:space="0" w:color="auto"/>
        <w:left w:val="none" w:sz="0" w:space="0" w:color="auto"/>
        <w:bottom w:val="none" w:sz="0" w:space="0" w:color="auto"/>
        <w:right w:val="none" w:sz="0" w:space="0" w:color="auto"/>
      </w:divBdr>
    </w:div>
    <w:div w:id="799038289">
      <w:bodyDiv w:val="1"/>
      <w:marLeft w:val="0"/>
      <w:marRight w:val="0"/>
      <w:marTop w:val="0"/>
      <w:marBottom w:val="0"/>
      <w:divBdr>
        <w:top w:val="none" w:sz="0" w:space="0" w:color="auto"/>
        <w:left w:val="none" w:sz="0" w:space="0" w:color="auto"/>
        <w:bottom w:val="none" w:sz="0" w:space="0" w:color="auto"/>
        <w:right w:val="none" w:sz="0" w:space="0" w:color="auto"/>
      </w:divBdr>
    </w:div>
    <w:div w:id="1087379997">
      <w:bodyDiv w:val="1"/>
      <w:marLeft w:val="0"/>
      <w:marRight w:val="0"/>
      <w:marTop w:val="0"/>
      <w:marBottom w:val="0"/>
      <w:divBdr>
        <w:top w:val="none" w:sz="0" w:space="0" w:color="auto"/>
        <w:left w:val="none" w:sz="0" w:space="0" w:color="auto"/>
        <w:bottom w:val="none" w:sz="0" w:space="0" w:color="auto"/>
        <w:right w:val="none" w:sz="0" w:space="0" w:color="auto"/>
      </w:divBdr>
    </w:div>
    <w:div w:id="1100292772">
      <w:bodyDiv w:val="1"/>
      <w:marLeft w:val="0"/>
      <w:marRight w:val="0"/>
      <w:marTop w:val="0"/>
      <w:marBottom w:val="0"/>
      <w:divBdr>
        <w:top w:val="none" w:sz="0" w:space="0" w:color="auto"/>
        <w:left w:val="none" w:sz="0" w:space="0" w:color="auto"/>
        <w:bottom w:val="none" w:sz="0" w:space="0" w:color="auto"/>
        <w:right w:val="none" w:sz="0" w:space="0" w:color="auto"/>
      </w:divBdr>
    </w:div>
    <w:div w:id="1643542502">
      <w:bodyDiv w:val="1"/>
      <w:marLeft w:val="0"/>
      <w:marRight w:val="0"/>
      <w:marTop w:val="0"/>
      <w:marBottom w:val="0"/>
      <w:divBdr>
        <w:top w:val="none" w:sz="0" w:space="0" w:color="auto"/>
        <w:left w:val="none" w:sz="0" w:space="0" w:color="auto"/>
        <w:bottom w:val="none" w:sz="0" w:space="0" w:color="auto"/>
        <w:right w:val="none" w:sz="0" w:space="0" w:color="auto"/>
      </w:divBdr>
    </w:div>
    <w:div w:id="21105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7599-1669-4BF8-9235-E6DBF3AE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MODELO VOID (X2018001166)</vt:lpstr>
    </vt:vector>
  </TitlesOfParts>
  <Company>HP Inc.</Company>
  <LinksUpToDate>false</LinksUpToDate>
  <CharactersWithSpaces>3985</CharactersWithSpaces>
  <SharedDoc>false</SharedDoc>
  <HLinks>
    <vt:vector size="438" baseType="variant">
      <vt:variant>
        <vt:i4>8061041</vt:i4>
      </vt:variant>
      <vt:variant>
        <vt:i4>420</vt:i4>
      </vt:variant>
      <vt:variant>
        <vt:i4>0</vt:i4>
      </vt:variant>
      <vt:variant>
        <vt:i4>5</vt:i4>
      </vt:variant>
      <vt:variant>
        <vt:lpwstr>https://contractaciopublica.cat/ca/perfils-contractant/detall/24471160?categoria=0</vt:lpwstr>
      </vt:variant>
      <vt:variant>
        <vt:lpwstr/>
      </vt:variant>
      <vt:variant>
        <vt:i4>4391015</vt:i4>
      </vt:variant>
      <vt:variant>
        <vt:i4>417</vt:i4>
      </vt:variant>
      <vt:variant>
        <vt:i4>0</vt:i4>
      </vt:variant>
      <vt:variant>
        <vt:i4>5</vt:i4>
      </vt:variant>
      <vt:variant>
        <vt:lpwstr>mailto:administracio@piscinaroses.cat</vt:lpwstr>
      </vt:variant>
      <vt:variant>
        <vt:lpwstr/>
      </vt:variant>
      <vt:variant>
        <vt:i4>2621543</vt:i4>
      </vt:variant>
      <vt:variant>
        <vt:i4>411</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131155</vt:i4>
      </vt:variant>
      <vt:variant>
        <vt:i4>405</vt:i4>
      </vt:variant>
      <vt:variant>
        <vt:i4>0</vt:i4>
      </vt:variant>
      <vt:variant>
        <vt:i4>5</vt:i4>
      </vt:variant>
      <vt:variant>
        <vt:lpwstr>https://contractaciopublica.gencat.cat/perfil/PRODER</vt:lpwstr>
      </vt:variant>
      <vt:variant>
        <vt:lpwstr/>
      </vt:variant>
      <vt:variant>
        <vt:i4>131155</vt:i4>
      </vt:variant>
      <vt:variant>
        <vt:i4>402</vt:i4>
      </vt:variant>
      <vt:variant>
        <vt:i4>0</vt:i4>
      </vt:variant>
      <vt:variant>
        <vt:i4>5</vt:i4>
      </vt:variant>
      <vt:variant>
        <vt:lpwstr>https://contractaciopublica.gencat.cat/perfil/PRODER</vt:lpwstr>
      </vt:variant>
      <vt:variant>
        <vt:lpwstr/>
      </vt:variant>
      <vt:variant>
        <vt:i4>131155</vt:i4>
      </vt:variant>
      <vt:variant>
        <vt:i4>399</vt:i4>
      </vt:variant>
      <vt:variant>
        <vt:i4>0</vt:i4>
      </vt:variant>
      <vt:variant>
        <vt:i4>5</vt:i4>
      </vt:variant>
      <vt:variant>
        <vt:lpwstr>https://contractaciopublica.gencat.cat/perfil/proder</vt:lpwstr>
      </vt:variant>
      <vt:variant>
        <vt:lpwstr/>
      </vt:variant>
      <vt:variant>
        <vt:i4>1769530</vt:i4>
      </vt:variant>
      <vt:variant>
        <vt:i4>392</vt:i4>
      </vt:variant>
      <vt:variant>
        <vt:i4>0</vt:i4>
      </vt:variant>
      <vt:variant>
        <vt:i4>5</vt:i4>
      </vt:variant>
      <vt:variant>
        <vt:lpwstr/>
      </vt:variant>
      <vt:variant>
        <vt:lpwstr>_Toc198909355</vt:lpwstr>
      </vt:variant>
      <vt:variant>
        <vt:i4>1769530</vt:i4>
      </vt:variant>
      <vt:variant>
        <vt:i4>386</vt:i4>
      </vt:variant>
      <vt:variant>
        <vt:i4>0</vt:i4>
      </vt:variant>
      <vt:variant>
        <vt:i4>5</vt:i4>
      </vt:variant>
      <vt:variant>
        <vt:lpwstr/>
      </vt:variant>
      <vt:variant>
        <vt:lpwstr>_Toc198909354</vt:lpwstr>
      </vt:variant>
      <vt:variant>
        <vt:i4>1769530</vt:i4>
      </vt:variant>
      <vt:variant>
        <vt:i4>380</vt:i4>
      </vt:variant>
      <vt:variant>
        <vt:i4>0</vt:i4>
      </vt:variant>
      <vt:variant>
        <vt:i4>5</vt:i4>
      </vt:variant>
      <vt:variant>
        <vt:lpwstr/>
      </vt:variant>
      <vt:variant>
        <vt:lpwstr>_Toc198909353</vt:lpwstr>
      </vt:variant>
      <vt:variant>
        <vt:i4>1769530</vt:i4>
      </vt:variant>
      <vt:variant>
        <vt:i4>374</vt:i4>
      </vt:variant>
      <vt:variant>
        <vt:i4>0</vt:i4>
      </vt:variant>
      <vt:variant>
        <vt:i4>5</vt:i4>
      </vt:variant>
      <vt:variant>
        <vt:lpwstr/>
      </vt:variant>
      <vt:variant>
        <vt:lpwstr>_Toc198909352</vt:lpwstr>
      </vt:variant>
      <vt:variant>
        <vt:i4>1769530</vt:i4>
      </vt:variant>
      <vt:variant>
        <vt:i4>368</vt:i4>
      </vt:variant>
      <vt:variant>
        <vt:i4>0</vt:i4>
      </vt:variant>
      <vt:variant>
        <vt:i4>5</vt:i4>
      </vt:variant>
      <vt:variant>
        <vt:lpwstr/>
      </vt:variant>
      <vt:variant>
        <vt:lpwstr>_Toc198909351</vt:lpwstr>
      </vt:variant>
      <vt:variant>
        <vt:i4>1769530</vt:i4>
      </vt:variant>
      <vt:variant>
        <vt:i4>362</vt:i4>
      </vt:variant>
      <vt:variant>
        <vt:i4>0</vt:i4>
      </vt:variant>
      <vt:variant>
        <vt:i4>5</vt:i4>
      </vt:variant>
      <vt:variant>
        <vt:lpwstr/>
      </vt:variant>
      <vt:variant>
        <vt:lpwstr>_Toc198909350</vt:lpwstr>
      </vt:variant>
      <vt:variant>
        <vt:i4>1703994</vt:i4>
      </vt:variant>
      <vt:variant>
        <vt:i4>356</vt:i4>
      </vt:variant>
      <vt:variant>
        <vt:i4>0</vt:i4>
      </vt:variant>
      <vt:variant>
        <vt:i4>5</vt:i4>
      </vt:variant>
      <vt:variant>
        <vt:lpwstr/>
      </vt:variant>
      <vt:variant>
        <vt:lpwstr>_Toc198909349</vt:lpwstr>
      </vt:variant>
      <vt:variant>
        <vt:i4>1703994</vt:i4>
      </vt:variant>
      <vt:variant>
        <vt:i4>350</vt:i4>
      </vt:variant>
      <vt:variant>
        <vt:i4>0</vt:i4>
      </vt:variant>
      <vt:variant>
        <vt:i4>5</vt:i4>
      </vt:variant>
      <vt:variant>
        <vt:lpwstr/>
      </vt:variant>
      <vt:variant>
        <vt:lpwstr>_Toc198909348</vt:lpwstr>
      </vt:variant>
      <vt:variant>
        <vt:i4>1703994</vt:i4>
      </vt:variant>
      <vt:variant>
        <vt:i4>344</vt:i4>
      </vt:variant>
      <vt:variant>
        <vt:i4>0</vt:i4>
      </vt:variant>
      <vt:variant>
        <vt:i4>5</vt:i4>
      </vt:variant>
      <vt:variant>
        <vt:lpwstr/>
      </vt:variant>
      <vt:variant>
        <vt:lpwstr>_Toc198909347</vt:lpwstr>
      </vt:variant>
      <vt:variant>
        <vt:i4>1703994</vt:i4>
      </vt:variant>
      <vt:variant>
        <vt:i4>338</vt:i4>
      </vt:variant>
      <vt:variant>
        <vt:i4>0</vt:i4>
      </vt:variant>
      <vt:variant>
        <vt:i4>5</vt:i4>
      </vt:variant>
      <vt:variant>
        <vt:lpwstr/>
      </vt:variant>
      <vt:variant>
        <vt:lpwstr>_Toc198909346</vt:lpwstr>
      </vt:variant>
      <vt:variant>
        <vt:i4>1703994</vt:i4>
      </vt:variant>
      <vt:variant>
        <vt:i4>332</vt:i4>
      </vt:variant>
      <vt:variant>
        <vt:i4>0</vt:i4>
      </vt:variant>
      <vt:variant>
        <vt:i4>5</vt:i4>
      </vt:variant>
      <vt:variant>
        <vt:lpwstr/>
      </vt:variant>
      <vt:variant>
        <vt:lpwstr>_Toc198909345</vt:lpwstr>
      </vt:variant>
      <vt:variant>
        <vt:i4>1703994</vt:i4>
      </vt:variant>
      <vt:variant>
        <vt:i4>326</vt:i4>
      </vt:variant>
      <vt:variant>
        <vt:i4>0</vt:i4>
      </vt:variant>
      <vt:variant>
        <vt:i4>5</vt:i4>
      </vt:variant>
      <vt:variant>
        <vt:lpwstr/>
      </vt:variant>
      <vt:variant>
        <vt:lpwstr>_Toc198909344</vt:lpwstr>
      </vt:variant>
      <vt:variant>
        <vt:i4>1703994</vt:i4>
      </vt:variant>
      <vt:variant>
        <vt:i4>320</vt:i4>
      </vt:variant>
      <vt:variant>
        <vt:i4>0</vt:i4>
      </vt:variant>
      <vt:variant>
        <vt:i4>5</vt:i4>
      </vt:variant>
      <vt:variant>
        <vt:lpwstr/>
      </vt:variant>
      <vt:variant>
        <vt:lpwstr>_Toc198909343</vt:lpwstr>
      </vt:variant>
      <vt:variant>
        <vt:i4>1703994</vt:i4>
      </vt:variant>
      <vt:variant>
        <vt:i4>314</vt:i4>
      </vt:variant>
      <vt:variant>
        <vt:i4>0</vt:i4>
      </vt:variant>
      <vt:variant>
        <vt:i4>5</vt:i4>
      </vt:variant>
      <vt:variant>
        <vt:lpwstr/>
      </vt:variant>
      <vt:variant>
        <vt:lpwstr>_Toc198909342</vt:lpwstr>
      </vt:variant>
      <vt:variant>
        <vt:i4>1703994</vt:i4>
      </vt:variant>
      <vt:variant>
        <vt:i4>308</vt:i4>
      </vt:variant>
      <vt:variant>
        <vt:i4>0</vt:i4>
      </vt:variant>
      <vt:variant>
        <vt:i4>5</vt:i4>
      </vt:variant>
      <vt:variant>
        <vt:lpwstr/>
      </vt:variant>
      <vt:variant>
        <vt:lpwstr>_Toc198909341</vt:lpwstr>
      </vt:variant>
      <vt:variant>
        <vt:i4>1703994</vt:i4>
      </vt:variant>
      <vt:variant>
        <vt:i4>302</vt:i4>
      </vt:variant>
      <vt:variant>
        <vt:i4>0</vt:i4>
      </vt:variant>
      <vt:variant>
        <vt:i4>5</vt:i4>
      </vt:variant>
      <vt:variant>
        <vt:lpwstr/>
      </vt:variant>
      <vt:variant>
        <vt:lpwstr>_Toc198909340</vt:lpwstr>
      </vt:variant>
      <vt:variant>
        <vt:i4>1900602</vt:i4>
      </vt:variant>
      <vt:variant>
        <vt:i4>296</vt:i4>
      </vt:variant>
      <vt:variant>
        <vt:i4>0</vt:i4>
      </vt:variant>
      <vt:variant>
        <vt:i4>5</vt:i4>
      </vt:variant>
      <vt:variant>
        <vt:lpwstr/>
      </vt:variant>
      <vt:variant>
        <vt:lpwstr>_Toc198909339</vt:lpwstr>
      </vt:variant>
      <vt:variant>
        <vt:i4>1900602</vt:i4>
      </vt:variant>
      <vt:variant>
        <vt:i4>290</vt:i4>
      </vt:variant>
      <vt:variant>
        <vt:i4>0</vt:i4>
      </vt:variant>
      <vt:variant>
        <vt:i4>5</vt:i4>
      </vt:variant>
      <vt:variant>
        <vt:lpwstr/>
      </vt:variant>
      <vt:variant>
        <vt:lpwstr>_Toc198909338</vt:lpwstr>
      </vt:variant>
      <vt:variant>
        <vt:i4>1900602</vt:i4>
      </vt:variant>
      <vt:variant>
        <vt:i4>284</vt:i4>
      </vt:variant>
      <vt:variant>
        <vt:i4>0</vt:i4>
      </vt:variant>
      <vt:variant>
        <vt:i4>5</vt:i4>
      </vt:variant>
      <vt:variant>
        <vt:lpwstr/>
      </vt:variant>
      <vt:variant>
        <vt:lpwstr>_Toc198909337</vt:lpwstr>
      </vt:variant>
      <vt:variant>
        <vt:i4>1900602</vt:i4>
      </vt:variant>
      <vt:variant>
        <vt:i4>278</vt:i4>
      </vt:variant>
      <vt:variant>
        <vt:i4>0</vt:i4>
      </vt:variant>
      <vt:variant>
        <vt:i4>5</vt:i4>
      </vt:variant>
      <vt:variant>
        <vt:lpwstr/>
      </vt:variant>
      <vt:variant>
        <vt:lpwstr>_Toc198909336</vt:lpwstr>
      </vt:variant>
      <vt:variant>
        <vt:i4>1900602</vt:i4>
      </vt:variant>
      <vt:variant>
        <vt:i4>272</vt:i4>
      </vt:variant>
      <vt:variant>
        <vt:i4>0</vt:i4>
      </vt:variant>
      <vt:variant>
        <vt:i4>5</vt:i4>
      </vt:variant>
      <vt:variant>
        <vt:lpwstr/>
      </vt:variant>
      <vt:variant>
        <vt:lpwstr>_Toc198909335</vt:lpwstr>
      </vt:variant>
      <vt:variant>
        <vt:i4>1900602</vt:i4>
      </vt:variant>
      <vt:variant>
        <vt:i4>266</vt:i4>
      </vt:variant>
      <vt:variant>
        <vt:i4>0</vt:i4>
      </vt:variant>
      <vt:variant>
        <vt:i4>5</vt:i4>
      </vt:variant>
      <vt:variant>
        <vt:lpwstr/>
      </vt:variant>
      <vt:variant>
        <vt:lpwstr>_Toc198909334</vt:lpwstr>
      </vt:variant>
      <vt:variant>
        <vt:i4>1900602</vt:i4>
      </vt:variant>
      <vt:variant>
        <vt:i4>260</vt:i4>
      </vt:variant>
      <vt:variant>
        <vt:i4>0</vt:i4>
      </vt:variant>
      <vt:variant>
        <vt:i4>5</vt:i4>
      </vt:variant>
      <vt:variant>
        <vt:lpwstr/>
      </vt:variant>
      <vt:variant>
        <vt:lpwstr>_Toc198909333</vt:lpwstr>
      </vt:variant>
      <vt:variant>
        <vt:i4>1900602</vt:i4>
      </vt:variant>
      <vt:variant>
        <vt:i4>254</vt:i4>
      </vt:variant>
      <vt:variant>
        <vt:i4>0</vt:i4>
      </vt:variant>
      <vt:variant>
        <vt:i4>5</vt:i4>
      </vt:variant>
      <vt:variant>
        <vt:lpwstr/>
      </vt:variant>
      <vt:variant>
        <vt:lpwstr>_Toc198909332</vt:lpwstr>
      </vt:variant>
      <vt:variant>
        <vt:i4>1900602</vt:i4>
      </vt:variant>
      <vt:variant>
        <vt:i4>248</vt:i4>
      </vt:variant>
      <vt:variant>
        <vt:i4>0</vt:i4>
      </vt:variant>
      <vt:variant>
        <vt:i4>5</vt:i4>
      </vt:variant>
      <vt:variant>
        <vt:lpwstr/>
      </vt:variant>
      <vt:variant>
        <vt:lpwstr>_Toc198909331</vt:lpwstr>
      </vt:variant>
      <vt:variant>
        <vt:i4>1900602</vt:i4>
      </vt:variant>
      <vt:variant>
        <vt:i4>242</vt:i4>
      </vt:variant>
      <vt:variant>
        <vt:i4>0</vt:i4>
      </vt:variant>
      <vt:variant>
        <vt:i4>5</vt:i4>
      </vt:variant>
      <vt:variant>
        <vt:lpwstr/>
      </vt:variant>
      <vt:variant>
        <vt:lpwstr>_Toc198909330</vt:lpwstr>
      </vt:variant>
      <vt:variant>
        <vt:i4>1835066</vt:i4>
      </vt:variant>
      <vt:variant>
        <vt:i4>236</vt:i4>
      </vt:variant>
      <vt:variant>
        <vt:i4>0</vt:i4>
      </vt:variant>
      <vt:variant>
        <vt:i4>5</vt:i4>
      </vt:variant>
      <vt:variant>
        <vt:lpwstr/>
      </vt:variant>
      <vt:variant>
        <vt:lpwstr>_Toc198909329</vt:lpwstr>
      </vt:variant>
      <vt:variant>
        <vt:i4>1835066</vt:i4>
      </vt:variant>
      <vt:variant>
        <vt:i4>230</vt:i4>
      </vt:variant>
      <vt:variant>
        <vt:i4>0</vt:i4>
      </vt:variant>
      <vt:variant>
        <vt:i4>5</vt:i4>
      </vt:variant>
      <vt:variant>
        <vt:lpwstr/>
      </vt:variant>
      <vt:variant>
        <vt:lpwstr>_Toc198909328</vt:lpwstr>
      </vt:variant>
      <vt:variant>
        <vt:i4>1835066</vt:i4>
      </vt:variant>
      <vt:variant>
        <vt:i4>224</vt:i4>
      </vt:variant>
      <vt:variant>
        <vt:i4>0</vt:i4>
      </vt:variant>
      <vt:variant>
        <vt:i4>5</vt:i4>
      </vt:variant>
      <vt:variant>
        <vt:lpwstr/>
      </vt:variant>
      <vt:variant>
        <vt:lpwstr>_Toc198909327</vt:lpwstr>
      </vt:variant>
      <vt:variant>
        <vt:i4>1835066</vt:i4>
      </vt:variant>
      <vt:variant>
        <vt:i4>218</vt:i4>
      </vt:variant>
      <vt:variant>
        <vt:i4>0</vt:i4>
      </vt:variant>
      <vt:variant>
        <vt:i4>5</vt:i4>
      </vt:variant>
      <vt:variant>
        <vt:lpwstr/>
      </vt:variant>
      <vt:variant>
        <vt:lpwstr>_Toc198909326</vt:lpwstr>
      </vt:variant>
      <vt:variant>
        <vt:i4>1835066</vt:i4>
      </vt:variant>
      <vt:variant>
        <vt:i4>212</vt:i4>
      </vt:variant>
      <vt:variant>
        <vt:i4>0</vt:i4>
      </vt:variant>
      <vt:variant>
        <vt:i4>5</vt:i4>
      </vt:variant>
      <vt:variant>
        <vt:lpwstr/>
      </vt:variant>
      <vt:variant>
        <vt:lpwstr>_Toc198909325</vt:lpwstr>
      </vt:variant>
      <vt:variant>
        <vt:i4>1835066</vt:i4>
      </vt:variant>
      <vt:variant>
        <vt:i4>206</vt:i4>
      </vt:variant>
      <vt:variant>
        <vt:i4>0</vt:i4>
      </vt:variant>
      <vt:variant>
        <vt:i4>5</vt:i4>
      </vt:variant>
      <vt:variant>
        <vt:lpwstr/>
      </vt:variant>
      <vt:variant>
        <vt:lpwstr>_Toc198909324</vt:lpwstr>
      </vt:variant>
      <vt:variant>
        <vt:i4>1835066</vt:i4>
      </vt:variant>
      <vt:variant>
        <vt:i4>200</vt:i4>
      </vt:variant>
      <vt:variant>
        <vt:i4>0</vt:i4>
      </vt:variant>
      <vt:variant>
        <vt:i4>5</vt:i4>
      </vt:variant>
      <vt:variant>
        <vt:lpwstr/>
      </vt:variant>
      <vt:variant>
        <vt:lpwstr>_Toc198909323</vt:lpwstr>
      </vt:variant>
      <vt:variant>
        <vt:i4>1835066</vt:i4>
      </vt:variant>
      <vt:variant>
        <vt:i4>194</vt:i4>
      </vt:variant>
      <vt:variant>
        <vt:i4>0</vt:i4>
      </vt:variant>
      <vt:variant>
        <vt:i4>5</vt:i4>
      </vt:variant>
      <vt:variant>
        <vt:lpwstr/>
      </vt:variant>
      <vt:variant>
        <vt:lpwstr>_Toc198909322</vt:lpwstr>
      </vt:variant>
      <vt:variant>
        <vt:i4>1835066</vt:i4>
      </vt:variant>
      <vt:variant>
        <vt:i4>188</vt:i4>
      </vt:variant>
      <vt:variant>
        <vt:i4>0</vt:i4>
      </vt:variant>
      <vt:variant>
        <vt:i4>5</vt:i4>
      </vt:variant>
      <vt:variant>
        <vt:lpwstr/>
      </vt:variant>
      <vt:variant>
        <vt:lpwstr>_Toc198909321</vt:lpwstr>
      </vt:variant>
      <vt:variant>
        <vt:i4>1835066</vt:i4>
      </vt:variant>
      <vt:variant>
        <vt:i4>182</vt:i4>
      </vt:variant>
      <vt:variant>
        <vt:i4>0</vt:i4>
      </vt:variant>
      <vt:variant>
        <vt:i4>5</vt:i4>
      </vt:variant>
      <vt:variant>
        <vt:lpwstr/>
      </vt:variant>
      <vt:variant>
        <vt:lpwstr>_Toc198909320</vt:lpwstr>
      </vt:variant>
      <vt:variant>
        <vt:i4>2031674</vt:i4>
      </vt:variant>
      <vt:variant>
        <vt:i4>176</vt:i4>
      </vt:variant>
      <vt:variant>
        <vt:i4>0</vt:i4>
      </vt:variant>
      <vt:variant>
        <vt:i4>5</vt:i4>
      </vt:variant>
      <vt:variant>
        <vt:lpwstr/>
      </vt:variant>
      <vt:variant>
        <vt:lpwstr>_Toc198909319</vt:lpwstr>
      </vt:variant>
      <vt:variant>
        <vt:i4>2031674</vt:i4>
      </vt:variant>
      <vt:variant>
        <vt:i4>170</vt:i4>
      </vt:variant>
      <vt:variant>
        <vt:i4>0</vt:i4>
      </vt:variant>
      <vt:variant>
        <vt:i4>5</vt:i4>
      </vt:variant>
      <vt:variant>
        <vt:lpwstr/>
      </vt:variant>
      <vt:variant>
        <vt:lpwstr>_Toc198909318</vt:lpwstr>
      </vt:variant>
      <vt:variant>
        <vt:i4>2031674</vt:i4>
      </vt:variant>
      <vt:variant>
        <vt:i4>164</vt:i4>
      </vt:variant>
      <vt:variant>
        <vt:i4>0</vt:i4>
      </vt:variant>
      <vt:variant>
        <vt:i4>5</vt:i4>
      </vt:variant>
      <vt:variant>
        <vt:lpwstr/>
      </vt:variant>
      <vt:variant>
        <vt:lpwstr>_Toc198909317</vt:lpwstr>
      </vt:variant>
      <vt:variant>
        <vt:i4>2031674</vt:i4>
      </vt:variant>
      <vt:variant>
        <vt:i4>158</vt:i4>
      </vt:variant>
      <vt:variant>
        <vt:i4>0</vt:i4>
      </vt:variant>
      <vt:variant>
        <vt:i4>5</vt:i4>
      </vt:variant>
      <vt:variant>
        <vt:lpwstr/>
      </vt:variant>
      <vt:variant>
        <vt:lpwstr>_Toc198909316</vt:lpwstr>
      </vt:variant>
      <vt:variant>
        <vt:i4>2031674</vt:i4>
      </vt:variant>
      <vt:variant>
        <vt:i4>152</vt:i4>
      </vt:variant>
      <vt:variant>
        <vt:i4>0</vt:i4>
      </vt:variant>
      <vt:variant>
        <vt:i4>5</vt:i4>
      </vt:variant>
      <vt:variant>
        <vt:lpwstr/>
      </vt:variant>
      <vt:variant>
        <vt:lpwstr>_Toc198909315</vt:lpwstr>
      </vt:variant>
      <vt:variant>
        <vt:i4>2031674</vt:i4>
      </vt:variant>
      <vt:variant>
        <vt:i4>146</vt:i4>
      </vt:variant>
      <vt:variant>
        <vt:i4>0</vt:i4>
      </vt:variant>
      <vt:variant>
        <vt:i4>5</vt:i4>
      </vt:variant>
      <vt:variant>
        <vt:lpwstr/>
      </vt:variant>
      <vt:variant>
        <vt:lpwstr>_Toc198909314</vt:lpwstr>
      </vt:variant>
      <vt:variant>
        <vt:i4>2031674</vt:i4>
      </vt:variant>
      <vt:variant>
        <vt:i4>140</vt:i4>
      </vt:variant>
      <vt:variant>
        <vt:i4>0</vt:i4>
      </vt:variant>
      <vt:variant>
        <vt:i4>5</vt:i4>
      </vt:variant>
      <vt:variant>
        <vt:lpwstr/>
      </vt:variant>
      <vt:variant>
        <vt:lpwstr>_Toc198909313</vt:lpwstr>
      </vt:variant>
      <vt:variant>
        <vt:i4>2031674</vt:i4>
      </vt:variant>
      <vt:variant>
        <vt:i4>134</vt:i4>
      </vt:variant>
      <vt:variant>
        <vt:i4>0</vt:i4>
      </vt:variant>
      <vt:variant>
        <vt:i4>5</vt:i4>
      </vt:variant>
      <vt:variant>
        <vt:lpwstr/>
      </vt:variant>
      <vt:variant>
        <vt:lpwstr>_Toc198909312</vt:lpwstr>
      </vt:variant>
      <vt:variant>
        <vt:i4>2031674</vt:i4>
      </vt:variant>
      <vt:variant>
        <vt:i4>128</vt:i4>
      </vt:variant>
      <vt:variant>
        <vt:i4>0</vt:i4>
      </vt:variant>
      <vt:variant>
        <vt:i4>5</vt:i4>
      </vt:variant>
      <vt:variant>
        <vt:lpwstr/>
      </vt:variant>
      <vt:variant>
        <vt:lpwstr>_Toc198909311</vt:lpwstr>
      </vt:variant>
      <vt:variant>
        <vt:i4>2031674</vt:i4>
      </vt:variant>
      <vt:variant>
        <vt:i4>122</vt:i4>
      </vt:variant>
      <vt:variant>
        <vt:i4>0</vt:i4>
      </vt:variant>
      <vt:variant>
        <vt:i4>5</vt:i4>
      </vt:variant>
      <vt:variant>
        <vt:lpwstr/>
      </vt:variant>
      <vt:variant>
        <vt:lpwstr>_Toc198909310</vt:lpwstr>
      </vt:variant>
      <vt:variant>
        <vt:i4>1966138</vt:i4>
      </vt:variant>
      <vt:variant>
        <vt:i4>116</vt:i4>
      </vt:variant>
      <vt:variant>
        <vt:i4>0</vt:i4>
      </vt:variant>
      <vt:variant>
        <vt:i4>5</vt:i4>
      </vt:variant>
      <vt:variant>
        <vt:lpwstr/>
      </vt:variant>
      <vt:variant>
        <vt:lpwstr>_Toc198909309</vt:lpwstr>
      </vt:variant>
      <vt:variant>
        <vt:i4>1966138</vt:i4>
      </vt:variant>
      <vt:variant>
        <vt:i4>110</vt:i4>
      </vt:variant>
      <vt:variant>
        <vt:i4>0</vt:i4>
      </vt:variant>
      <vt:variant>
        <vt:i4>5</vt:i4>
      </vt:variant>
      <vt:variant>
        <vt:lpwstr/>
      </vt:variant>
      <vt:variant>
        <vt:lpwstr>_Toc198909308</vt:lpwstr>
      </vt:variant>
      <vt:variant>
        <vt:i4>1966138</vt:i4>
      </vt:variant>
      <vt:variant>
        <vt:i4>104</vt:i4>
      </vt:variant>
      <vt:variant>
        <vt:i4>0</vt:i4>
      </vt:variant>
      <vt:variant>
        <vt:i4>5</vt:i4>
      </vt:variant>
      <vt:variant>
        <vt:lpwstr/>
      </vt:variant>
      <vt:variant>
        <vt:lpwstr>_Toc198909307</vt:lpwstr>
      </vt:variant>
      <vt:variant>
        <vt:i4>1966138</vt:i4>
      </vt:variant>
      <vt:variant>
        <vt:i4>98</vt:i4>
      </vt:variant>
      <vt:variant>
        <vt:i4>0</vt:i4>
      </vt:variant>
      <vt:variant>
        <vt:i4>5</vt:i4>
      </vt:variant>
      <vt:variant>
        <vt:lpwstr/>
      </vt:variant>
      <vt:variant>
        <vt:lpwstr>_Toc198909306</vt:lpwstr>
      </vt:variant>
      <vt:variant>
        <vt:i4>1966138</vt:i4>
      </vt:variant>
      <vt:variant>
        <vt:i4>92</vt:i4>
      </vt:variant>
      <vt:variant>
        <vt:i4>0</vt:i4>
      </vt:variant>
      <vt:variant>
        <vt:i4>5</vt:i4>
      </vt:variant>
      <vt:variant>
        <vt:lpwstr/>
      </vt:variant>
      <vt:variant>
        <vt:lpwstr>_Toc198909305</vt:lpwstr>
      </vt:variant>
      <vt:variant>
        <vt:i4>1966138</vt:i4>
      </vt:variant>
      <vt:variant>
        <vt:i4>86</vt:i4>
      </vt:variant>
      <vt:variant>
        <vt:i4>0</vt:i4>
      </vt:variant>
      <vt:variant>
        <vt:i4>5</vt:i4>
      </vt:variant>
      <vt:variant>
        <vt:lpwstr/>
      </vt:variant>
      <vt:variant>
        <vt:lpwstr>_Toc198909304</vt:lpwstr>
      </vt:variant>
      <vt:variant>
        <vt:i4>1966138</vt:i4>
      </vt:variant>
      <vt:variant>
        <vt:i4>80</vt:i4>
      </vt:variant>
      <vt:variant>
        <vt:i4>0</vt:i4>
      </vt:variant>
      <vt:variant>
        <vt:i4>5</vt:i4>
      </vt:variant>
      <vt:variant>
        <vt:lpwstr/>
      </vt:variant>
      <vt:variant>
        <vt:lpwstr>_Toc198909303</vt:lpwstr>
      </vt:variant>
      <vt:variant>
        <vt:i4>1966138</vt:i4>
      </vt:variant>
      <vt:variant>
        <vt:i4>74</vt:i4>
      </vt:variant>
      <vt:variant>
        <vt:i4>0</vt:i4>
      </vt:variant>
      <vt:variant>
        <vt:i4>5</vt:i4>
      </vt:variant>
      <vt:variant>
        <vt:lpwstr/>
      </vt:variant>
      <vt:variant>
        <vt:lpwstr>_Toc198909302</vt:lpwstr>
      </vt:variant>
      <vt:variant>
        <vt:i4>1966138</vt:i4>
      </vt:variant>
      <vt:variant>
        <vt:i4>68</vt:i4>
      </vt:variant>
      <vt:variant>
        <vt:i4>0</vt:i4>
      </vt:variant>
      <vt:variant>
        <vt:i4>5</vt:i4>
      </vt:variant>
      <vt:variant>
        <vt:lpwstr/>
      </vt:variant>
      <vt:variant>
        <vt:lpwstr>_Toc198909301</vt:lpwstr>
      </vt:variant>
      <vt:variant>
        <vt:i4>1966138</vt:i4>
      </vt:variant>
      <vt:variant>
        <vt:i4>62</vt:i4>
      </vt:variant>
      <vt:variant>
        <vt:i4>0</vt:i4>
      </vt:variant>
      <vt:variant>
        <vt:i4>5</vt:i4>
      </vt:variant>
      <vt:variant>
        <vt:lpwstr/>
      </vt:variant>
      <vt:variant>
        <vt:lpwstr>_Toc198909300</vt:lpwstr>
      </vt:variant>
      <vt:variant>
        <vt:i4>1507387</vt:i4>
      </vt:variant>
      <vt:variant>
        <vt:i4>56</vt:i4>
      </vt:variant>
      <vt:variant>
        <vt:i4>0</vt:i4>
      </vt:variant>
      <vt:variant>
        <vt:i4>5</vt:i4>
      </vt:variant>
      <vt:variant>
        <vt:lpwstr/>
      </vt:variant>
      <vt:variant>
        <vt:lpwstr>_Toc198909299</vt:lpwstr>
      </vt:variant>
      <vt:variant>
        <vt:i4>1507387</vt:i4>
      </vt:variant>
      <vt:variant>
        <vt:i4>50</vt:i4>
      </vt:variant>
      <vt:variant>
        <vt:i4>0</vt:i4>
      </vt:variant>
      <vt:variant>
        <vt:i4>5</vt:i4>
      </vt:variant>
      <vt:variant>
        <vt:lpwstr/>
      </vt:variant>
      <vt:variant>
        <vt:lpwstr>_Toc198909298</vt:lpwstr>
      </vt:variant>
      <vt:variant>
        <vt:i4>1507387</vt:i4>
      </vt:variant>
      <vt:variant>
        <vt:i4>44</vt:i4>
      </vt:variant>
      <vt:variant>
        <vt:i4>0</vt:i4>
      </vt:variant>
      <vt:variant>
        <vt:i4>5</vt:i4>
      </vt:variant>
      <vt:variant>
        <vt:lpwstr/>
      </vt:variant>
      <vt:variant>
        <vt:lpwstr>_Toc198909297</vt:lpwstr>
      </vt:variant>
      <vt:variant>
        <vt:i4>1507387</vt:i4>
      </vt:variant>
      <vt:variant>
        <vt:i4>38</vt:i4>
      </vt:variant>
      <vt:variant>
        <vt:i4>0</vt:i4>
      </vt:variant>
      <vt:variant>
        <vt:i4>5</vt:i4>
      </vt:variant>
      <vt:variant>
        <vt:lpwstr/>
      </vt:variant>
      <vt:variant>
        <vt:lpwstr>_Toc198909296</vt:lpwstr>
      </vt:variant>
      <vt:variant>
        <vt:i4>1507387</vt:i4>
      </vt:variant>
      <vt:variant>
        <vt:i4>32</vt:i4>
      </vt:variant>
      <vt:variant>
        <vt:i4>0</vt:i4>
      </vt:variant>
      <vt:variant>
        <vt:i4>5</vt:i4>
      </vt:variant>
      <vt:variant>
        <vt:lpwstr/>
      </vt:variant>
      <vt:variant>
        <vt:lpwstr>_Toc198909295</vt:lpwstr>
      </vt:variant>
      <vt:variant>
        <vt:i4>1507387</vt:i4>
      </vt:variant>
      <vt:variant>
        <vt:i4>26</vt:i4>
      </vt:variant>
      <vt:variant>
        <vt:i4>0</vt:i4>
      </vt:variant>
      <vt:variant>
        <vt:i4>5</vt:i4>
      </vt:variant>
      <vt:variant>
        <vt:lpwstr/>
      </vt:variant>
      <vt:variant>
        <vt:lpwstr>_Toc198909294</vt:lpwstr>
      </vt:variant>
      <vt:variant>
        <vt:i4>1507387</vt:i4>
      </vt:variant>
      <vt:variant>
        <vt:i4>20</vt:i4>
      </vt:variant>
      <vt:variant>
        <vt:i4>0</vt:i4>
      </vt:variant>
      <vt:variant>
        <vt:i4>5</vt:i4>
      </vt:variant>
      <vt:variant>
        <vt:lpwstr/>
      </vt:variant>
      <vt:variant>
        <vt:lpwstr>_Toc198909293</vt:lpwstr>
      </vt:variant>
      <vt:variant>
        <vt:i4>1507387</vt:i4>
      </vt:variant>
      <vt:variant>
        <vt:i4>14</vt:i4>
      </vt:variant>
      <vt:variant>
        <vt:i4>0</vt:i4>
      </vt:variant>
      <vt:variant>
        <vt:i4>5</vt:i4>
      </vt:variant>
      <vt:variant>
        <vt:lpwstr/>
      </vt:variant>
      <vt:variant>
        <vt:lpwstr>_Toc198909292</vt:lpwstr>
      </vt:variant>
      <vt:variant>
        <vt:i4>1507387</vt:i4>
      </vt:variant>
      <vt:variant>
        <vt:i4>8</vt:i4>
      </vt:variant>
      <vt:variant>
        <vt:i4>0</vt:i4>
      </vt:variant>
      <vt:variant>
        <vt:i4>5</vt:i4>
      </vt:variant>
      <vt:variant>
        <vt:lpwstr/>
      </vt:variant>
      <vt:variant>
        <vt:lpwstr>_Toc198909291</vt:lpwstr>
      </vt:variant>
      <vt:variant>
        <vt:i4>1507387</vt:i4>
      </vt:variant>
      <vt:variant>
        <vt:i4>2</vt:i4>
      </vt:variant>
      <vt:variant>
        <vt:i4>0</vt:i4>
      </vt:variant>
      <vt:variant>
        <vt:i4>5</vt:i4>
      </vt:variant>
      <vt:variant>
        <vt:lpwstr/>
      </vt:variant>
      <vt:variant>
        <vt:lpwstr>_Toc198909290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VOID (X2018001166)</dc:title>
  <dc:subject/>
  <dc:creator>MSANCHEZ</dc:creator>
  <cp:keywords/>
  <cp:lastModifiedBy>Contractació</cp:lastModifiedBy>
  <cp:revision>3</cp:revision>
  <cp:lastPrinted>2025-05-23T14:03:00Z</cp:lastPrinted>
  <dcterms:created xsi:type="dcterms:W3CDTF">2026-04-24T06:20:00Z</dcterms:created>
  <dcterms:modified xsi:type="dcterms:W3CDTF">2026-04-24T06:22:00Z</dcterms:modified>
</cp:coreProperties>
</file>