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1B" w:rsidRDefault="008F171B" w:rsidP="008F171B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>
        <w:rPr>
          <w:rFonts w:ascii="Arial" w:hAnsi="Arial" w:cs="Arial"/>
          <w:sz w:val="22"/>
          <w:szCs w:val="22"/>
        </w:rPr>
        <w:t>s</w:t>
      </w:r>
      <w:r w:rsidRPr="00534220">
        <w:rPr>
          <w:rFonts w:ascii="Arial" w:hAnsi="Arial" w:cs="Arial"/>
          <w:sz w:val="22"/>
          <w:szCs w:val="22"/>
        </w:rPr>
        <w:t xml:space="preserve">ervei de la sortida i el dinar per a l’homenatge a les parelles que celebrin les noces d’or (expedient </w:t>
      </w:r>
      <w:r w:rsidRPr="00534220">
        <w:rPr>
          <w:rFonts w:ascii="Arial" w:hAnsi="Arial" w:cs="Arial"/>
          <w:bCs/>
          <w:color w:val="auto"/>
          <w:sz w:val="22"/>
          <w:szCs w:val="22"/>
        </w:rPr>
        <w:t xml:space="preserve">SAB_2026000027 i </w:t>
      </w:r>
      <w:proofErr w:type="spellStart"/>
      <w:r w:rsidRPr="00534220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534220">
        <w:rPr>
          <w:rFonts w:ascii="Arial" w:hAnsi="Arial" w:cs="Arial"/>
          <w:bCs/>
          <w:color w:val="auto"/>
          <w:sz w:val="22"/>
          <w:szCs w:val="22"/>
        </w:rPr>
        <w:t xml:space="preserve"> 2026/2989</w:t>
      </w:r>
      <w:r w:rsidRPr="005342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F171B" w:rsidRDefault="008F171B" w:rsidP="008F171B">
      <w:pPr>
        <w:widowControl w:val="0"/>
        <w:spacing w:after="0"/>
        <w:jc w:val="both"/>
      </w:pPr>
      <w:bookmarkStart w:id="0" w:name="_GoBack"/>
      <w:bookmarkEnd w:id="0"/>
      <w:r>
        <w:rPr>
          <w:rFonts w:ascii="Arial" w:hAnsi="Arial" w:cs="Arial"/>
          <w:color w:val="0000FF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Omplir el següent quadre:</w:t>
      </w: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1043"/>
        <w:gridCol w:w="1436"/>
        <w:gridCol w:w="1571"/>
        <w:gridCol w:w="1272"/>
        <w:gridCol w:w="881"/>
        <w:gridCol w:w="1407"/>
      </w:tblGrid>
      <w:tr w:rsidR="008F171B" w:rsidRPr="00701CF5" w:rsidTr="001906FE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Anualitat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Núm. persones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Preus per persona (IVA exclòs)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Preus per persona (IVA inclòs; 10%)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Import total (IVA exclòs)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IVA (10%)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Import total (IVA inclòs; 10%)</w:t>
            </w:r>
          </w:p>
        </w:tc>
      </w:tr>
      <w:tr w:rsidR="008F171B" w:rsidRPr="00701CF5" w:rsidTr="001906F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E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  <w:t>…………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  <w:t>…………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  <w:t>…………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  <w:t>…………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71B" w:rsidRPr="00701CF5" w:rsidRDefault="008F171B" w:rsidP="001906F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</w:pPr>
            <w:r w:rsidRPr="00701CF5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2"/>
                <w:lang w:eastAsia="es-ES"/>
              </w:rPr>
              <w:t>………… €</w:t>
            </w:r>
          </w:p>
        </w:tc>
      </w:tr>
    </w:tbl>
    <w:p w:rsidR="008F171B" w:rsidRDefault="008F171B" w:rsidP="008F171B">
      <w:pPr>
        <w:suppressAutoHyphens w:val="0"/>
        <w:spacing w:after="0"/>
        <w:rPr>
          <w:rFonts w:ascii="Arial" w:eastAsia="Times New Roman" w:hAnsi="Arial" w:cs="Arial"/>
          <w:b/>
          <w:bCs/>
          <w:color w:val="auto"/>
          <w:kern w:val="0"/>
          <w:sz w:val="20"/>
          <w:lang w:eastAsia="es-ES"/>
        </w:rPr>
      </w:pPr>
    </w:p>
    <w:p w:rsidR="008F171B" w:rsidRDefault="008F171B" w:rsidP="008F171B">
      <w:pPr>
        <w:suppressAutoHyphens w:val="0"/>
        <w:spacing w:after="0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es-ES"/>
        </w:rPr>
      </w:pPr>
    </w:p>
    <w:p w:rsidR="008F171B" w:rsidRPr="00E15F81" w:rsidRDefault="008F171B" w:rsidP="008F171B">
      <w:pPr>
        <w:suppressAutoHyphens w:val="0"/>
        <w:spacing w:after="0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u w:val="single"/>
          <w:lang w:eastAsia="es-ES"/>
        </w:rPr>
      </w:pPr>
      <w:r w:rsidRPr="00E15F8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u w:val="single"/>
          <w:lang w:eastAsia="es-ES"/>
        </w:rPr>
        <w:t>Altres criteris automàtics diferents del preu:</w:t>
      </w:r>
    </w:p>
    <w:p w:rsidR="008F171B" w:rsidRPr="00E15F81" w:rsidRDefault="008F171B" w:rsidP="008F171B">
      <w:pPr>
        <w:suppressAutoHyphens w:val="0"/>
        <w:spacing w:before="100" w:beforeAutospacing="1" w:after="0" w:line="360" w:lineRule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es-ES"/>
        </w:rPr>
      </w:pPr>
      <w:r w:rsidRPr="00E15F8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es-ES"/>
        </w:rPr>
        <w:t>Proposta de l’activitat (fins a 45 punts)</w:t>
      </w:r>
    </w:p>
    <w:p w:rsidR="008F171B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lang w:eastAsia="es-ES"/>
        </w:rPr>
      </w:pPr>
    </w:p>
    <w:p w:rsidR="008F171B" w:rsidRPr="00BF7BEF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b/>
          <w:color w:val="4472C4" w:themeColor="accent1"/>
          <w:kern w:val="0"/>
          <w:sz w:val="20"/>
          <w:lang w:eastAsia="es-ES"/>
        </w:rPr>
      </w:pPr>
      <w:r w:rsidRPr="00BF7BEF">
        <w:rPr>
          <w:rFonts w:ascii="Times New Roman" w:eastAsia="Times New Roman" w:hAnsi="Times New Roman" w:cs="Times New Roman"/>
          <w:b/>
          <w:color w:val="4472C4" w:themeColor="accent1"/>
          <w:kern w:val="0"/>
          <w:sz w:val="20"/>
          <w:lang w:eastAsia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71B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lang w:eastAsia="es-ES"/>
        </w:rPr>
      </w:pPr>
    </w:p>
    <w:p w:rsidR="008F171B" w:rsidRPr="00BF7BEF" w:rsidRDefault="008F171B" w:rsidP="008F171B">
      <w:pPr>
        <w:suppressAutoHyphens w:val="0"/>
        <w:spacing w:after="0"/>
        <w:rPr>
          <w:rFonts w:ascii="Arial" w:eastAsia="Times New Roman" w:hAnsi="Arial" w:cs="Arial"/>
          <w:color w:val="auto"/>
          <w:kern w:val="0"/>
          <w:lang w:eastAsia="es-ES"/>
        </w:rPr>
      </w:pPr>
      <w:r w:rsidRPr="00BF7BEF">
        <w:rPr>
          <w:rFonts w:ascii="Arial" w:eastAsia="Times New Roman" w:hAnsi="Arial" w:cs="Arial"/>
          <w:color w:val="auto"/>
          <w:kern w:val="0"/>
          <w:lang w:eastAsia="es-ES"/>
        </w:rPr>
        <w:t>En la qual es valoraran els següent ítems: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0"/>
          <w:lang w:eastAsia="es-ES"/>
        </w:rPr>
      </w:pPr>
    </w:p>
    <w:p w:rsidR="008F171B" w:rsidRPr="00701CF5" w:rsidRDefault="008F171B" w:rsidP="008F171B">
      <w:pPr>
        <w:numPr>
          <w:ilvl w:val="0"/>
          <w:numId w:val="3"/>
        </w:numPr>
        <w:tabs>
          <w:tab w:val="clear" w:pos="720"/>
        </w:tabs>
        <w:suppressAutoHyphens w:val="0"/>
        <w:spacing w:after="0"/>
        <w:ind w:left="284" w:hanging="284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 xml:space="preserve">Cal aportar tres propostes de menú, fins a </w:t>
      </w:r>
      <w:r w:rsidRPr="00701CF5">
        <w:rPr>
          <w:rFonts w:ascii="Arial" w:eastAsia="Times New Roman" w:hAnsi="Arial" w:cs="Arial"/>
          <w:b/>
          <w:bCs/>
          <w:color w:val="auto"/>
          <w:kern w:val="0"/>
          <w:sz w:val="22"/>
          <w:lang w:eastAsia="es-ES"/>
        </w:rPr>
        <w:t>15 punts</w:t>
      </w:r>
    </w:p>
    <w:p w:rsidR="008F171B" w:rsidRPr="00701CF5" w:rsidRDefault="008F171B" w:rsidP="008F171B">
      <w:pPr>
        <w:suppressAutoHyphens w:val="0"/>
        <w:spacing w:after="0"/>
        <w:ind w:left="284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b/>
          <w:bCs/>
          <w:color w:val="auto"/>
          <w:kern w:val="0"/>
          <w:sz w:val="22"/>
          <w:lang w:eastAsia="es-ES"/>
        </w:rPr>
        <w:t xml:space="preserve">- </w:t>
      </w: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tres propostes de primer plat, 5 punts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dues propostes de primer plat, 2 punts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una proposta de primer plat, 1 punt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tres propostes de segon plat, 5 punts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dues propostes de segon plat, 2 punts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una proposta de primer plat, 1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tres propostes de postres, 5 punts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dues propostes de postres, 2 punts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 xml:space="preserve">- una proposta de postres, 1 punt </w:t>
      </w:r>
    </w:p>
    <w:p w:rsidR="008F171B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</w:p>
    <w:p w:rsidR="008F171B" w:rsidRPr="00701CF5" w:rsidRDefault="008F171B" w:rsidP="008F171B">
      <w:pPr>
        <w:numPr>
          <w:ilvl w:val="0"/>
          <w:numId w:val="4"/>
        </w:numPr>
        <w:suppressAutoHyphens w:val="0"/>
        <w:spacing w:after="0"/>
        <w:ind w:left="284" w:hanging="284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Que la distància entre el celler proposat i el restaurant no superi els 30</w:t>
      </w:r>
      <w:r>
        <w:rPr>
          <w:rFonts w:ascii="Arial" w:eastAsia="Times New Roman" w:hAnsi="Arial" w:cs="Arial"/>
          <w:color w:val="auto"/>
          <w:kern w:val="0"/>
          <w:sz w:val="22"/>
          <w:lang w:eastAsia="es-ES"/>
        </w:rPr>
        <w:t xml:space="preserve"> </w:t>
      </w: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 xml:space="preserve">km de distància, fins a </w:t>
      </w:r>
      <w:r w:rsidRPr="00701CF5">
        <w:rPr>
          <w:rFonts w:ascii="Arial" w:eastAsia="Times New Roman" w:hAnsi="Arial" w:cs="Arial"/>
          <w:b/>
          <w:bCs/>
          <w:color w:val="auto"/>
          <w:kern w:val="0"/>
          <w:sz w:val="22"/>
          <w:lang w:eastAsia="es-ES"/>
        </w:rPr>
        <w:t>30 punts:</w:t>
      </w:r>
    </w:p>
    <w:p w:rsidR="008F171B" w:rsidRPr="00701CF5" w:rsidRDefault="008F171B" w:rsidP="008F171B">
      <w:pPr>
        <w:suppressAutoHyphens w:val="0"/>
        <w:spacing w:after="0"/>
        <w:ind w:left="72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distància de fins a 10 km , 30 punts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distància de més de 10 km fins a 20 km, 15 punts</w:t>
      </w:r>
    </w:p>
    <w:p w:rsidR="008F171B" w:rsidRPr="00701CF5" w:rsidRDefault="008F171B" w:rsidP="008F171B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sz w:val="22"/>
          <w:lang w:eastAsia="es-ES"/>
        </w:rPr>
      </w:pPr>
      <w:r w:rsidRPr="00701CF5">
        <w:rPr>
          <w:rFonts w:ascii="Arial" w:eastAsia="Times New Roman" w:hAnsi="Arial" w:cs="Arial"/>
          <w:color w:val="auto"/>
          <w:kern w:val="0"/>
          <w:sz w:val="22"/>
          <w:lang w:eastAsia="es-ES"/>
        </w:rPr>
        <w:t>- distància de més de 20 km fins a 30 km, 10 punts</w:t>
      </w: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F171B" w:rsidRPr="00BF7BEF" w:rsidRDefault="008F171B" w:rsidP="008F171B">
      <w:pPr>
        <w:widowControl w:val="0"/>
        <w:spacing w:after="0"/>
        <w:jc w:val="both"/>
        <w:rPr>
          <w:rFonts w:ascii="Arial" w:hAnsi="Arial" w:cs="Arial"/>
          <w:b/>
          <w:sz w:val="22"/>
        </w:rPr>
      </w:pPr>
      <w:r w:rsidRPr="00BF7BEF">
        <w:rPr>
          <w:rFonts w:ascii="Arial" w:hAnsi="Arial" w:cs="Arial"/>
          <w:b/>
          <w:sz w:val="22"/>
        </w:rPr>
        <w:t>La proposta que superi els 30 km serà exclosa.</w:t>
      </w:r>
    </w:p>
    <w:p w:rsidR="008F171B" w:rsidRDefault="008F171B" w:rsidP="008F171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F171B" w:rsidRDefault="008F171B" w:rsidP="008F171B">
      <w:pPr>
        <w:spacing w:after="0"/>
      </w:pPr>
      <w:r>
        <w:rPr>
          <w:rFonts w:ascii="Arial" w:hAnsi="Arial" w:cs="Arial"/>
          <w:sz w:val="22"/>
        </w:rPr>
        <w:t>I per què consti, signo aquesta oferta econòmica.</w:t>
      </w:r>
    </w:p>
    <w:p w:rsidR="008F171B" w:rsidRDefault="008F171B" w:rsidP="008F171B">
      <w:pPr>
        <w:spacing w:after="0"/>
      </w:pPr>
      <w:r>
        <w:rPr>
          <w:rFonts w:ascii="Arial" w:hAnsi="Arial" w:cs="Arial"/>
          <w:sz w:val="22"/>
        </w:rPr>
        <w:t>(lloc i data )</w:t>
      </w:r>
    </w:p>
    <w:p w:rsidR="008F171B" w:rsidRDefault="008F171B" w:rsidP="008F171B">
      <w:pPr>
        <w:spacing w:after="0"/>
      </w:pPr>
      <w:r>
        <w:rPr>
          <w:rFonts w:ascii="Arial" w:hAnsi="Arial" w:cs="Arial"/>
          <w:sz w:val="22"/>
        </w:rPr>
        <w:t>Signatura</w:t>
      </w:r>
    </w:p>
    <w:p w:rsidR="000C67C7" w:rsidRPr="008F171B" w:rsidRDefault="000C67C7" w:rsidP="008F171B"/>
    <w:sectPr w:rsidR="000C67C7" w:rsidRPr="008F17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7DF" w:rsidRDefault="00AF77DF" w:rsidP="00AF77DF">
      <w:pPr>
        <w:spacing w:after="0"/>
      </w:pPr>
      <w:r>
        <w:separator/>
      </w:r>
    </w:p>
  </w:endnote>
  <w:endnote w:type="continuationSeparator" w:id="0">
    <w:p w:rsidR="00AF77DF" w:rsidRDefault="00AF77DF" w:rsidP="00AF7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7DF" w:rsidRDefault="00AF77DF" w:rsidP="00AF77DF">
      <w:pPr>
        <w:spacing w:after="0"/>
      </w:pPr>
      <w:r>
        <w:separator/>
      </w:r>
    </w:p>
  </w:footnote>
  <w:footnote w:type="continuationSeparator" w:id="0">
    <w:p w:rsidR="00AF77DF" w:rsidRDefault="00AF77DF" w:rsidP="00AF7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DF" w:rsidRDefault="00AF77DF">
    <w:pPr>
      <w:pStyle w:val="Encabezado"/>
    </w:pPr>
    <w:r w:rsidRPr="00922FEA">
      <w:rPr>
        <w:noProof/>
      </w:rPr>
      <w:drawing>
        <wp:inline distT="0" distB="0" distL="0" distR="0" wp14:anchorId="00AF94E7" wp14:editId="6AF024FA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519E5F45"/>
    <w:multiLevelType w:val="multilevel"/>
    <w:tmpl w:val="4BB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A3F65"/>
    <w:multiLevelType w:val="multilevel"/>
    <w:tmpl w:val="90EE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F"/>
    <w:rsid w:val="000C67C7"/>
    <w:rsid w:val="008F171B"/>
    <w:rsid w:val="00A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0ED9-44E9-497C-BB7C-DB5B33EC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7D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AF77D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F77D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AF77DF"/>
    <w:pPr>
      <w:ind w:left="708"/>
    </w:pPr>
  </w:style>
  <w:style w:type="paragraph" w:styleId="NormalWeb">
    <w:name w:val="Normal (Web)"/>
    <w:basedOn w:val="Normal"/>
    <w:uiPriority w:val="99"/>
    <w:rsid w:val="00AF77DF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AF77D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F77D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AF77D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F77D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F77D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AF77D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7D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2026-04-27T09:16:00Z</dcterms:created>
  <dcterms:modified xsi:type="dcterms:W3CDTF">2026-04-27T09:16:00Z</dcterms:modified>
</cp:coreProperties>
</file>