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43" w:rsidRPr="002E6D68" w:rsidRDefault="00561C43" w:rsidP="00561C43">
      <w:pPr>
        <w:keepNext/>
        <w:pBdr>
          <w:bottom w:val="single" w:sz="4" w:space="1" w:color="auto"/>
        </w:pBdr>
        <w:spacing w:after="60"/>
        <w:jc w:val="both"/>
        <w:outlineLvl w:val="1"/>
        <w:rPr>
          <w:b/>
          <w:bCs/>
          <w:iCs/>
          <w:color w:val="1F4E79"/>
          <w:sz w:val="22"/>
          <w:lang w:eastAsia="es-ES"/>
        </w:rPr>
      </w:pPr>
      <w:bookmarkStart w:id="0" w:name="_Toc227237139"/>
      <w:r w:rsidRPr="002E6D68">
        <w:rPr>
          <w:b/>
          <w:bCs/>
          <w:iCs/>
          <w:color w:val="1F4E79"/>
          <w:sz w:val="22"/>
          <w:lang w:eastAsia="es-ES"/>
        </w:rPr>
        <w:t>Annex II</w:t>
      </w:r>
      <w:bookmarkEnd w:id="0"/>
    </w:p>
    <w:p w:rsidR="00561C43" w:rsidRPr="00925E9A" w:rsidRDefault="00561C43" w:rsidP="00561C43">
      <w:pPr>
        <w:autoSpaceDE w:val="0"/>
        <w:autoSpaceDN w:val="0"/>
        <w:adjustRightInd w:val="0"/>
        <w:jc w:val="both"/>
        <w:rPr>
          <w:b/>
          <w:color w:val="1F4E79" w:themeColor="accent1" w:themeShade="80"/>
          <w:sz w:val="22"/>
          <w:lang w:eastAsia="es-ES"/>
        </w:rPr>
      </w:pPr>
    </w:p>
    <w:p w:rsidR="00561C43" w:rsidRPr="002E6D68" w:rsidRDefault="00561C43" w:rsidP="00561C43">
      <w:pPr>
        <w:autoSpaceDE w:val="0"/>
        <w:autoSpaceDN w:val="0"/>
        <w:adjustRightInd w:val="0"/>
        <w:jc w:val="both"/>
        <w:rPr>
          <w:b/>
          <w:bCs/>
          <w:color w:val="1F4E79" w:themeColor="accent1" w:themeShade="80"/>
          <w:sz w:val="22"/>
          <w:lang w:eastAsia="es-ES"/>
        </w:rPr>
      </w:pPr>
      <w:bookmarkStart w:id="1" w:name="_Hlk82509086"/>
      <w:r w:rsidRPr="002E6D68">
        <w:rPr>
          <w:b/>
          <w:bCs/>
          <w:color w:val="1F4E79" w:themeColor="accent1" w:themeShade="80"/>
          <w:sz w:val="22"/>
          <w:lang w:eastAsia="es-ES"/>
        </w:rPr>
        <w:t xml:space="preserve">Proposta econòmica </w:t>
      </w:r>
    </w:p>
    <w:p w:rsidR="00561C43" w:rsidRPr="00537AE1" w:rsidRDefault="00561C43" w:rsidP="00561C43">
      <w:pPr>
        <w:autoSpaceDE w:val="0"/>
        <w:autoSpaceDN w:val="0"/>
        <w:adjustRightInd w:val="0"/>
        <w:jc w:val="both"/>
        <w:rPr>
          <w:b/>
          <w:bCs/>
          <w:color w:val="1F4E79" w:themeColor="accent1" w:themeShade="80"/>
          <w:sz w:val="22"/>
          <w:lang w:eastAsia="es-ES"/>
        </w:rPr>
      </w:pPr>
    </w:p>
    <w:p w:rsidR="00561C43" w:rsidRPr="00925E9A" w:rsidRDefault="00561C43" w:rsidP="00561C43">
      <w:pPr>
        <w:autoSpaceDE w:val="0"/>
        <w:autoSpaceDN w:val="0"/>
        <w:adjustRightInd w:val="0"/>
        <w:jc w:val="both"/>
        <w:rPr>
          <w:bCs/>
          <w:sz w:val="22"/>
          <w:lang w:eastAsia="es-ES"/>
        </w:rPr>
      </w:pPr>
      <w:r w:rsidRPr="00925E9A">
        <w:rPr>
          <w:sz w:val="22"/>
          <w:lang w:eastAsia="es-ES"/>
        </w:rPr>
        <w:t xml:space="preserve">“El Sr./La Sra. _____________________________________ amb NIF núm. _______________, en nom propi / en representació de l’empresa ________________________, opta al </w:t>
      </w:r>
      <w:r w:rsidRPr="00A65B0F">
        <w:rPr>
          <w:sz w:val="22"/>
          <w:lang w:eastAsia="es-ES"/>
        </w:rPr>
        <w:t>contracte de prestació de serveis de l’Oficina de suport comunitari (OSC) del Bages</w:t>
      </w:r>
      <w:r w:rsidRPr="00925E9A">
        <w:rPr>
          <w:sz w:val="22"/>
          <w:lang w:eastAsia="es-ES"/>
        </w:rPr>
        <w:t xml:space="preserve">, i </w:t>
      </w:r>
      <w:r w:rsidRPr="00F8432E">
        <w:rPr>
          <w:b/>
          <w:sz w:val="22"/>
          <w:lang w:eastAsia="es-ES"/>
        </w:rPr>
        <w:t>DECLARA RESPONSABLEMENT</w:t>
      </w:r>
      <w:r w:rsidRPr="00925E9A">
        <w:rPr>
          <w:sz w:val="22"/>
          <w:lang w:eastAsia="es-ES"/>
        </w:rPr>
        <w:t>:</w:t>
      </w:r>
    </w:p>
    <w:p w:rsidR="00561C43" w:rsidRPr="00925E9A" w:rsidRDefault="00561C43" w:rsidP="00561C43">
      <w:pPr>
        <w:pStyle w:val="Default"/>
        <w:rPr>
          <w:sz w:val="22"/>
          <w:szCs w:val="22"/>
        </w:rPr>
      </w:pPr>
    </w:p>
    <w:p w:rsidR="00561C43" w:rsidRPr="003A1D05" w:rsidRDefault="00561C43" w:rsidP="00561C43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3A1D05">
        <w:rPr>
          <w:b/>
          <w:sz w:val="22"/>
          <w:szCs w:val="22"/>
        </w:rPr>
        <w:t>Que l’executarà amb estricta subjecció als requisits i condicions estipulats en la següent oferta:</w:t>
      </w:r>
    </w:p>
    <w:p w:rsidR="00561C43" w:rsidRPr="00925E9A" w:rsidRDefault="00561C43" w:rsidP="00561C43">
      <w:pPr>
        <w:rPr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19"/>
        <w:gridCol w:w="3619"/>
        <w:gridCol w:w="1772"/>
      </w:tblGrid>
      <w:tr w:rsidR="00561C43" w:rsidRPr="00A65B0F" w:rsidTr="007A50F1">
        <w:trPr>
          <w:trHeight w:val="516"/>
        </w:trPr>
        <w:tc>
          <w:tcPr>
            <w:tcW w:w="9010" w:type="dxa"/>
            <w:gridSpan w:val="3"/>
            <w:tcBorders>
              <w:bottom w:val="single" w:sz="4" w:space="0" w:color="000000"/>
            </w:tcBorders>
            <w:shd w:val="clear" w:color="auto" w:fill="ACB9CA" w:themeFill="text2" w:themeFillTint="66"/>
          </w:tcPr>
          <w:p w:rsidR="00561C43" w:rsidRPr="00A65B0F" w:rsidRDefault="00561C43" w:rsidP="007A50F1">
            <w:pPr>
              <w:ind w:right="-1"/>
              <w:jc w:val="both"/>
              <w:rPr>
                <w:b/>
                <w:color w:val="FF0000"/>
                <w:szCs w:val="24"/>
                <w:lang w:eastAsia="es-ES"/>
              </w:rPr>
            </w:pPr>
            <w:r w:rsidRPr="00A65B0F">
              <w:rPr>
                <w:b/>
                <w:color w:val="000000" w:themeColor="text1"/>
                <w:szCs w:val="24"/>
                <w:lang w:eastAsia="es-ES"/>
              </w:rPr>
              <w:t>Suport tècnic i metodològic especialitzat a l’Equip Tècnic d’Acció Comunitària Inclusiva (ETAC). 2026</w:t>
            </w:r>
          </w:p>
        </w:tc>
      </w:tr>
      <w:tr w:rsidR="00561C43" w:rsidRPr="00A65B0F" w:rsidTr="007A50F1">
        <w:trPr>
          <w:trHeight w:val="258"/>
        </w:trPr>
        <w:tc>
          <w:tcPr>
            <w:tcW w:w="3619" w:type="dxa"/>
            <w:tcBorders>
              <w:bottom w:val="nil"/>
              <w:right w:val="nil"/>
            </w:tcBorders>
            <w:shd w:val="clear" w:color="auto" w:fill="D5DCE4" w:themeFill="text2" w:themeFillTint="33"/>
          </w:tcPr>
          <w:p w:rsidR="00561C43" w:rsidRPr="00A65B0F" w:rsidRDefault="00561C43" w:rsidP="007A50F1">
            <w:pPr>
              <w:ind w:right="-1"/>
              <w:rPr>
                <w:i/>
                <w:color w:val="000000" w:themeColor="text1"/>
                <w:szCs w:val="24"/>
                <w:lang w:eastAsia="es-ES"/>
              </w:rPr>
            </w:pPr>
            <w:r w:rsidRPr="00A65B0F">
              <w:rPr>
                <w:i/>
                <w:color w:val="000000" w:themeColor="text1"/>
                <w:szCs w:val="24"/>
                <w:lang w:eastAsia="es-ES"/>
              </w:rPr>
              <w:t>Costos directes</w:t>
            </w:r>
          </w:p>
        </w:tc>
        <w:tc>
          <w:tcPr>
            <w:tcW w:w="3619" w:type="dxa"/>
            <w:tcBorders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561C43" w:rsidRPr="00A65B0F" w:rsidRDefault="00561C43" w:rsidP="007A50F1">
            <w:pPr>
              <w:ind w:right="-1"/>
              <w:rPr>
                <w:b/>
                <w:color w:val="000000" w:themeColor="text1"/>
                <w:szCs w:val="24"/>
                <w:lang w:eastAsia="es-ES"/>
              </w:rPr>
            </w:pPr>
            <w:r w:rsidRPr="00A65B0F">
              <w:rPr>
                <w:b/>
                <w:color w:val="000000" w:themeColor="text1"/>
                <w:szCs w:val="24"/>
                <w:lang w:eastAsia="es-ES"/>
              </w:rPr>
              <w:t>Import</w:t>
            </w:r>
          </w:p>
        </w:tc>
        <w:tc>
          <w:tcPr>
            <w:tcW w:w="1772" w:type="dxa"/>
            <w:tcBorders>
              <w:left w:val="nil"/>
              <w:bottom w:val="nil"/>
            </w:tcBorders>
            <w:shd w:val="clear" w:color="auto" w:fill="D5DCE4" w:themeFill="text2" w:themeFillTint="33"/>
          </w:tcPr>
          <w:p w:rsidR="00561C43" w:rsidRPr="00A65B0F" w:rsidRDefault="00561C43" w:rsidP="007A50F1">
            <w:pPr>
              <w:ind w:right="-1"/>
              <w:rPr>
                <w:b/>
                <w:color w:val="000000" w:themeColor="text1"/>
                <w:szCs w:val="24"/>
                <w:lang w:eastAsia="es-ES"/>
              </w:rPr>
            </w:pPr>
            <w:r w:rsidRPr="00A65B0F">
              <w:rPr>
                <w:b/>
                <w:color w:val="000000" w:themeColor="text1"/>
                <w:szCs w:val="24"/>
                <w:lang w:eastAsia="es-ES"/>
              </w:rPr>
              <w:t>Total</w:t>
            </w:r>
          </w:p>
        </w:tc>
      </w:tr>
      <w:tr w:rsidR="00561C43" w:rsidRPr="00A65B0F" w:rsidTr="007A50F1">
        <w:trPr>
          <w:trHeight w:val="516"/>
        </w:trPr>
        <w:tc>
          <w:tcPr>
            <w:tcW w:w="3619" w:type="dxa"/>
            <w:tcBorders>
              <w:top w:val="nil"/>
              <w:bottom w:val="nil"/>
              <w:right w:val="nil"/>
            </w:tcBorders>
          </w:tcPr>
          <w:p w:rsidR="00561C43" w:rsidRPr="00A65B0F" w:rsidRDefault="00561C43" w:rsidP="007A50F1">
            <w:pPr>
              <w:ind w:right="-1"/>
              <w:rPr>
                <w:color w:val="000000" w:themeColor="text1"/>
                <w:szCs w:val="24"/>
                <w:lang w:eastAsia="es-ES"/>
              </w:rPr>
            </w:pPr>
            <w:r w:rsidRPr="00A65B0F">
              <w:rPr>
                <w:color w:val="000000" w:themeColor="text1"/>
                <w:szCs w:val="24"/>
                <w:lang w:eastAsia="es-ES"/>
              </w:rPr>
              <w:t xml:space="preserve">Preu hora presencial        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561C43" w:rsidRPr="00A65B0F" w:rsidRDefault="00561C43" w:rsidP="007A50F1">
            <w:pPr>
              <w:ind w:right="-1"/>
              <w:rPr>
                <w:color w:val="000000" w:themeColor="text1"/>
                <w:szCs w:val="24"/>
                <w:lang w:eastAsia="es-ES"/>
              </w:rPr>
            </w:pPr>
            <w:r>
              <w:rPr>
                <w:color w:val="000000" w:themeColor="text1"/>
                <w:szCs w:val="24"/>
                <w:lang w:eastAsia="es-ES"/>
              </w:rPr>
              <w:t xml:space="preserve">          €</w:t>
            </w:r>
            <w:r w:rsidRPr="00A65B0F">
              <w:rPr>
                <w:color w:val="000000" w:themeColor="text1"/>
                <w:szCs w:val="24"/>
                <w:lang w:eastAsia="es-ES"/>
              </w:rPr>
              <w:t>/ hora (màxim 51 hores)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</w:tcBorders>
          </w:tcPr>
          <w:p w:rsidR="00561C43" w:rsidRPr="00A65B0F" w:rsidRDefault="00561C43" w:rsidP="007A50F1">
            <w:pPr>
              <w:ind w:right="-1"/>
              <w:rPr>
                <w:color w:val="000000" w:themeColor="text1"/>
                <w:szCs w:val="24"/>
                <w:lang w:eastAsia="es-ES"/>
              </w:rPr>
            </w:pPr>
          </w:p>
        </w:tc>
      </w:tr>
      <w:tr w:rsidR="00561C43" w:rsidRPr="00A65B0F" w:rsidTr="007A50F1">
        <w:trPr>
          <w:trHeight w:val="504"/>
        </w:trPr>
        <w:tc>
          <w:tcPr>
            <w:tcW w:w="3619" w:type="dxa"/>
            <w:tcBorders>
              <w:top w:val="nil"/>
              <w:bottom w:val="nil"/>
              <w:right w:val="nil"/>
            </w:tcBorders>
          </w:tcPr>
          <w:p w:rsidR="00561C43" w:rsidRPr="00A65B0F" w:rsidRDefault="00561C43" w:rsidP="007A50F1">
            <w:pPr>
              <w:ind w:right="-1"/>
              <w:rPr>
                <w:b/>
                <w:color w:val="000000" w:themeColor="text1"/>
                <w:szCs w:val="24"/>
                <w:lang w:eastAsia="es-ES"/>
              </w:rPr>
            </w:pPr>
            <w:r w:rsidRPr="00A65B0F">
              <w:rPr>
                <w:color w:val="000000" w:themeColor="text1"/>
                <w:szCs w:val="24"/>
                <w:lang w:eastAsia="es-ES"/>
              </w:rPr>
              <w:t xml:space="preserve">Preu hora telemàtica        </w:t>
            </w:r>
          </w:p>
          <w:p w:rsidR="00561C43" w:rsidRPr="00A65B0F" w:rsidRDefault="00561C43" w:rsidP="007A50F1">
            <w:pPr>
              <w:ind w:right="-1"/>
              <w:rPr>
                <w:b/>
                <w:color w:val="000000" w:themeColor="text1"/>
                <w:szCs w:val="24"/>
                <w:lang w:eastAsia="es-ES"/>
              </w:rPr>
            </w:pPr>
          </w:p>
          <w:p w:rsidR="00561C43" w:rsidRPr="00A65B0F" w:rsidRDefault="00561C43" w:rsidP="007A50F1">
            <w:pPr>
              <w:spacing w:after="200" w:line="276" w:lineRule="auto"/>
              <w:rPr>
                <w:b/>
                <w:szCs w:val="24"/>
                <w:lang w:eastAsia="es-ES"/>
              </w:rPr>
            </w:pPr>
            <w:r w:rsidRPr="00A65B0F">
              <w:rPr>
                <w:b/>
                <w:szCs w:val="24"/>
                <w:lang w:eastAsia="es-ES"/>
              </w:rPr>
              <w:t xml:space="preserve">Total costos directes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561C43" w:rsidRPr="00A65B0F" w:rsidRDefault="00561C43" w:rsidP="007A50F1">
            <w:pPr>
              <w:spacing w:after="200" w:line="276" w:lineRule="auto"/>
              <w:ind w:right="-1"/>
              <w:rPr>
                <w:color w:val="000000" w:themeColor="text1"/>
                <w:szCs w:val="24"/>
                <w:lang w:eastAsia="es-ES"/>
              </w:rPr>
            </w:pPr>
            <w:r>
              <w:rPr>
                <w:color w:val="000000" w:themeColor="text1"/>
                <w:szCs w:val="24"/>
                <w:lang w:eastAsia="es-ES"/>
              </w:rPr>
              <w:t xml:space="preserve">         </w:t>
            </w:r>
            <w:r w:rsidRPr="00A65B0F">
              <w:rPr>
                <w:color w:val="000000" w:themeColor="text1"/>
                <w:szCs w:val="24"/>
                <w:lang w:eastAsia="es-ES"/>
              </w:rPr>
              <w:t>€ / hora (màxim 75 hores)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</w:tcBorders>
          </w:tcPr>
          <w:p w:rsidR="00561C43" w:rsidRPr="00A65B0F" w:rsidRDefault="00561C43" w:rsidP="007A50F1">
            <w:pPr>
              <w:ind w:right="-1"/>
              <w:rPr>
                <w:b/>
                <w:color w:val="FF0000"/>
                <w:szCs w:val="24"/>
                <w:lang w:eastAsia="es-ES"/>
              </w:rPr>
            </w:pPr>
          </w:p>
        </w:tc>
      </w:tr>
      <w:tr w:rsidR="00561C43" w:rsidRPr="00A65B0F" w:rsidTr="007A50F1">
        <w:trPr>
          <w:trHeight w:val="258"/>
        </w:trPr>
        <w:tc>
          <w:tcPr>
            <w:tcW w:w="9010" w:type="dxa"/>
            <w:gridSpan w:val="3"/>
            <w:tcBorders>
              <w:top w:val="nil"/>
              <w:bottom w:val="nil"/>
            </w:tcBorders>
            <w:shd w:val="clear" w:color="auto" w:fill="D5DCE4" w:themeFill="text2" w:themeFillTint="33"/>
          </w:tcPr>
          <w:p w:rsidR="00561C43" w:rsidRPr="00A65B0F" w:rsidRDefault="00561C43" w:rsidP="007A50F1">
            <w:pPr>
              <w:ind w:right="-1"/>
              <w:rPr>
                <w:i/>
                <w:color w:val="FF0000"/>
                <w:szCs w:val="24"/>
                <w:lang w:eastAsia="es-ES"/>
              </w:rPr>
            </w:pPr>
            <w:r w:rsidRPr="00A65B0F">
              <w:rPr>
                <w:i/>
                <w:color w:val="000000" w:themeColor="text1"/>
                <w:szCs w:val="24"/>
                <w:lang w:eastAsia="es-ES"/>
              </w:rPr>
              <w:t>Costos indirectes</w:t>
            </w:r>
          </w:p>
        </w:tc>
      </w:tr>
      <w:tr w:rsidR="00561C43" w:rsidRPr="00A65B0F" w:rsidTr="007A50F1">
        <w:trPr>
          <w:trHeight w:val="516"/>
        </w:trPr>
        <w:tc>
          <w:tcPr>
            <w:tcW w:w="3619" w:type="dxa"/>
            <w:tcBorders>
              <w:top w:val="nil"/>
              <w:bottom w:val="nil"/>
              <w:right w:val="nil"/>
            </w:tcBorders>
          </w:tcPr>
          <w:p w:rsidR="00561C43" w:rsidRPr="00A65B0F" w:rsidRDefault="00561C43" w:rsidP="007A50F1">
            <w:pPr>
              <w:ind w:right="-1"/>
              <w:rPr>
                <w:color w:val="FF0000"/>
                <w:szCs w:val="24"/>
                <w:lang w:eastAsia="es-ES"/>
              </w:rPr>
            </w:pPr>
            <w:r w:rsidRPr="00A65B0F">
              <w:rPr>
                <w:color w:val="000000" w:themeColor="text1"/>
                <w:szCs w:val="24"/>
                <w:lang w:eastAsia="es-ES"/>
              </w:rPr>
              <w:t>Despeses generals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561C43" w:rsidRPr="00A65B0F" w:rsidRDefault="00561C43" w:rsidP="007A50F1">
            <w:pPr>
              <w:ind w:right="-1"/>
              <w:rPr>
                <w:color w:val="000000" w:themeColor="text1"/>
                <w:szCs w:val="24"/>
                <w:lang w:eastAsia="es-ES"/>
              </w:rPr>
            </w:pPr>
            <w:r w:rsidRPr="00A65B0F">
              <w:rPr>
                <w:color w:val="000000" w:themeColor="text1"/>
                <w:szCs w:val="24"/>
                <w:lang w:eastAsia="es-ES"/>
              </w:rPr>
              <w:t>8% del total dels costos directes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</w:tcBorders>
          </w:tcPr>
          <w:p w:rsidR="00561C43" w:rsidRPr="00A65B0F" w:rsidRDefault="00561C43" w:rsidP="007A50F1">
            <w:pPr>
              <w:ind w:right="-1"/>
              <w:rPr>
                <w:color w:val="FF0000"/>
                <w:szCs w:val="24"/>
                <w:lang w:eastAsia="es-ES"/>
              </w:rPr>
            </w:pPr>
          </w:p>
        </w:tc>
      </w:tr>
      <w:tr w:rsidR="00561C43" w:rsidRPr="00A65B0F" w:rsidTr="007A50F1">
        <w:trPr>
          <w:trHeight w:val="258"/>
        </w:trPr>
        <w:tc>
          <w:tcPr>
            <w:tcW w:w="3619" w:type="dxa"/>
            <w:tcBorders>
              <w:top w:val="nil"/>
              <w:bottom w:val="nil"/>
              <w:right w:val="nil"/>
            </w:tcBorders>
          </w:tcPr>
          <w:p w:rsidR="00561C43" w:rsidRPr="00A65B0F" w:rsidRDefault="00561C43" w:rsidP="007A50F1">
            <w:pPr>
              <w:ind w:right="-1"/>
              <w:rPr>
                <w:b/>
                <w:color w:val="FF0000"/>
                <w:szCs w:val="24"/>
                <w:lang w:eastAsia="es-ES"/>
              </w:rPr>
            </w:pPr>
            <w:r w:rsidRPr="00A65B0F">
              <w:rPr>
                <w:b/>
                <w:color w:val="000000" w:themeColor="text1"/>
                <w:szCs w:val="24"/>
                <w:lang w:eastAsia="es-ES"/>
              </w:rPr>
              <w:t>Total costos indirectes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561C43" w:rsidRPr="00A65B0F" w:rsidRDefault="00561C43" w:rsidP="007A50F1">
            <w:pPr>
              <w:ind w:right="-1"/>
              <w:rPr>
                <w:b/>
                <w:color w:val="FF0000"/>
                <w:szCs w:val="24"/>
                <w:lang w:eastAsia="es-E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</w:tcBorders>
          </w:tcPr>
          <w:p w:rsidR="00561C43" w:rsidRPr="00A65B0F" w:rsidRDefault="00561C43" w:rsidP="007A50F1">
            <w:pPr>
              <w:ind w:right="-1"/>
              <w:rPr>
                <w:b/>
                <w:color w:val="FF0000"/>
                <w:szCs w:val="24"/>
                <w:lang w:eastAsia="es-ES"/>
              </w:rPr>
            </w:pPr>
          </w:p>
        </w:tc>
      </w:tr>
      <w:tr w:rsidR="00561C43" w:rsidRPr="00A65B0F" w:rsidTr="007A50F1">
        <w:trPr>
          <w:trHeight w:val="258"/>
        </w:trPr>
        <w:tc>
          <w:tcPr>
            <w:tcW w:w="3619" w:type="dxa"/>
            <w:tcBorders>
              <w:top w:val="nil"/>
              <w:bottom w:val="nil"/>
              <w:right w:val="nil"/>
            </w:tcBorders>
            <w:shd w:val="clear" w:color="auto" w:fill="D5DCE4" w:themeFill="text2" w:themeFillTint="33"/>
          </w:tcPr>
          <w:p w:rsidR="00561C43" w:rsidRPr="00A65B0F" w:rsidRDefault="00561C43" w:rsidP="007A50F1">
            <w:pPr>
              <w:ind w:right="-1"/>
              <w:rPr>
                <w:b/>
                <w:color w:val="000000" w:themeColor="text1"/>
                <w:szCs w:val="24"/>
                <w:lang w:eastAsia="es-ES"/>
              </w:rPr>
            </w:pPr>
            <w:r w:rsidRPr="00A65B0F">
              <w:rPr>
                <w:b/>
                <w:color w:val="000000" w:themeColor="text1"/>
                <w:szCs w:val="24"/>
                <w:lang w:eastAsia="es-ES"/>
              </w:rPr>
              <w:t xml:space="preserve">Total costos sense IVA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561C43" w:rsidRPr="00A65B0F" w:rsidRDefault="00561C43" w:rsidP="007A50F1">
            <w:pPr>
              <w:ind w:right="-1"/>
              <w:rPr>
                <w:b/>
                <w:color w:val="FF0000"/>
                <w:szCs w:val="24"/>
                <w:lang w:eastAsia="es-E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</w:tcBorders>
            <w:shd w:val="clear" w:color="auto" w:fill="D5DCE4" w:themeFill="text2" w:themeFillTint="33"/>
          </w:tcPr>
          <w:p w:rsidR="00561C43" w:rsidRPr="00A65B0F" w:rsidRDefault="00561C43" w:rsidP="007A50F1">
            <w:pPr>
              <w:ind w:right="-1"/>
              <w:rPr>
                <w:b/>
                <w:color w:val="000000" w:themeColor="text1"/>
                <w:szCs w:val="24"/>
                <w:lang w:eastAsia="es-ES"/>
              </w:rPr>
            </w:pPr>
          </w:p>
        </w:tc>
      </w:tr>
      <w:tr w:rsidR="00561C43" w:rsidRPr="00A65B0F" w:rsidTr="007A50F1">
        <w:trPr>
          <w:trHeight w:val="258"/>
        </w:trPr>
        <w:tc>
          <w:tcPr>
            <w:tcW w:w="3619" w:type="dxa"/>
            <w:tcBorders>
              <w:top w:val="nil"/>
              <w:bottom w:val="nil"/>
              <w:right w:val="nil"/>
            </w:tcBorders>
          </w:tcPr>
          <w:p w:rsidR="00561C43" w:rsidRPr="00A65B0F" w:rsidRDefault="00561C43" w:rsidP="007A50F1">
            <w:pPr>
              <w:ind w:right="-1"/>
              <w:rPr>
                <w:color w:val="FF0000"/>
                <w:szCs w:val="24"/>
                <w:lang w:eastAsia="es-ES"/>
              </w:rPr>
            </w:pPr>
            <w:r w:rsidRPr="00A65B0F">
              <w:rPr>
                <w:color w:val="000000" w:themeColor="text1"/>
                <w:szCs w:val="24"/>
                <w:lang w:eastAsia="es-ES"/>
              </w:rPr>
              <w:t>IVA 21%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561C43" w:rsidRPr="00A65B0F" w:rsidRDefault="00561C43" w:rsidP="007A50F1">
            <w:pPr>
              <w:ind w:right="-1"/>
              <w:rPr>
                <w:color w:val="000000" w:themeColor="text1"/>
                <w:szCs w:val="24"/>
                <w:lang w:eastAsia="es-E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</w:tcBorders>
          </w:tcPr>
          <w:p w:rsidR="00561C43" w:rsidRPr="00A65B0F" w:rsidRDefault="00561C43" w:rsidP="007A50F1">
            <w:pPr>
              <w:ind w:right="-1"/>
              <w:rPr>
                <w:color w:val="000000" w:themeColor="text1"/>
                <w:szCs w:val="24"/>
                <w:lang w:eastAsia="es-ES"/>
              </w:rPr>
            </w:pPr>
          </w:p>
        </w:tc>
      </w:tr>
      <w:tr w:rsidR="00561C43" w:rsidRPr="00A65B0F" w:rsidTr="007A50F1">
        <w:trPr>
          <w:trHeight w:val="258"/>
        </w:trPr>
        <w:tc>
          <w:tcPr>
            <w:tcW w:w="3619" w:type="dxa"/>
            <w:tcBorders>
              <w:top w:val="nil"/>
              <w:right w:val="nil"/>
            </w:tcBorders>
            <w:shd w:val="clear" w:color="auto" w:fill="ACB9CA" w:themeFill="text2" w:themeFillTint="66"/>
          </w:tcPr>
          <w:p w:rsidR="00561C43" w:rsidRPr="00A65B0F" w:rsidRDefault="00561C43" w:rsidP="007A50F1">
            <w:pPr>
              <w:ind w:right="-1"/>
              <w:rPr>
                <w:b/>
                <w:color w:val="000000" w:themeColor="text1"/>
                <w:szCs w:val="24"/>
                <w:lang w:eastAsia="es-ES"/>
              </w:rPr>
            </w:pPr>
            <w:r w:rsidRPr="00A65B0F">
              <w:rPr>
                <w:b/>
                <w:color w:val="000000" w:themeColor="text1"/>
                <w:szCs w:val="24"/>
                <w:lang w:eastAsia="es-ES"/>
              </w:rPr>
              <w:t>TOTAL</w:t>
            </w:r>
          </w:p>
        </w:tc>
        <w:tc>
          <w:tcPr>
            <w:tcW w:w="3619" w:type="dxa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561C43" w:rsidRPr="00A65B0F" w:rsidRDefault="00561C43" w:rsidP="007A50F1">
            <w:pPr>
              <w:ind w:right="-1"/>
              <w:rPr>
                <w:b/>
                <w:color w:val="FF0000"/>
                <w:szCs w:val="24"/>
                <w:lang w:eastAsia="es-ES"/>
              </w:rPr>
            </w:pPr>
          </w:p>
        </w:tc>
        <w:tc>
          <w:tcPr>
            <w:tcW w:w="1772" w:type="dxa"/>
            <w:tcBorders>
              <w:top w:val="nil"/>
              <w:left w:val="nil"/>
            </w:tcBorders>
            <w:shd w:val="clear" w:color="auto" w:fill="ACB9CA" w:themeFill="text2" w:themeFillTint="66"/>
          </w:tcPr>
          <w:p w:rsidR="00561C43" w:rsidRPr="00A65B0F" w:rsidRDefault="00561C43" w:rsidP="007A50F1">
            <w:pPr>
              <w:ind w:right="-1"/>
              <w:rPr>
                <w:b/>
                <w:color w:val="FF0000"/>
                <w:szCs w:val="24"/>
                <w:lang w:eastAsia="es-ES"/>
              </w:rPr>
            </w:pPr>
          </w:p>
        </w:tc>
      </w:tr>
    </w:tbl>
    <w:p w:rsidR="00561C43" w:rsidRDefault="00561C43" w:rsidP="00561C43">
      <w:pPr>
        <w:pStyle w:val="Default"/>
        <w:rPr>
          <w:b/>
          <w:color w:val="2E74B5" w:themeColor="accent1" w:themeShade="BF"/>
          <w:sz w:val="22"/>
          <w:szCs w:val="22"/>
        </w:rPr>
      </w:pPr>
    </w:p>
    <w:p w:rsidR="00561C43" w:rsidRPr="004222E8" w:rsidRDefault="00561C43" w:rsidP="00561C43">
      <w:pPr>
        <w:pStyle w:val="Default"/>
        <w:rPr>
          <w:i/>
          <w:color w:val="2E74B5" w:themeColor="accent1" w:themeShade="BF"/>
          <w:sz w:val="22"/>
          <w:szCs w:val="22"/>
        </w:rPr>
      </w:pPr>
      <w:r w:rsidRPr="004222E8">
        <w:rPr>
          <w:i/>
          <w:color w:val="000000" w:themeColor="text1"/>
          <w:sz w:val="22"/>
          <w:szCs w:val="22"/>
        </w:rPr>
        <w:t xml:space="preserve">L’oferta no podrà ser superior al pressupost base de licitació. </w:t>
      </w:r>
    </w:p>
    <w:p w:rsidR="00561C43" w:rsidRPr="00925E9A" w:rsidRDefault="00561C43" w:rsidP="00561C43">
      <w:pPr>
        <w:pStyle w:val="Default"/>
        <w:rPr>
          <w:b/>
          <w:color w:val="2E74B5" w:themeColor="accent1" w:themeShade="BF"/>
          <w:sz w:val="22"/>
          <w:szCs w:val="22"/>
        </w:rPr>
      </w:pPr>
    </w:p>
    <w:p w:rsidR="00561C43" w:rsidRPr="003A1D05" w:rsidRDefault="00561C43" w:rsidP="00561C43">
      <w:pPr>
        <w:pStyle w:val="Default"/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3A1D05">
        <w:rPr>
          <w:b/>
          <w:color w:val="000000" w:themeColor="text1"/>
          <w:sz w:val="22"/>
          <w:szCs w:val="22"/>
        </w:rPr>
        <w:t xml:space="preserve">Criteris tècnics </w:t>
      </w:r>
    </w:p>
    <w:bookmarkEnd w:id="1"/>
    <w:p w:rsidR="00561C43" w:rsidRPr="00925E9A" w:rsidRDefault="00561C43" w:rsidP="00561C43">
      <w:pPr>
        <w:rPr>
          <w:b/>
          <w:sz w:val="22"/>
        </w:rPr>
      </w:pPr>
    </w:p>
    <w:p w:rsidR="00561C43" w:rsidRPr="00A65B0F" w:rsidRDefault="00561C43" w:rsidP="00561C43">
      <w:pPr>
        <w:autoSpaceDE w:val="0"/>
        <w:autoSpaceDN w:val="0"/>
        <w:adjustRightInd w:val="0"/>
        <w:jc w:val="both"/>
        <w:rPr>
          <w:b/>
          <w:color w:val="000000"/>
          <w:sz w:val="22"/>
          <w:lang w:eastAsia="ca-ES"/>
        </w:rPr>
      </w:pPr>
      <w:r w:rsidRPr="00A65B0F">
        <w:rPr>
          <w:b/>
          <w:color w:val="000000"/>
          <w:sz w:val="22"/>
          <w:lang w:eastAsia="ca-ES"/>
        </w:rPr>
        <w:t xml:space="preserve">Experiència professional de la persona que serà la vinculada a la prestació del servei. </w:t>
      </w:r>
    </w:p>
    <w:p w:rsidR="00561C43" w:rsidRDefault="00561C43" w:rsidP="00561C43">
      <w:pPr>
        <w:pStyle w:val="Standard"/>
        <w:widowControl w:val="0"/>
        <w:spacing w:after="0"/>
        <w:ind w:right="-1"/>
        <w:rPr>
          <w:b/>
          <w:bCs/>
          <w:sz w:val="22"/>
          <w:lang w:eastAsia="ca-ES"/>
        </w:rPr>
      </w:pPr>
    </w:p>
    <w:tbl>
      <w:tblPr>
        <w:tblStyle w:val="Tablaconcuadrcula4-nfasis11"/>
        <w:tblW w:w="8213" w:type="dxa"/>
        <w:jc w:val="center"/>
        <w:tblLook w:val="04A0" w:firstRow="1" w:lastRow="0" w:firstColumn="1" w:lastColumn="0" w:noHBand="0" w:noVBand="1"/>
      </w:tblPr>
      <w:tblGrid>
        <w:gridCol w:w="5051"/>
        <w:gridCol w:w="1278"/>
        <w:gridCol w:w="1884"/>
      </w:tblGrid>
      <w:tr w:rsidR="00561C43" w:rsidRPr="00925E9A" w:rsidTr="007A5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Nom del lloc d’experiència en l’</w:t>
            </w:r>
            <w:r w:rsidRPr="0061406F">
              <w:rPr>
                <w:sz w:val="22"/>
                <w:szCs w:val="22"/>
                <w:lang w:val="ca-ES"/>
              </w:rPr>
              <w:t>acompanyament en plans i projectes d’inclusió social i acció comunitària inclusiva i/o la prestació de serveis similars</w:t>
            </w:r>
          </w:p>
        </w:tc>
        <w:tc>
          <w:tcPr>
            <w:tcW w:w="1278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  <w:r w:rsidRPr="00925E9A">
              <w:rPr>
                <w:sz w:val="22"/>
                <w:szCs w:val="22"/>
                <w:lang w:val="ca-ES"/>
              </w:rPr>
              <w:t>Hores</w:t>
            </w:r>
          </w:p>
        </w:tc>
        <w:tc>
          <w:tcPr>
            <w:tcW w:w="1884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  <w:r w:rsidRPr="00925E9A">
              <w:rPr>
                <w:sz w:val="22"/>
                <w:szCs w:val="22"/>
                <w:lang w:val="ca-ES"/>
              </w:rPr>
              <w:t>Inicials Referent</w:t>
            </w:r>
          </w:p>
        </w:tc>
      </w:tr>
      <w:tr w:rsidR="00561C43" w:rsidRPr="00925E9A" w:rsidTr="007A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1278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  <w:tc>
          <w:tcPr>
            <w:tcW w:w="1884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</w:tr>
      <w:tr w:rsidR="00561C43" w:rsidRPr="00925E9A" w:rsidTr="007A50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1278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  <w:tc>
          <w:tcPr>
            <w:tcW w:w="1884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</w:tr>
    </w:tbl>
    <w:p w:rsidR="00561C43" w:rsidRPr="00925E9A" w:rsidRDefault="00561C43" w:rsidP="00561C43">
      <w:pPr>
        <w:pStyle w:val="Standard"/>
        <w:widowControl w:val="0"/>
        <w:spacing w:after="0"/>
        <w:ind w:right="-1"/>
        <w:rPr>
          <w:bCs/>
          <w:sz w:val="22"/>
          <w:lang w:eastAsia="ca-ES"/>
        </w:rPr>
      </w:pPr>
    </w:p>
    <w:p w:rsidR="00561C43" w:rsidRDefault="00561C43" w:rsidP="00561C43">
      <w:pPr>
        <w:pStyle w:val="Standard"/>
        <w:widowControl w:val="0"/>
        <w:spacing w:after="0"/>
        <w:ind w:right="-1"/>
        <w:rPr>
          <w:b/>
          <w:bCs/>
          <w:sz w:val="22"/>
          <w:lang w:eastAsia="ca-ES"/>
        </w:rPr>
      </w:pPr>
      <w:r w:rsidRPr="003D601E">
        <w:rPr>
          <w:b/>
          <w:bCs/>
          <w:sz w:val="22"/>
          <w:lang w:eastAsia="ca-ES"/>
        </w:rPr>
        <w:t>Formació específica reglada i no reglada</w:t>
      </w:r>
    </w:p>
    <w:p w:rsidR="00561C43" w:rsidRDefault="00561C43" w:rsidP="00561C43">
      <w:pPr>
        <w:pStyle w:val="Standard"/>
        <w:widowControl w:val="0"/>
        <w:spacing w:after="0"/>
        <w:ind w:right="-1"/>
        <w:rPr>
          <w:b/>
          <w:bCs/>
          <w:sz w:val="22"/>
          <w:lang w:eastAsia="ca-ES"/>
        </w:rPr>
      </w:pPr>
    </w:p>
    <w:p w:rsidR="00561C43" w:rsidRPr="003D601E" w:rsidRDefault="00561C43" w:rsidP="00561C43">
      <w:pPr>
        <w:pStyle w:val="Standard"/>
        <w:widowControl w:val="0"/>
        <w:numPr>
          <w:ilvl w:val="0"/>
          <w:numId w:val="1"/>
        </w:numPr>
        <w:spacing w:after="0"/>
        <w:ind w:right="-1"/>
        <w:jc w:val="both"/>
        <w:rPr>
          <w:bCs/>
          <w:sz w:val="22"/>
          <w:lang w:eastAsia="ca-ES"/>
        </w:rPr>
      </w:pPr>
      <w:r w:rsidRPr="003D601E">
        <w:rPr>
          <w:bCs/>
          <w:sz w:val="22"/>
          <w:lang w:eastAsia="ca-ES"/>
        </w:rPr>
        <w:t>Estudis reglats sobre acció comunitària inclusiva, inclusió social, ciència política, sociologia i demografia, polítiques públiques i socials i similars, i en tot cas partint del mínim sol·licitat als criteris de solvència.</w:t>
      </w:r>
    </w:p>
    <w:p w:rsidR="00561C43" w:rsidRPr="00925E9A" w:rsidRDefault="00561C43" w:rsidP="00561C43">
      <w:pPr>
        <w:pStyle w:val="Standard"/>
        <w:widowControl w:val="0"/>
        <w:spacing w:after="0"/>
        <w:ind w:right="-1"/>
        <w:rPr>
          <w:bCs/>
          <w:sz w:val="22"/>
          <w:lang w:eastAsia="ca-ES"/>
        </w:rPr>
      </w:pPr>
    </w:p>
    <w:tbl>
      <w:tblPr>
        <w:tblStyle w:val="Tablaconcuadrcula4-nfasis11"/>
        <w:tblW w:w="6777" w:type="dxa"/>
        <w:jc w:val="center"/>
        <w:tblLook w:val="04A0" w:firstRow="1" w:lastRow="0" w:firstColumn="1" w:lastColumn="0" w:noHBand="0" w:noVBand="1"/>
      </w:tblPr>
      <w:tblGrid>
        <w:gridCol w:w="2972"/>
        <w:gridCol w:w="1921"/>
        <w:gridCol w:w="1884"/>
      </w:tblGrid>
      <w:tr w:rsidR="00561C43" w:rsidRPr="00925E9A" w:rsidTr="007A5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ca-ES"/>
              </w:rPr>
            </w:pPr>
            <w:r w:rsidRPr="00925E9A">
              <w:rPr>
                <w:sz w:val="22"/>
                <w:szCs w:val="22"/>
                <w:lang w:val="ca-ES"/>
              </w:rPr>
              <w:t>Nom Estudis reglats</w:t>
            </w:r>
          </w:p>
        </w:tc>
        <w:tc>
          <w:tcPr>
            <w:tcW w:w="1921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  <w:r w:rsidRPr="00925E9A">
              <w:rPr>
                <w:sz w:val="22"/>
                <w:szCs w:val="22"/>
                <w:lang w:val="ca-ES"/>
              </w:rPr>
              <w:t>Hores</w:t>
            </w:r>
          </w:p>
        </w:tc>
        <w:tc>
          <w:tcPr>
            <w:tcW w:w="1884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  <w:r w:rsidRPr="00925E9A">
              <w:rPr>
                <w:sz w:val="22"/>
                <w:szCs w:val="22"/>
                <w:lang w:val="ca-ES"/>
              </w:rPr>
              <w:t>Inicials Referent</w:t>
            </w:r>
          </w:p>
        </w:tc>
      </w:tr>
      <w:tr w:rsidR="00561C43" w:rsidRPr="00925E9A" w:rsidTr="007A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1921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  <w:tc>
          <w:tcPr>
            <w:tcW w:w="1884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</w:tr>
      <w:tr w:rsidR="00561C43" w:rsidRPr="00925E9A" w:rsidTr="007A50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1921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  <w:tc>
          <w:tcPr>
            <w:tcW w:w="1884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</w:tr>
    </w:tbl>
    <w:p w:rsidR="00561C43" w:rsidRPr="003D601E" w:rsidRDefault="00561C43" w:rsidP="00561C43">
      <w:pPr>
        <w:pStyle w:val="Standard"/>
        <w:widowControl w:val="0"/>
        <w:spacing w:after="0"/>
        <w:ind w:right="-1"/>
        <w:rPr>
          <w:bCs/>
          <w:sz w:val="22"/>
          <w:lang w:eastAsia="ca-ES"/>
        </w:rPr>
      </w:pPr>
    </w:p>
    <w:p w:rsidR="00561C43" w:rsidRPr="00925E9A" w:rsidRDefault="00561C43" w:rsidP="00561C43">
      <w:pPr>
        <w:pStyle w:val="Standard"/>
        <w:widowControl w:val="0"/>
        <w:spacing w:after="0"/>
        <w:ind w:right="-1"/>
        <w:rPr>
          <w:bCs/>
          <w:sz w:val="22"/>
          <w:lang w:eastAsia="ca-ES"/>
        </w:rPr>
      </w:pPr>
    </w:p>
    <w:p w:rsidR="00561C43" w:rsidRPr="003D601E" w:rsidRDefault="00561C43" w:rsidP="00561C43">
      <w:pPr>
        <w:pStyle w:val="Standard"/>
        <w:widowControl w:val="0"/>
        <w:numPr>
          <w:ilvl w:val="0"/>
          <w:numId w:val="1"/>
        </w:numPr>
        <w:spacing w:after="0"/>
        <w:ind w:right="-1"/>
        <w:jc w:val="both"/>
        <w:rPr>
          <w:b/>
          <w:bCs/>
          <w:sz w:val="22"/>
          <w:lang w:eastAsia="ca-ES"/>
        </w:rPr>
      </w:pPr>
      <w:r w:rsidRPr="003D601E">
        <w:rPr>
          <w:b/>
          <w:bCs/>
          <w:sz w:val="22"/>
          <w:lang w:eastAsia="ca-ES"/>
        </w:rPr>
        <w:t>Cursos de formació no reglada</w:t>
      </w:r>
    </w:p>
    <w:p w:rsidR="00561C43" w:rsidRPr="00925E9A" w:rsidRDefault="00561C43" w:rsidP="00561C43">
      <w:pPr>
        <w:pStyle w:val="Standard"/>
        <w:widowControl w:val="0"/>
        <w:spacing w:after="0"/>
        <w:ind w:right="-1"/>
        <w:rPr>
          <w:bCs/>
          <w:sz w:val="22"/>
          <w:lang w:eastAsia="ca-ES"/>
        </w:rPr>
      </w:pPr>
    </w:p>
    <w:tbl>
      <w:tblPr>
        <w:tblStyle w:val="Tablaconcuadrcula4-nfasis11"/>
        <w:tblW w:w="6777" w:type="dxa"/>
        <w:jc w:val="center"/>
        <w:tblLook w:val="04A0" w:firstRow="1" w:lastRow="0" w:firstColumn="1" w:lastColumn="0" w:noHBand="0" w:noVBand="1"/>
      </w:tblPr>
      <w:tblGrid>
        <w:gridCol w:w="3615"/>
        <w:gridCol w:w="1278"/>
        <w:gridCol w:w="1884"/>
      </w:tblGrid>
      <w:tr w:rsidR="00561C43" w:rsidRPr="00925E9A" w:rsidTr="007A5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ca-ES"/>
              </w:rPr>
            </w:pPr>
            <w:r w:rsidRPr="00925E9A">
              <w:rPr>
                <w:sz w:val="22"/>
                <w:szCs w:val="22"/>
                <w:lang w:val="ca-ES"/>
              </w:rPr>
              <w:t>Nom de la formació</w:t>
            </w:r>
          </w:p>
        </w:tc>
        <w:tc>
          <w:tcPr>
            <w:tcW w:w="1278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  <w:r w:rsidRPr="00925E9A">
              <w:rPr>
                <w:sz w:val="22"/>
                <w:szCs w:val="22"/>
                <w:lang w:val="ca-ES"/>
              </w:rPr>
              <w:t>Hores</w:t>
            </w:r>
          </w:p>
        </w:tc>
        <w:tc>
          <w:tcPr>
            <w:tcW w:w="1884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  <w:r w:rsidRPr="00925E9A">
              <w:rPr>
                <w:sz w:val="22"/>
                <w:szCs w:val="22"/>
                <w:lang w:val="ca-ES"/>
              </w:rPr>
              <w:t>Inicials Referent</w:t>
            </w:r>
          </w:p>
        </w:tc>
      </w:tr>
      <w:tr w:rsidR="00561C43" w:rsidRPr="00925E9A" w:rsidTr="007A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1278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  <w:tc>
          <w:tcPr>
            <w:tcW w:w="1884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</w:tr>
      <w:tr w:rsidR="00561C43" w:rsidRPr="00925E9A" w:rsidTr="007A50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1278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  <w:tc>
          <w:tcPr>
            <w:tcW w:w="1884" w:type="dxa"/>
          </w:tcPr>
          <w:p w:rsidR="00561C43" w:rsidRPr="00925E9A" w:rsidRDefault="00561C43" w:rsidP="007A50F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a-ES"/>
              </w:rPr>
            </w:pPr>
          </w:p>
        </w:tc>
      </w:tr>
    </w:tbl>
    <w:p w:rsidR="00561C43" w:rsidRPr="00925E9A" w:rsidRDefault="00561C43" w:rsidP="00561C43">
      <w:pPr>
        <w:pStyle w:val="Standard"/>
        <w:widowControl w:val="0"/>
        <w:spacing w:after="0"/>
        <w:ind w:right="-1"/>
        <w:rPr>
          <w:bCs/>
          <w:sz w:val="22"/>
          <w:lang w:eastAsia="ca-ES"/>
        </w:rPr>
      </w:pPr>
      <w:r w:rsidRPr="00925E9A">
        <w:rPr>
          <w:bCs/>
          <w:sz w:val="22"/>
          <w:lang w:eastAsia="ca-ES"/>
        </w:rPr>
        <w:t xml:space="preserve">  </w:t>
      </w:r>
    </w:p>
    <w:p w:rsidR="00561C43" w:rsidRPr="00925E9A" w:rsidRDefault="00561C43" w:rsidP="00561C43">
      <w:pPr>
        <w:pStyle w:val="Standard"/>
        <w:widowControl w:val="0"/>
        <w:spacing w:after="0"/>
        <w:ind w:right="-1"/>
        <w:rPr>
          <w:bCs/>
          <w:sz w:val="22"/>
          <w:lang w:eastAsia="ca-ES"/>
        </w:rPr>
      </w:pPr>
    </w:p>
    <w:p w:rsidR="00561C43" w:rsidRPr="005604C3" w:rsidRDefault="00561C43" w:rsidP="00561C43">
      <w:pPr>
        <w:pStyle w:val="Standard"/>
        <w:widowControl w:val="0"/>
        <w:spacing w:after="0"/>
        <w:ind w:right="-1"/>
        <w:rPr>
          <w:sz w:val="22"/>
        </w:rPr>
      </w:pPr>
      <w:r w:rsidRPr="00925E9A">
        <w:rPr>
          <w:bCs/>
          <w:sz w:val="22"/>
          <w:lang w:eastAsia="ca-ES"/>
        </w:rPr>
        <w:t xml:space="preserve">               </w:t>
      </w:r>
    </w:p>
    <w:p w:rsidR="00561C43" w:rsidRPr="00925E9A" w:rsidRDefault="00561C43" w:rsidP="00561C43">
      <w:pPr>
        <w:rPr>
          <w:b/>
          <w:sz w:val="22"/>
        </w:rPr>
      </w:pPr>
    </w:p>
    <w:p w:rsidR="00561C43" w:rsidRPr="00925E9A" w:rsidRDefault="00561C43" w:rsidP="00561C43">
      <w:pPr>
        <w:jc w:val="center"/>
        <w:rPr>
          <w:sz w:val="22"/>
        </w:rPr>
      </w:pPr>
      <w:r w:rsidRPr="00925E9A">
        <w:rPr>
          <w:b/>
          <w:sz w:val="22"/>
        </w:rPr>
        <w:t>SIGNAR ELECTRÒNICAMENT”</w:t>
      </w:r>
    </w:p>
    <w:p w:rsidR="00561C43" w:rsidRPr="00925E9A" w:rsidRDefault="00561C43" w:rsidP="00561C43">
      <w:pPr>
        <w:rPr>
          <w:sz w:val="22"/>
        </w:rPr>
      </w:pPr>
    </w:p>
    <w:p w:rsidR="00561C43" w:rsidRPr="00925E9A" w:rsidRDefault="00561C43" w:rsidP="00561C43">
      <w:pPr>
        <w:autoSpaceDE w:val="0"/>
        <w:autoSpaceDN w:val="0"/>
        <w:adjustRightInd w:val="0"/>
        <w:jc w:val="both"/>
        <w:rPr>
          <w:b/>
          <w:color w:val="1F4E79" w:themeColor="accent1" w:themeShade="80"/>
          <w:sz w:val="22"/>
          <w:lang w:eastAsia="es-ES"/>
        </w:rPr>
      </w:pPr>
      <w:r w:rsidRPr="00925E9A">
        <w:rPr>
          <w:b/>
          <w:color w:val="1F4E79" w:themeColor="accent1" w:themeShade="80"/>
          <w:sz w:val="22"/>
          <w:lang w:eastAsia="es-ES"/>
        </w:rPr>
        <w:t xml:space="preserve"> </w:t>
      </w:r>
    </w:p>
    <w:p w:rsidR="00794EC1" w:rsidRDefault="00794EC1">
      <w:bookmarkStart w:id="2" w:name="_GoBack"/>
      <w:bookmarkEnd w:id="2"/>
    </w:p>
    <w:sectPr w:rsidR="00794EC1" w:rsidSect="00CC74E8">
      <w:headerReference w:type="even" r:id="rId5"/>
      <w:footerReference w:type="even" r:id="rId6"/>
      <w:footerReference w:type="default" r:id="rId7"/>
      <w:footerReference w:type="first" r:id="rId8"/>
      <w:pgSz w:w="11906" w:h="16838" w:code="9"/>
      <w:pgMar w:top="2268" w:right="1134" w:bottom="1134" w:left="1701" w:header="357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46207746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110113518"/>
          <w:docPartObj>
            <w:docPartGallery w:val="Page Numbers (Top of Page)"/>
            <w:docPartUnique/>
          </w:docPartObj>
        </w:sdtPr>
        <w:sdtEndPr/>
        <w:sdtContent>
          <w:p w:rsidR="00FB15A4" w:rsidRPr="003F5DDC" w:rsidRDefault="00561C43" w:rsidP="007E7BDC">
            <w:pPr>
              <w:pStyle w:val="Piedepgina"/>
              <w:tabs>
                <w:tab w:val="clear" w:pos="4252"/>
                <w:tab w:val="clear" w:pos="8504"/>
                <w:tab w:val="right" w:pos="9072"/>
              </w:tabs>
              <w:jc w:val="center"/>
              <w:rPr>
                <w:sz w:val="18"/>
                <w:szCs w:val="18"/>
              </w:rPr>
            </w:pPr>
            <w:r w:rsidRPr="003F5DDC">
              <w:rPr>
                <w:sz w:val="18"/>
                <w:szCs w:val="18"/>
              </w:rPr>
              <w:tab/>
              <w:t xml:space="preserve">Pàgina </w:t>
            </w:r>
            <w:r w:rsidRPr="003F5DDC">
              <w:rPr>
                <w:b/>
                <w:bCs/>
                <w:sz w:val="18"/>
                <w:szCs w:val="18"/>
              </w:rPr>
              <w:fldChar w:fldCharType="begin"/>
            </w:r>
            <w:r w:rsidRPr="003F5DDC">
              <w:rPr>
                <w:b/>
                <w:bCs/>
                <w:sz w:val="18"/>
                <w:szCs w:val="18"/>
              </w:rPr>
              <w:instrText>PAGE</w:instrText>
            </w:r>
            <w:r w:rsidRPr="003F5DD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40</w:t>
            </w:r>
            <w:r w:rsidRPr="003F5DDC">
              <w:rPr>
                <w:b/>
                <w:bCs/>
                <w:sz w:val="18"/>
                <w:szCs w:val="18"/>
              </w:rPr>
              <w:fldChar w:fldCharType="end"/>
            </w:r>
            <w:r w:rsidRPr="003F5DDC">
              <w:rPr>
                <w:sz w:val="18"/>
                <w:szCs w:val="18"/>
              </w:rPr>
              <w:t xml:space="preserve"> de </w:t>
            </w:r>
            <w:r w:rsidRPr="003F5DDC">
              <w:rPr>
                <w:b/>
                <w:bCs/>
                <w:sz w:val="18"/>
                <w:szCs w:val="18"/>
              </w:rPr>
              <w:fldChar w:fldCharType="begin"/>
            </w:r>
            <w:r w:rsidRPr="003F5DDC">
              <w:rPr>
                <w:b/>
                <w:bCs/>
                <w:sz w:val="18"/>
                <w:szCs w:val="18"/>
              </w:rPr>
              <w:instrText>NUMPAGES</w:instrText>
            </w:r>
            <w:r w:rsidRPr="003F5DD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48</w:t>
            </w:r>
            <w:r w:rsidRPr="003F5DD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15A4" w:rsidRDefault="00561C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A4" w:rsidRPr="00790AE0" w:rsidRDefault="00561C4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2"/>
        <w:szCs w:val="12"/>
      </w:rPr>
    </w:pPr>
    <w:r w:rsidRPr="00790AE0">
      <w:rPr>
        <w:color w:val="8496B0" w:themeColor="text2" w:themeTint="99"/>
        <w:spacing w:val="60"/>
        <w:sz w:val="12"/>
        <w:szCs w:val="12"/>
        <w:lang w:val="es-ES"/>
      </w:rPr>
      <w:t>Pàgina</w:t>
    </w:r>
    <w:r w:rsidRPr="00790AE0">
      <w:rPr>
        <w:color w:val="8496B0" w:themeColor="text2" w:themeTint="99"/>
        <w:sz w:val="12"/>
        <w:szCs w:val="12"/>
        <w:lang w:val="es-ES"/>
      </w:rPr>
      <w:t xml:space="preserve"> </w:t>
    </w:r>
    <w:r w:rsidRPr="00790AE0">
      <w:rPr>
        <w:color w:val="323E4F" w:themeColor="text2" w:themeShade="BF"/>
        <w:sz w:val="12"/>
        <w:szCs w:val="12"/>
      </w:rPr>
      <w:fldChar w:fldCharType="begin"/>
    </w:r>
    <w:r w:rsidRPr="00790AE0">
      <w:rPr>
        <w:color w:val="323E4F" w:themeColor="text2" w:themeShade="BF"/>
        <w:sz w:val="12"/>
        <w:szCs w:val="12"/>
      </w:rPr>
      <w:instrText>PAGE   \* MERGEFORMAT</w:instrText>
    </w:r>
    <w:r w:rsidRPr="00790AE0">
      <w:rPr>
        <w:color w:val="323E4F" w:themeColor="text2" w:themeShade="BF"/>
        <w:sz w:val="12"/>
        <w:szCs w:val="12"/>
      </w:rPr>
      <w:fldChar w:fldCharType="separate"/>
    </w:r>
    <w:r w:rsidRPr="00561C43">
      <w:rPr>
        <w:noProof/>
        <w:color w:val="323E4F" w:themeColor="text2" w:themeShade="BF"/>
        <w:sz w:val="12"/>
        <w:szCs w:val="12"/>
        <w:lang w:val="es-ES"/>
      </w:rPr>
      <w:t>2</w:t>
    </w:r>
    <w:r w:rsidRPr="00790AE0">
      <w:rPr>
        <w:color w:val="323E4F" w:themeColor="text2" w:themeShade="BF"/>
        <w:sz w:val="12"/>
        <w:szCs w:val="12"/>
      </w:rPr>
      <w:fldChar w:fldCharType="end"/>
    </w:r>
    <w:r w:rsidRPr="00790AE0">
      <w:rPr>
        <w:color w:val="323E4F" w:themeColor="text2" w:themeShade="BF"/>
        <w:sz w:val="12"/>
        <w:szCs w:val="12"/>
        <w:lang w:val="es-ES"/>
      </w:rPr>
      <w:t xml:space="preserve"> | </w:t>
    </w:r>
    <w:r w:rsidRPr="00790AE0">
      <w:rPr>
        <w:color w:val="323E4F" w:themeColor="text2" w:themeShade="BF"/>
        <w:sz w:val="12"/>
        <w:szCs w:val="12"/>
      </w:rPr>
      <w:fldChar w:fldCharType="begin"/>
    </w:r>
    <w:r w:rsidRPr="00790AE0">
      <w:rPr>
        <w:color w:val="323E4F" w:themeColor="text2" w:themeShade="BF"/>
        <w:sz w:val="12"/>
        <w:szCs w:val="12"/>
      </w:rPr>
      <w:instrText>NUMPAGES  \* Arabic  \* MERGEFORMAT</w:instrText>
    </w:r>
    <w:r w:rsidRPr="00790AE0">
      <w:rPr>
        <w:color w:val="323E4F" w:themeColor="text2" w:themeShade="BF"/>
        <w:sz w:val="12"/>
        <w:szCs w:val="12"/>
      </w:rPr>
      <w:fldChar w:fldCharType="separate"/>
    </w:r>
    <w:r w:rsidRPr="00561C43">
      <w:rPr>
        <w:noProof/>
        <w:color w:val="323E4F" w:themeColor="text2" w:themeShade="BF"/>
        <w:sz w:val="12"/>
        <w:szCs w:val="12"/>
        <w:lang w:val="es-ES"/>
      </w:rPr>
      <w:t>2</w:t>
    </w:r>
    <w:r w:rsidRPr="00790AE0">
      <w:rPr>
        <w:color w:val="323E4F" w:themeColor="text2" w:themeShade="BF"/>
        <w:sz w:val="12"/>
        <w:szCs w:val="12"/>
      </w:rPr>
      <w:fldChar w:fldCharType="end"/>
    </w:r>
  </w:p>
  <w:p w:rsidR="00FB15A4" w:rsidRPr="00CC74E8" w:rsidRDefault="00561C43" w:rsidP="00CC74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A4" w:rsidRDefault="00561C43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A4" w:rsidRDefault="00561C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43"/>
    <w:rsid w:val="00561C43"/>
    <w:rsid w:val="0079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0A4F5-939B-44E3-8720-7EE096EB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43"/>
    <w:pPr>
      <w:spacing w:after="0" w:line="240" w:lineRule="auto"/>
    </w:pPr>
    <w:rPr>
      <w:rFonts w:ascii="Arial" w:eastAsia="Times New Roman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61C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61C43"/>
    <w:rPr>
      <w:rFonts w:ascii="Arial" w:eastAsia="Times New Roman" w:hAnsi="Arial" w:cs="Arial"/>
      <w:sz w:val="24"/>
    </w:rPr>
  </w:style>
  <w:style w:type="paragraph" w:styleId="Piedepgina">
    <w:name w:val="footer"/>
    <w:basedOn w:val="Normal"/>
    <w:link w:val="PiedepginaCar"/>
    <w:uiPriority w:val="99"/>
    <w:rsid w:val="00561C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C43"/>
    <w:rPr>
      <w:rFonts w:ascii="Arial" w:eastAsia="Times New Roman" w:hAnsi="Arial" w:cs="Arial"/>
      <w:sz w:val="24"/>
    </w:rPr>
  </w:style>
  <w:style w:type="table" w:styleId="Tablaconcuadrcula">
    <w:name w:val="Table Grid"/>
    <w:basedOn w:val="Tablanormal"/>
    <w:rsid w:val="00561C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qFormat/>
    <w:rsid w:val="00561C43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locked/>
    <w:rsid w:val="00561C43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561C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4-nfasis11">
    <w:name w:val="Tabla con cuadrícula 4 - Énfasis 11"/>
    <w:basedOn w:val="Tablanormal"/>
    <w:uiPriority w:val="49"/>
    <w:rsid w:val="00561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tandard">
    <w:name w:val="Standard"/>
    <w:rsid w:val="00561C43"/>
    <w:pPr>
      <w:suppressAutoHyphens/>
      <w:autoSpaceDN w:val="0"/>
      <w:spacing w:after="200" w:line="276" w:lineRule="auto"/>
      <w:textAlignment w:val="baseline"/>
    </w:pPr>
    <w:rPr>
      <w:rFonts w:ascii="Arial" w:eastAsia="Times New Roman" w:hAnsi="Arial" w:cs="Arial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>HP Inc.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Roig Font</dc:creator>
  <cp:keywords/>
  <dc:description/>
  <cp:lastModifiedBy>Gerard Roig Font</cp:lastModifiedBy>
  <cp:revision>1</cp:revision>
  <dcterms:created xsi:type="dcterms:W3CDTF">2026-04-27T10:02:00Z</dcterms:created>
  <dcterms:modified xsi:type="dcterms:W3CDTF">2026-04-27T10:02:00Z</dcterms:modified>
</cp:coreProperties>
</file>