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061A9F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061A9F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6C509C7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4AB703" w14:textId="77777777" w:rsidR="006E595C" w:rsidRDefault="006E595C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11DF5A" w14:textId="1330ABE8" w:rsidR="00C35912" w:rsidRDefault="008C172C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3F0B02">
        <w:rPr>
          <w:rFonts w:ascii="Arial" w:hAnsi="Arial" w:cs="Arial"/>
          <w:b/>
          <w:caps/>
          <w:color w:val="0070C0"/>
        </w:rPr>
        <w:t xml:space="preserve">LOT </w:t>
      </w:r>
      <w:r w:rsidR="00B27B82">
        <w:rPr>
          <w:rFonts w:ascii="Arial" w:hAnsi="Arial" w:cs="Arial"/>
          <w:b/>
          <w:caps/>
          <w:color w:val="0070C0"/>
        </w:rPr>
        <w:t>2</w:t>
      </w:r>
      <w:r w:rsidRPr="003F0B02">
        <w:rPr>
          <w:rFonts w:ascii="Arial" w:hAnsi="Arial" w:cs="Arial"/>
          <w:b/>
          <w:caps/>
          <w:color w:val="0070C0"/>
        </w:rPr>
        <w:t xml:space="preserve"> </w:t>
      </w:r>
      <w:r w:rsidRPr="008C172C">
        <w:rPr>
          <w:rFonts w:ascii="Arial" w:hAnsi="Arial" w:cs="Arial"/>
          <w:b/>
          <w:caps/>
        </w:rPr>
        <w:t xml:space="preserve">- </w:t>
      </w:r>
      <w:r w:rsidR="00D07560" w:rsidRPr="00061A9F">
        <w:rPr>
          <w:rFonts w:ascii="Arial" w:hAnsi="Arial" w:cs="Arial"/>
          <w:b/>
          <w:caps/>
        </w:rPr>
        <w:t xml:space="preserve">ANNEX </w:t>
      </w:r>
      <w:r w:rsidR="00443CF0" w:rsidRPr="00061A9F">
        <w:rPr>
          <w:rFonts w:ascii="Arial" w:hAnsi="Arial" w:cs="Arial"/>
          <w:b/>
          <w:caps/>
        </w:rPr>
        <w:t>DESGLOSSAMENT OFERTA</w:t>
      </w:r>
      <w:r w:rsidR="00E918B9" w:rsidRPr="00061A9F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  <w:r w:rsidR="00EB50D3">
        <w:rPr>
          <w:rFonts w:ascii="Arial" w:hAnsi="Arial" w:cs="Arial"/>
          <w:b/>
          <w:caps/>
        </w:rPr>
        <w:t>i ALTRES CRITERIS AUTOMÀTICS</w:t>
      </w:r>
    </w:p>
    <w:p w14:paraId="38E98613" w14:textId="77777777" w:rsidR="00C35912" w:rsidRDefault="00D414F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w14:paraId="62A0D4DE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14:paraId="469471AE" w14:textId="77777777" w:rsidR="00C93D12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7DA0537" w14:textId="77777777" w:rsidR="00C93D12" w:rsidRPr="00061A9F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D07560" w:rsidRPr="00061A9F" w:rsidRDefault="00D0756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761C854" w14:textId="3E466A2A" w:rsidR="00D3209B" w:rsidRDefault="00D3209B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  <w:r w:rsidRPr="00061A9F">
        <w:rPr>
          <w:rFonts w:ascii="Arial" w:hAnsi="Arial" w:cs="Arial"/>
          <w:snapToGrid w:val="0"/>
          <w:sz w:val="20"/>
        </w:rPr>
        <w:t>Qui sotasigna</w:t>
      </w:r>
      <w:r w:rsidR="00C63005" w:rsidRPr="00061A9F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que ha de regir la contractació i als efectes de licitar en </w:t>
      </w:r>
      <w:r w:rsidR="00167446" w:rsidRPr="006573E0">
        <w:rPr>
          <w:rFonts w:ascii="Arial" w:hAnsi="Arial" w:cs="Arial"/>
          <w:snapToGrid w:val="0"/>
          <w:sz w:val="20"/>
        </w:rPr>
        <w:t xml:space="preserve">el </w:t>
      </w:r>
      <w:r w:rsidR="005C7340" w:rsidRPr="006573E0">
        <w:rPr>
          <w:rFonts w:ascii="Arial" w:hAnsi="Arial" w:cs="Arial"/>
          <w:snapToGrid w:val="0"/>
          <w:sz w:val="20"/>
        </w:rPr>
        <w:t>procediment d'adjudicació de</w:t>
      </w:r>
      <w:r w:rsidR="006708F2">
        <w:rPr>
          <w:rFonts w:ascii="Arial" w:hAnsi="Arial" w:cs="Arial"/>
          <w:snapToGrid w:val="0"/>
          <w:sz w:val="20"/>
        </w:rPr>
        <w:t xml:space="preserve">l </w:t>
      </w:r>
      <w:r w:rsidR="00261674">
        <w:rPr>
          <w:rFonts w:ascii="Arial" w:hAnsi="Arial" w:cs="Arial"/>
          <w:b/>
          <w:snapToGrid w:val="0"/>
          <w:sz w:val="20"/>
        </w:rPr>
        <w:t xml:space="preserve">contracte </w:t>
      </w:r>
      <w:r w:rsidR="00261674" w:rsidRPr="00261674">
        <w:rPr>
          <w:rFonts w:ascii="Arial" w:hAnsi="Arial" w:cs="Arial"/>
          <w:b/>
          <w:snapToGrid w:val="0"/>
          <w:sz w:val="20"/>
        </w:rPr>
        <w:t>de l’execució</w:t>
      </w:r>
      <w:r w:rsidR="00261674" w:rsidRPr="00261674">
        <w:rPr>
          <w:rFonts w:ascii="Arial" w:hAnsi="Arial" w:cs="Arial"/>
          <w:b/>
          <w:bCs/>
          <w:snapToGrid w:val="0"/>
          <w:sz w:val="20"/>
        </w:rPr>
        <w:t xml:space="preserve"> del projecte bàsic i executiu de les millores a la sala d’actes de l’institut Miquel Biada, Lot 2</w:t>
      </w:r>
      <w:r w:rsidR="00261674">
        <w:rPr>
          <w:rFonts w:ascii="Arial" w:hAnsi="Arial" w:cs="Arial"/>
          <w:b/>
          <w:bCs/>
          <w:snapToGrid w:val="0"/>
          <w:sz w:val="20"/>
        </w:rPr>
        <w:t xml:space="preserve"> </w:t>
      </w:r>
      <w:r w:rsidR="00261674" w:rsidRPr="00261674">
        <w:rPr>
          <w:rFonts w:ascii="Arial" w:hAnsi="Arial" w:cs="Arial"/>
          <w:b/>
          <w:bCs/>
          <w:snapToGrid w:val="0"/>
          <w:sz w:val="20"/>
        </w:rPr>
        <w:t>- renovació de butaques.</w:t>
      </w:r>
      <w:r w:rsidR="00261674" w:rsidRPr="00261674">
        <w:rPr>
          <w:rFonts w:ascii="Arial" w:hAnsi="Arial" w:cs="Arial"/>
          <w:b/>
          <w:snapToGrid w:val="0"/>
          <w:sz w:val="20"/>
        </w:rPr>
        <w:t xml:space="preserve"> </w:t>
      </w:r>
      <w:r w:rsidR="006708F2">
        <w:rPr>
          <w:rFonts w:ascii="Arial" w:hAnsi="Arial" w:cs="Arial"/>
          <w:b/>
          <w:snapToGrid w:val="0"/>
          <w:sz w:val="20"/>
        </w:rPr>
        <w:t>(expedient 2025/0000</w:t>
      </w:r>
      <w:r w:rsidR="00261674">
        <w:rPr>
          <w:rFonts w:ascii="Arial" w:hAnsi="Arial" w:cs="Arial"/>
          <w:b/>
          <w:snapToGrid w:val="0"/>
          <w:sz w:val="20"/>
        </w:rPr>
        <w:t>52290</w:t>
      </w:r>
      <w:r w:rsidR="00554342" w:rsidRPr="00554342">
        <w:rPr>
          <w:rFonts w:ascii="Arial" w:hAnsi="Arial" w:cs="Arial"/>
          <w:b/>
          <w:snapToGrid w:val="0"/>
          <w:sz w:val="20"/>
        </w:rPr>
        <w:t>)</w:t>
      </w:r>
      <w:r w:rsidR="00554342">
        <w:rPr>
          <w:rFonts w:ascii="Arial" w:hAnsi="Arial" w:cs="Arial"/>
          <w:b/>
          <w:snapToGrid w:val="0"/>
          <w:sz w:val="20"/>
        </w:rPr>
        <w:t>,</w:t>
      </w:r>
    </w:p>
    <w:p w14:paraId="5CDCC2A4" w14:textId="77777777" w:rsidR="00146B29" w:rsidRDefault="00146B29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</w:p>
    <w:p w14:paraId="3AA89617" w14:textId="77777777" w:rsidR="00443CF0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w14:paraId="3F4038D9" w14:textId="1EA0B555" w:rsidR="00410502" w:rsidRPr="003F7594" w:rsidRDefault="00F179B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="00443CF0" w:rsidRPr="003F7594">
        <w:rPr>
          <w:rFonts w:ascii="Arial" w:hAnsi="Arial" w:cs="Arial"/>
          <w:bCs/>
        </w:rPr>
        <w:t xml:space="preserve">Que </w:t>
      </w:r>
      <w:r w:rsidR="00A10837" w:rsidRPr="003F7594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executar</w:t>
      </w:r>
      <w:r w:rsidR="006708F2">
        <w:rPr>
          <w:rFonts w:ascii="Arial" w:hAnsi="Arial" w:cs="Arial"/>
          <w:bCs/>
        </w:rPr>
        <w:t xml:space="preserve"> el</w:t>
      </w:r>
      <w:r w:rsidR="00261674">
        <w:rPr>
          <w:rFonts w:ascii="Arial" w:hAnsi="Arial" w:cs="Arial"/>
          <w:bCs/>
        </w:rPr>
        <w:t xml:space="preserve"> subministrament i instal·lació de butaques a la sala d’actes de l’institut Miquel Biada</w:t>
      </w:r>
      <w:r w:rsidR="00E2011D" w:rsidRPr="00FA03BB">
        <w:rPr>
          <w:rFonts w:ascii="Arial" w:hAnsi="Arial" w:cs="Arial"/>
          <w:b/>
          <w:snapToGrid w:val="0"/>
        </w:rPr>
        <w:t xml:space="preserve"> </w:t>
      </w:r>
      <w:r w:rsidR="00A10837" w:rsidRPr="003F7594">
        <w:rPr>
          <w:rFonts w:ascii="Arial" w:hAnsi="Arial" w:cs="Arial"/>
          <w:bCs/>
        </w:rPr>
        <w:t>per l’</w:t>
      </w:r>
      <w:r w:rsidR="00A10837" w:rsidRPr="0065364A">
        <w:rPr>
          <w:rFonts w:ascii="Arial" w:hAnsi="Arial" w:cs="Arial"/>
          <w:b/>
          <w:bCs/>
        </w:rPr>
        <w:t xml:space="preserve">import </w:t>
      </w:r>
      <w:r w:rsidR="0065364A" w:rsidRPr="0065364A">
        <w:rPr>
          <w:rFonts w:ascii="Arial" w:hAnsi="Arial" w:cs="Arial"/>
          <w:b/>
          <w:bCs/>
        </w:rPr>
        <w:t xml:space="preserve">total </w:t>
      </w:r>
      <w:r w:rsidR="003C129A">
        <w:rPr>
          <w:rFonts w:ascii="Arial" w:hAnsi="Arial" w:cs="Arial"/>
          <w:bCs/>
        </w:rPr>
        <w:t>de</w:t>
      </w:r>
      <w:r w:rsidR="00EB67E3" w:rsidRPr="003F7594">
        <w:rPr>
          <w:rFonts w:ascii="Arial" w:hAnsi="Arial" w:cs="Arial"/>
          <w:bCs/>
        </w:rPr>
        <w:t xml:space="preserve"> </w:t>
      </w:r>
      <w:r w:rsidR="003C129A" w:rsidRPr="003C129A">
        <w:rPr>
          <w:rFonts w:ascii="Arial" w:hAnsi="Arial" w:cs="Arial"/>
          <w:bCs/>
          <w:i/>
        </w:rPr>
        <w:t>(</w:t>
      </w:r>
      <w:r w:rsidR="00B30A6F" w:rsidRPr="00B30A6F">
        <w:rPr>
          <w:rFonts w:ascii="Arial" w:hAnsi="Arial" w:cs="Arial"/>
          <w:bCs/>
          <w:i/>
          <w:smallCaps/>
        </w:rPr>
        <w:t>en número i lletres</w:t>
      </w:r>
      <w:r w:rsidR="003C129A" w:rsidRP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="00EB67E3" w:rsidRPr="003F7594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="00EB67E3" w:rsidRPr="003F7594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="00A10837" w:rsidRPr="003F7594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="00A10837" w:rsidRPr="003F7594">
        <w:rPr>
          <w:rFonts w:ascii="Arial" w:hAnsi="Arial" w:cs="Arial"/>
          <w:bCs/>
        </w:rPr>
        <w:t xml:space="preserve">: </w:t>
      </w:r>
    </w:p>
    <w:p w14:paraId="21E3C2AB" w14:textId="77777777" w:rsidR="00B30A6F" w:rsidRDefault="00B30A6F" w:rsidP="00D07560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w14:paraId="58A2084A" w14:textId="77777777" w:rsidR="00C93D12" w:rsidRDefault="00C93D12" w:rsidP="00D07560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</w:p>
    <w:tbl>
      <w:tblPr>
        <w:tblW w:w="8931" w:type="dxa"/>
        <w:jc w:val="center"/>
        <w:tblCellMar>
          <w:top w:w="43" w:type="dxa"/>
          <w:left w:w="6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1985"/>
      </w:tblGrid>
      <w:tr w:rsidR="00AB53FF" w:rsidRPr="000D369C" w14:paraId="6F09AF6D" w14:textId="538E73F0" w:rsidTr="00261674">
        <w:trPr>
          <w:trHeight w:val="4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A9A09B0" w14:textId="77777777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3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  <w:hideMark/>
          </w:tcPr>
          <w:p w14:paraId="34746E5C" w14:textId="7180FFAF" w:rsidR="00AB53FF" w:rsidRDefault="00261674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Import total màxim</w:t>
            </w:r>
          </w:p>
          <w:p w14:paraId="60D1E34B" w14:textId="21B42DA5" w:rsidR="004A5473" w:rsidRPr="00AB53FF" w:rsidRDefault="00261674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F327434" w14:textId="1847E417" w:rsid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</w:t>
            </w:r>
            <w:r w:rsidR="002616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ofert</w:t>
            </w:r>
          </w:p>
          <w:p w14:paraId="1B02A956" w14:textId="7DA0D7F0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w:rsidR="00261674" w:rsidRPr="000D369C" w14:paraId="582A7C21" w14:textId="50271857" w:rsidTr="00F90BE2">
        <w:trPr>
          <w:trHeight w:val="2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DA1D" w14:textId="4154172E" w:rsidR="00261674" w:rsidRPr="000D369C" w:rsidRDefault="00261674" w:rsidP="00261674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21035339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6B92" w14:textId="0DF677D9" w:rsidR="00261674" w:rsidRPr="000D369C" w:rsidRDefault="00261674" w:rsidP="0026167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D64">
              <w:rPr>
                <w:rFonts w:ascii="Arial" w:hAnsi="Arial" w:cs="Arial"/>
                <w:sz w:val="18"/>
                <w:szCs w:val="18"/>
              </w:rPr>
              <w:t>44.700,72 €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DDA21E" w14:textId="340CC146" w:rsidR="00261674" w:rsidRPr="000D369C" w:rsidRDefault="00261674" w:rsidP="00261674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261674" w:rsidRPr="000D369C" w14:paraId="1A54A480" w14:textId="7FA10A93" w:rsidTr="00F90BE2">
        <w:trPr>
          <w:trHeight w:val="2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F1C0" w14:textId="77777777" w:rsidR="00261674" w:rsidRPr="000D369C" w:rsidRDefault="00261674" w:rsidP="00261674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44F1" w14:textId="66D57F21" w:rsidR="00261674" w:rsidRPr="000D369C" w:rsidRDefault="00261674" w:rsidP="0026167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D64">
              <w:rPr>
                <w:rFonts w:ascii="Arial" w:hAnsi="Arial" w:cs="Arial"/>
                <w:sz w:val="18"/>
                <w:szCs w:val="18"/>
              </w:rPr>
              <w:t>44.700,72€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1F93A6" w14:textId="685F5E3D" w:rsidR="00261674" w:rsidRPr="000D369C" w:rsidRDefault="00261674" w:rsidP="00261674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261674" w:rsidRPr="000D369C" w14:paraId="43B9E1E6" w14:textId="36703706" w:rsidTr="00F90BE2">
        <w:trPr>
          <w:trHeight w:val="258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3C3778E6" w14:textId="77777777" w:rsidR="00261674" w:rsidRPr="000D369C" w:rsidRDefault="00261674" w:rsidP="00261674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725E473" w14:textId="77777777" w:rsidR="00261674" w:rsidRPr="000D369C" w:rsidRDefault="00261674" w:rsidP="0026167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9FBB45B" w14:textId="77777777" w:rsidR="00261674" w:rsidRPr="000D369C" w:rsidRDefault="00261674" w:rsidP="00261674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674" w:rsidRPr="000D369C" w14:paraId="08D7F6CE" w14:textId="1842AC00" w:rsidTr="00F90BE2">
        <w:trPr>
          <w:trHeight w:val="2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1164" w14:textId="77777777" w:rsidR="00261674" w:rsidRPr="000D369C" w:rsidRDefault="00261674" w:rsidP="00261674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Despeses generals  (13%)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0531" w14:textId="3664BBEF" w:rsidR="00261674" w:rsidRPr="000D369C" w:rsidRDefault="00261674" w:rsidP="0026167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D64">
              <w:rPr>
                <w:rFonts w:ascii="Arial" w:hAnsi="Arial" w:cs="Arial"/>
                <w:sz w:val="18"/>
                <w:szCs w:val="18"/>
              </w:rPr>
              <w:t>5.811,09 €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D4488" w14:textId="65FA46B3" w:rsidR="00261674" w:rsidRPr="00AB53FF" w:rsidRDefault="00261674" w:rsidP="00261674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261674" w:rsidRPr="000D369C" w14:paraId="1887E8C5" w14:textId="6DCAE8A6" w:rsidTr="00F90BE2">
        <w:trPr>
          <w:trHeight w:val="262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F3AF" w14:textId="77777777" w:rsidR="00261674" w:rsidRPr="000D369C" w:rsidRDefault="00261674" w:rsidP="00261674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Benefici industrial (6%)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58EA" w14:textId="4A47A22F" w:rsidR="00261674" w:rsidRPr="000D369C" w:rsidRDefault="00261674" w:rsidP="0026167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D64">
              <w:rPr>
                <w:rFonts w:ascii="Arial" w:hAnsi="Arial" w:cs="Arial"/>
                <w:sz w:val="18"/>
                <w:szCs w:val="18"/>
              </w:rPr>
              <w:t>2.682,04 €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C20F1" w14:textId="4D77382A" w:rsidR="00261674" w:rsidRPr="00AB53FF" w:rsidRDefault="00261674" w:rsidP="00261674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261674" w:rsidRPr="000D369C" w14:paraId="2375F1DC" w14:textId="2F98821D" w:rsidTr="00F90BE2">
        <w:trPr>
          <w:trHeight w:val="2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864A" w14:textId="77777777" w:rsidR="00261674" w:rsidRPr="000D369C" w:rsidRDefault="00261674" w:rsidP="00261674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18B9D" w14:textId="783F46FF" w:rsidR="00261674" w:rsidRPr="000D369C" w:rsidRDefault="00261674" w:rsidP="0026167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D64">
              <w:rPr>
                <w:rFonts w:ascii="Arial" w:hAnsi="Arial" w:cs="Arial"/>
                <w:sz w:val="18"/>
                <w:szCs w:val="18"/>
              </w:rPr>
              <w:t>8.493,13 €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44DBB" w14:textId="71B275C0" w:rsidR="00261674" w:rsidRPr="00AB53FF" w:rsidRDefault="00261674" w:rsidP="00261674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261674" w:rsidRPr="000D369C" w14:paraId="29D335AE" w14:textId="6DE6C570" w:rsidTr="00F90BE2">
        <w:trPr>
          <w:trHeight w:val="258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ECC4714" w14:textId="77777777" w:rsidR="00261674" w:rsidRPr="000D369C" w:rsidRDefault="00261674" w:rsidP="00261674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TOTAL COSTOS (directes + indirectes).Pressupost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DCFD960" w14:textId="6ECED8F4" w:rsidR="00261674" w:rsidRPr="000D369C" w:rsidRDefault="00261674" w:rsidP="0026167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D64">
              <w:rPr>
                <w:rFonts w:ascii="Arial" w:hAnsi="Arial" w:cs="Arial"/>
                <w:b/>
                <w:bCs/>
                <w:sz w:val="18"/>
                <w:szCs w:val="18"/>
              </w:rPr>
              <w:t>53.193,85 €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156F8" w14:textId="665C466D" w:rsidR="00261674" w:rsidRPr="000D369C" w:rsidRDefault="00261674" w:rsidP="00261674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</w:tbl>
    <w:p w14:paraId="7B7D73C8" w14:textId="77777777" w:rsidR="00333927" w:rsidRDefault="00333927" w:rsidP="00333927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49BE6865" w14:textId="7C0AC049" w:rsidR="004A5473" w:rsidRDefault="00261674" w:rsidP="004A5473">
      <w:pPr>
        <w:spacing w:line="260" w:lineRule="exact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A</w:t>
      </w:r>
      <w:r w:rsidR="00333BF5">
        <w:rPr>
          <w:rFonts w:ascii="Arial" w:hAnsi="Arial" w:cs="Arial"/>
          <w:lang w:eastAsia="es-ES"/>
        </w:rPr>
        <w:t>ls únic</w:t>
      </w:r>
      <w:r w:rsidR="00297170">
        <w:rPr>
          <w:rFonts w:ascii="Arial" w:hAnsi="Arial" w:cs="Arial"/>
          <w:lang w:eastAsia="es-ES"/>
        </w:rPr>
        <w:t>s</w:t>
      </w:r>
      <w:r>
        <w:rPr>
          <w:rFonts w:ascii="Arial" w:hAnsi="Arial" w:cs="Arial"/>
          <w:lang w:eastAsia="es-ES"/>
        </w:rPr>
        <w:t xml:space="preserve"> efectes de </w:t>
      </w:r>
      <w:r w:rsidR="00333BF5">
        <w:rPr>
          <w:rFonts w:ascii="Arial" w:hAnsi="Arial" w:cs="Arial"/>
          <w:lang w:eastAsia="es-ES"/>
        </w:rPr>
        <w:t xml:space="preserve">possibles </w:t>
      </w:r>
      <w:r>
        <w:rPr>
          <w:rFonts w:ascii="Arial" w:hAnsi="Arial" w:cs="Arial"/>
          <w:lang w:eastAsia="es-ES"/>
        </w:rPr>
        <w:t>modificacions</w:t>
      </w:r>
      <w:r w:rsidR="00333BF5">
        <w:rPr>
          <w:rFonts w:ascii="Arial" w:hAnsi="Arial" w:cs="Arial"/>
          <w:lang w:eastAsia="es-ES"/>
        </w:rPr>
        <w:t xml:space="preserve"> (sense que sigui objecte de criteri de valoració)</w:t>
      </w:r>
      <w:r>
        <w:rPr>
          <w:rFonts w:ascii="Arial" w:hAnsi="Arial" w:cs="Arial"/>
          <w:lang w:eastAsia="es-ES"/>
        </w:rPr>
        <w:t xml:space="preserve">, es fa constar que el </w:t>
      </w:r>
      <w:r w:rsidR="004A5473" w:rsidRPr="007524FC">
        <w:rPr>
          <w:rFonts w:ascii="Arial" w:hAnsi="Arial" w:cs="Arial"/>
          <w:lang w:eastAsia="es-ES"/>
        </w:rPr>
        <w:t>preu unitari</w:t>
      </w:r>
      <w:r>
        <w:rPr>
          <w:rFonts w:ascii="Arial" w:hAnsi="Arial" w:cs="Arial"/>
          <w:lang w:eastAsia="es-ES"/>
        </w:rPr>
        <w:t xml:space="preserve"> és el següent:</w:t>
      </w:r>
    </w:p>
    <w:p w14:paraId="797B1633" w14:textId="7350C8AF" w:rsidR="00261674" w:rsidRDefault="00100710" w:rsidP="004A5473">
      <w:pPr>
        <w:spacing w:line="260" w:lineRule="exact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w14:paraId="7D2FDEDA" w14:textId="77777777" w:rsidR="00100710" w:rsidRPr="007524FC" w:rsidRDefault="00100710" w:rsidP="004A5473">
      <w:pPr>
        <w:spacing w:line="260" w:lineRule="exact"/>
        <w:jc w:val="both"/>
        <w:rPr>
          <w:rFonts w:ascii="Arial" w:hAnsi="Arial" w:cs="Arial"/>
          <w:lang w:eastAsia="es-ES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2238"/>
      </w:tblGrid>
      <w:tr w:rsidR="00261674" w:rsidRPr="007524FC" w14:paraId="4BB8C207" w14:textId="77777777" w:rsidTr="00100710">
        <w:tc>
          <w:tcPr>
            <w:tcW w:w="2972" w:type="dxa"/>
            <w:shd w:val="clear" w:color="auto" w:fill="FFFFFF" w:themeFill="background1"/>
          </w:tcPr>
          <w:p w14:paraId="28B7B459" w14:textId="77777777" w:rsidR="00261674" w:rsidRPr="00261674" w:rsidRDefault="00261674" w:rsidP="00B4520D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100710">
              <w:rPr>
                <w:rFonts w:cs="Arial"/>
                <w:b/>
                <w:sz w:val="16"/>
                <w:szCs w:val="16"/>
              </w:rPr>
              <w:t>EQUIPAMENTS A SUBMINSITRAR</w:t>
            </w:r>
          </w:p>
        </w:tc>
        <w:tc>
          <w:tcPr>
            <w:tcW w:w="1843" w:type="dxa"/>
            <w:shd w:val="clear" w:color="auto" w:fill="FFFFFF" w:themeFill="background1"/>
          </w:tcPr>
          <w:p w14:paraId="0A44DC1F" w14:textId="6E0367A4" w:rsidR="00261674" w:rsidRPr="007524FC" w:rsidRDefault="00100710" w:rsidP="00100710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UNITATS REQUERIDES</w:t>
            </w:r>
          </w:p>
        </w:tc>
        <w:tc>
          <w:tcPr>
            <w:tcW w:w="1843" w:type="dxa"/>
            <w:shd w:val="clear" w:color="auto" w:fill="FFFFFF" w:themeFill="background1"/>
          </w:tcPr>
          <w:p w14:paraId="010D06A4" w14:textId="77777777" w:rsidR="00100710" w:rsidRDefault="00261674" w:rsidP="00100710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524FC">
              <w:rPr>
                <w:rFonts w:cs="Arial"/>
                <w:b/>
                <w:sz w:val="16"/>
                <w:szCs w:val="16"/>
              </w:rPr>
              <w:t>PREU UNITARI</w:t>
            </w:r>
            <w:r w:rsidR="00100710">
              <w:rPr>
                <w:rFonts w:cs="Arial"/>
                <w:b/>
                <w:sz w:val="16"/>
                <w:szCs w:val="16"/>
              </w:rPr>
              <w:t>*</w:t>
            </w:r>
          </w:p>
          <w:p w14:paraId="2A8E8304" w14:textId="68F400F7" w:rsidR="00100710" w:rsidRPr="007524FC" w:rsidRDefault="00100710" w:rsidP="00100710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MÀXIM</w:t>
            </w:r>
          </w:p>
        </w:tc>
        <w:tc>
          <w:tcPr>
            <w:tcW w:w="2238" w:type="dxa"/>
            <w:shd w:val="clear" w:color="auto" w:fill="FFFFFF" w:themeFill="background1"/>
          </w:tcPr>
          <w:p w14:paraId="4702A675" w14:textId="7496B667" w:rsidR="00261674" w:rsidRPr="007524FC" w:rsidRDefault="00261674" w:rsidP="00B4520D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PREU UNITARI OFERT IVA NO INCLÒS</w:t>
            </w:r>
          </w:p>
        </w:tc>
      </w:tr>
      <w:tr w:rsidR="00261674" w:rsidRPr="007524FC" w14:paraId="7A5D3460" w14:textId="77777777" w:rsidTr="00D90C88">
        <w:tc>
          <w:tcPr>
            <w:tcW w:w="2972" w:type="dxa"/>
            <w:shd w:val="clear" w:color="auto" w:fill="FFFFFF" w:themeFill="background1"/>
            <w:vAlign w:val="center"/>
          </w:tcPr>
          <w:p w14:paraId="54FCE54A" w14:textId="2DE5A335" w:rsidR="00261674" w:rsidRPr="00261674" w:rsidRDefault="00261674" w:rsidP="00261674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  <w:r w:rsidRPr="00100710">
              <w:rPr>
                <w:rFonts w:cs="Arial"/>
              </w:rPr>
              <w:t>Butaca instal·lada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5354B7" w14:textId="47181EE3" w:rsidR="00261674" w:rsidRPr="00E43F28" w:rsidRDefault="00100710" w:rsidP="00B4520D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F5367B" w14:textId="11DB6C51" w:rsidR="00261674" w:rsidRPr="007524FC" w:rsidRDefault="00D9028C" w:rsidP="00B4520D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bCs/>
                <w:sz w:val="18"/>
                <w:szCs w:val="18"/>
              </w:rPr>
              <w:t>182,38</w:t>
            </w:r>
            <w:r w:rsidR="00261674" w:rsidRPr="00E43F28">
              <w:rPr>
                <w:rFonts w:cs="Arial"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4C692FD7" w14:textId="33537307" w:rsidR="00261674" w:rsidRPr="007524FC" w:rsidRDefault="00261674" w:rsidP="00B4520D">
            <w:pPr>
              <w:spacing w:line="276" w:lineRule="auto"/>
              <w:jc w:val="center"/>
              <w:rPr>
                <w:rFonts w:cs="Arial"/>
              </w:rPr>
            </w:pPr>
            <w:r w:rsidRPr="00E43F28">
              <w:rPr>
                <w:rFonts w:cs="Arial"/>
                <w:bCs/>
                <w:sz w:val="18"/>
                <w:szCs w:val="18"/>
              </w:rPr>
              <w:t>................. €</w:t>
            </w:r>
          </w:p>
        </w:tc>
      </w:tr>
    </w:tbl>
    <w:p w14:paraId="64AF4EF1" w14:textId="13ABF664" w:rsidR="004A5473" w:rsidRPr="000C3B96" w:rsidRDefault="004A5473" w:rsidP="004A5473">
      <w:pPr>
        <w:spacing w:line="260" w:lineRule="exact"/>
        <w:jc w:val="both"/>
        <w:rPr>
          <w:rFonts w:ascii="Arial" w:hAnsi="Arial" w:cs="Arial"/>
          <w:lang w:eastAsia="es-ES"/>
        </w:rPr>
      </w:pPr>
      <w:r w:rsidRPr="007524FC">
        <w:rPr>
          <w:rFonts w:ascii="Arial" w:hAnsi="Arial" w:cs="Arial"/>
          <w:lang w:eastAsia="es-ES"/>
        </w:rPr>
        <w:t xml:space="preserve">* </w:t>
      </w:r>
      <w:r w:rsidRPr="007524FC">
        <w:rPr>
          <w:rFonts w:ascii="Arial" w:hAnsi="Arial" w:cs="Arial"/>
          <w:i/>
          <w:sz w:val="18"/>
          <w:szCs w:val="18"/>
        </w:rPr>
        <w:t xml:space="preserve">Els preus unitaris </w:t>
      </w:r>
      <w:r w:rsidR="00100710">
        <w:rPr>
          <w:rFonts w:ascii="Arial" w:hAnsi="Arial" w:cs="Arial"/>
          <w:i/>
          <w:sz w:val="18"/>
          <w:szCs w:val="18"/>
        </w:rPr>
        <w:t>no i</w:t>
      </w:r>
      <w:r w:rsidRPr="007524FC">
        <w:rPr>
          <w:rFonts w:ascii="Arial" w:hAnsi="Arial" w:cs="Arial"/>
          <w:i/>
          <w:sz w:val="18"/>
          <w:szCs w:val="18"/>
        </w:rPr>
        <w:t>nclouen les despeses generals i el benefici industrial.</w:t>
      </w:r>
    </w:p>
    <w:p w14:paraId="43664A02" w14:textId="77777777" w:rsidR="00A85DFA" w:rsidRDefault="00A85DFA" w:rsidP="00512DB7">
      <w:pPr>
        <w:tabs>
          <w:tab w:val="left" w:pos="2148"/>
        </w:tabs>
        <w:jc w:val="both"/>
        <w:rPr>
          <w:rFonts w:ascii="Arial" w:eastAsia="Arial MT" w:hAnsi="Arial" w:cs="Arial"/>
          <w:b/>
          <w:lang w:eastAsia="en-US"/>
        </w:rPr>
      </w:pPr>
    </w:p>
    <w:p w14:paraId="0154F5B3" w14:textId="77777777" w:rsidR="00DF0B45" w:rsidRPr="00DF0B45" w:rsidRDefault="00DF0B45" w:rsidP="00DF0B45">
      <w:pPr>
        <w:spacing w:line="278" w:lineRule="auto"/>
        <w:jc w:val="both"/>
        <w:rPr>
          <w:rFonts w:ascii="Arial" w:hAnsi="Arial"/>
          <w:b/>
          <w:i/>
          <w:color w:val="0070C0"/>
        </w:rPr>
      </w:pPr>
    </w:p>
    <w:p w14:paraId="3362779F" w14:textId="4AE10AF7" w:rsidR="00DF0B45" w:rsidRDefault="006D7DB8" w:rsidP="00DF0B45">
      <w:pPr>
        <w:tabs>
          <w:tab w:val="left" w:pos="2148"/>
        </w:tabs>
        <w:spacing w:before="1"/>
        <w:rPr>
          <w:rFonts w:ascii="Arial MT" w:eastAsia="Arial MT" w:hAnsi="Arial MT" w:cs="Arial MT"/>
          <w:b/>
          <w:spacing w:val="-2"/>
          <w:lang w:eastAsia="en-US"/>
        </w:rPr>
      </w:pPr>
      <w:r>
        <w:rPr>
          <w:rFonts w:ascii="Arial MT" w:eastAsia="Arial MT" w:hAnsi="Arial MT" w:cs="Arial MT"/>
          <w:b/>
          <w:spacing w:val="-2"/>
          <w:lang w:eastAsia="en-US"/>
        </w:rPr>
        <w:t>B</w:t>
      </w:r>
      <w:bookmarkStart w:id="0" w:name="_GoBack"/>
      <w:bookmarkEnd w:id="0"/>
      <w:r w:rsidR="00DF0B45" w:rsidRPr="00A85DFA">
        <w:rPr>
          <w:rFonts w:ascii="Arial MT" w:eastAsia="Arial MT" w:hAnsi="Arial MT" w:cs="Arial MT"/>
          <w:b/>
          <w:spacing w:val="-2"/>
          <w:lang w:eastAsia="en-US"/>
        </w:rPr>
        <w:t>)</w:t>
      </w:r>
      <w:r w:rsidR="00A85DFA" w:rsidRPr="00A85DFA">
        <w:rPr>
          <w:rFonts w:ascii="Arial MT" w:eastAsia="Arial MT" w:hAnsi="Arial MT" w:cs="Arial MT"/>
          <w:b/>
          <w:spacing w:val="-2"/>
          <w:lang w:eastAsia="en-US"/>
        </w:rPr>
        <w:t xml:space="preserve"> En relació </w:t>
      </w:r>
      <w:r w:rsidR="00F52993">
        <w:rPr>
          <w:rFonts w:ascii="Arial MT" w:eastAsia="Arial MT" w:hAnsi="Arial MT" w:cs="Arial MT"/>
          <w:b/>
          <w:spacing w:val="-2"/>
          <w:lang w:eastAsia="en-US"/>
        </w:rPr>
        <w:t xml:space="preserve">a l’ampliació del termini de garantia </w:t>
      </w:r>
      <w:r w:rsidR="00FA03BB">
        <w:rPr>
          <w:rFonts w:ascii="Arial MT" w:eastAsia="Arial MT" w:hAnsi="Arial MT" w:cs="Arial MT"/>
          <w:b/>
          <w:spacing w:val="-2"/>
          <w:lang w:eastAsia="en-US"/>
        </w:rPr>
        <w:t>m</w:t>
      </w:r>
      <w:r w:rsidR="00512DB7">
        <w:rPr>
          <w:rFonts w:ascii="Arial MT" w:eastAsia="Arial MT" w:hAnsi="Arial MT" w:cs="Arial MT"/>
          <w:b/>
          <w:spacing w:val="-2"/>
          <w:lang w:eastAsia="en-US"/>
        </w:rPr>
        <w:t>ínim</w:t>
      </w:r>
      <w:r w:rsidR="006C1018">
        <w:rPr>
          <w:rFonts w:ascii="Arial MT" w:eastAsia="Arial MT" w:hAnsi="Arial MT" w:cs="Arial MT"/>
          <w:b/>
          <w:spacing w:val="-2"/>
          <w:lang w:eastAsia="en-US"/>
        </w:rPr>
        <w:t>, ofere</w:t>
      </w:r>
      <w:r w:rsidR="00FA03BB">
        <w:rPr>
          <w:rFonts w:ascii="Arial MT" w:eastAsia="Arial MT" w:hAnsi="Arial MT" w:cs="Arial MT"/>
          <w:b/>
          <w:spacing w:val="-2"/>
          <w:lang w:eastAsia="en-US"/>
        </w:rPr>
        <w:t>ixo:</w:t>
      </w:r>
    </w:p>
    <w:p w14:paraId="723228A4" w14:textId="3A08B4D9" w:rsidR="00063B41" w:rsidRDefault="00063B41" w:rsidP="00063B41">
      <w:pPr>
        <w:spacing w:line="360" w:lineRule="auto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(</w:t>
      </w:r>
      <w:r>
        <w:rPr>
          <w:rFonts w:ascii="Arial" w:hAnsi="Arial" w:cs="Arial"/>
          <w:i/>
          <w:iCs/>
          <w:color w:val="0070C0"/>
          <w:sz w:val="18"/>
          <w:szCs w:val="18"/>
        </w:rPr>
        <w:t>El termini mínim previst és de</w:t>
      </w: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70C0"/>
          <w:sz w:val="18"/>
          <w:szCs w:val="18"/>
        </w:rPr>
        <w:t>3</w:t>
      </w:r>
      <w:r w:rsidR="00F52993">
        <w:rPr>
          <w:rFonts w:ascii="Arial" w:hAnsi="Arial" w:cs="Arial"/>
          <w:i/>
          <w:iCs/>
          <w:color w:val="0070C0"/>
          <w:sz w:val="18"/>
          <w:szCs w:val="18"/>
        </w:rPr>
        <w:t>6</w:t>
      </w: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  <w:r w:rsidR="00F52993">
        <w:rPr>
          <w:rFonts w:ascii="Arial" w:hAnsi="Arial" w:cs="Arial"/>
          <w:i/>
          <w:iCs/>
          <w:color w:val="0070C0"/>
          <w:sz w:val="18"/>
          <w:szCs w:val="18"/>
        </w:rPr>
        <w:t>mesos</w:t>
      </w: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14572168" w14:textId="1EAB7F4B" w:rsidR="004B0804" w:rsidRDefault="0023629C" w:rsidP="00237AC9">
      <w:pPr>
        <w:spacing w:line="276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28570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AC9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FA03BB">
        <w:rPr>
          <w:rFonts w:ascii="Arial" w:hAnsi="Arial" w:cs="Arial"/>
          <w:lang w:eastAsia="es-ES"/>
        </w:rPr>
        <w:t xml:space="preserve"> Cap ampliació de termini addicional. (0 punts)</w:t>
      </w:r>
    </w:p>
    <w:p w14:paraId="519A5DBF" w14:textId="7D6612CF" w:rsidR="00FA03BB" w:rsidRDefault="0023629C" w:rsidP="00237AC9">
      <w:pPr>
        <w:spacing w:line="276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120594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3BB" w:rsidRPr="00237AC9"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 w:rsidR="00FA03BB">
        <w:rPr>
          <w:rFonts w:ascii="Arial" w:hAnsi="Arial" w:cs="Arial"/>
          <w:lang w:eastAsia="es-ES"/>
        </w:rPr>
        <w:t xml:space="preserve"> Termini addi</w:t>
      </w:r>
      <w:r w:rsidR="00F52993">
        <w:rPr>
          <w:rFonts w:ascii="Arial" w:hAnsi="Arial" w:cs="Arial"/>
          <w:lang w:eastAsia="es-ES"/>
        </w:rPr>
        <w:t>cional de garantia de: 6 mesos. (5</w:t>
      </w:r>
      <w:r w:rsidR="00FA03BB">
        <w:rPr>
          <w:rFonts w:ascii="Arial" w:hAnsi="Arial" w:cs="Arial"/>
          <w:lang w:eastAsia="es-ES"/>
        </w:rPr>
        <w:t xml:space="preserve"> punts)</w:t>
      </w:r>
    </w:p>
    <w:p w14:paraId="039D5A1C" w14:textId="6CE38514" w:rsidR="00FA03BB" w:rsidRDefault="0023629C" w:rsidP="00237AC9">
      <w:pPr>
        <w:spacing w:line="276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133796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3BB" w:rsidRPr="00237AC9"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 w:rsidR="00FA03BB">
        <w:rPr>
          <w:rFonts w:ascii="Arial" w:hAnsi="Arial" w:cs="Arial"/>
          <w:lang w:eastAsia="es-ES"/>
        </w:rPr>
        <w:t xml:space="preserve"> Termini addicional de garantia de: </w:t>
      </w:r>
      <w:r w:rsidR="00F52993">
        <w:rPr>
          <w:rFonts w:ascii="Arial" w:hAnsi="Arial" w:cs="Arial"/>
          <w:lang w:eastAsia="es-ES"/>
        </w:rPr>
        <w:t>12 mesos. (10</w:t>
      </w:r>
      <w:r w:rsidR="00FA03BB">
        <w:rPr>
          <w:rFonts w:ascii="Arial" w:hAnsi="Arial" w:cs="Arial"/>
          <w:lang w:eastAsia="es-ES"/>
        </w:rPr>
        <w:t xml:space="preserve"> punts)</w:t>
      </w:r>
    </w:p>
    <w:p w14:paraId="3174012A" w14:textId="134C95D4" w:rsidR="00FA03BB" w:rsidRDefault="0023629C" w:rsidP="00237AC9">
      <w:pPr>
        <w:spacing w:line="276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192648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3BB" w:rsidRPr="00237AC9"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 w:rsidR="00FA03BB">
        <w:rPr>
          <w:rFonts w:ascii="Arial" w:hAnsi="Arial" w:cs="Arial"/>
          <w:lang w:eastAsia="es-ES"/>
        </w:rPr>
        <w:t xml:space="preserve"> Termini addicional de garantia de: </w:t>
      </w:r>
      <w:r w:rsidR="00F52993">
        <w:rPr>
          <w:rFonts w:ascii="Arial" w:hAnsi="Arial" w:cs="Arial"/>
          <w:lang w:eastAsia="es-ES"/>
        </w:rPr>
        <w:t>18 mesos</w:t>
      </w:r>
      <w:r w:rsidR="00FA03BB">
        <w:rPr>
          <w:rFonts w:ascii="Arial" w:hAnsi="Arial" w:cs="Arial"/>
          <w:lang w:eastAsia="es-ES"/>
        </w:rPr>
        <w:t>. (</w:t>
      </w:r>
      <w:r w:rsidR="00F52993">
        <w:rPr>
          <w:rFonts w:ascii="Arial" w:hAnsi="Arial" w:cs="Arial"/>
          <w:lang w:eastAsia="es-ES"/>
        </w:rPr>
        <w:t>15</w:t>
      </w:r>
      <w:r w:rsidR="00FA03BB">
        <w:rPr>
          <w:rFonts w:ascii="Arial" w:hAnsi="Arial" w:cs="Arial"/>
          <w:lang w:eastAsia="es-ES"/>
        </w:rPr>
        <w:t xml:space="preserve"> punts)</w:t>
      </w:r>
    </w:p>
    <w:p w14:paraId="6D658D4B" w14:textId="5EDBCC1C" w:rsidR="00F52993" w:rsidRDefault="0023629C" w:rsidP="00F52993">
      <w:pPr>
        <w:spacing w:line="276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163676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993" w:rsidRPr="00237AC9"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 w:rsidR="00F52993">
        <w:rPr>
          <w:rFonts w:ascii="Arial" w:hAnsi="Arial" w:cs="Arial"/>
          <w:lang w:eastAsia="es-ES"/>
        </w:rPr>
        <w:t xml:space="preserve"> Termini addicional de garantia de: 24 mesos. (20 punts)</w:t>
      </w:r>
    </w:p>
    <w:p w14:paraId="6BEA6E47" w14:textId="77777777" w:rsidR="00F52993" w:rsidRDefault="00F52993" w:rsidP="00237AC9">
      <w:pPr>
        <w:spacing w:line="276" w:lineRule="auto"/>
        <w:ind w:left="284"/>
        <w:jc w:val="both"/>
        <w:rPr>
          <w:rFonts w:ascii="Arial" w:hAnsi="Arial" w:cs="Arial"/>
          <w:lang w:eastAsia="es-ES"/>
        </w:rPr>
      </w:pPr>
    </w:p>
    <w:p w14:paraId="4A9D637D" w14:textId="77777777" w:rsidR="0083011B" w:rsidRDefault="0083011B" w:rsidP="0083011B">
      <w:pPr>
        <w:tabs>
          <w:tab w:val="left" w:pos="-1440"/>
        </w:tabs>
        <w:rPr>
          <w:rFonts w:ascii="Arial" w:hAnsi="Arial" w:cs="Arial"/>
        </w:rPr>
      </w:pPr>
    </w:p>
    <w:p w14:paraId="361B9E4C" w14:textId="7E386A35" w:rsidR="0083011B" w:rsidRDefault="00F52993" w:rsidP="0083011B">
      <w:pPr>
        <w:tabs>
          <w:tab w:val="left" w:pos="-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3011B" w:rsidRPr="0083011B">
        <w:rPr>
          <w:rFonts w:ascii="Arial" w:hAnsi="Arial" w:cs="Arial"/>
          <w:b/>
        </w:rPr>
        <w:t xml:space="preserve">) En relació a les condicions laborals del personal: </w:t>
      </w:r>
    </w:p>
    <w:p w14:paraId="1AA7C95F" w14:textId="77777777" w:rsidR="00651ACB" w:rsidRPr="0083011B" w:rsidRDefault="00651ACB" w:rsidP="0083011B">
      <w:pPr>
        <w:tabs>
          <w:tab w:val="left" w:pos="-1440"/>
        </w:tabs>
        <w:rPr>
          <w:rFonts w:ascii="Arial" w:hAnsi="Arial" w:cs="Arial"/>
          <w:b/>
          <w:caps/>
        </w:rPr>
      </w:pPr>
    </w:p>
    <w:p w14:paraId="33E389B3" w14:textId="079E72B0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05A3176D" w14:textId="77777777" w:rsidR="0083011B" w:rsidRDefault="0083011B" w:rsidP="00146B29">
      <w:pPr>
        <w:spacing w:line="360" w:lineRule="auto"/>
        <w:jc w:val="both"/>
        <w:rPr>
          <w:rFonts w:ascii="Arial" w:hAnsi="Arial" w:cs="Arial"/>
        </w:rPr>
      </w:pPr>
    </w:p>
    <w:p w14:paraId="0CA33E06" w14:textId="77777777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14:paraId="53128261" w14:textId="77777777" w:rsidR="00C35912" w:rsidRDefault="00C35912" w:rsidP="00C35912">
      <w:pPr>
        <w:jc w:val="both"/>
        <w:rPr>
          <w:rFonts w:ascii="Arial" w:hAnsi="Arial" w:cs="Arial"/>
        </w:rPr>
      </w:pPr>
    </w:p>
    <w:p w14:paraId="1D4F318E" w14:textId="233D3B8C" w:rsidR="00C35912" w:rsidRDefault="00C35912" w:rsidP="00C35912">
      <w:pPr>
        <w:jc w:val="both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DECLARO RESPONSABLEMENT:</w:t>
      </w:r>
    </w:p>
    <w:p w14:paraId="62486C05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14:paraId="4101652C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p w14:paraId="28670A09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4B99056E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C35912" w14:paraId="314B7F3E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0F27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14:paraId="0FABD395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14:paraId="724357B1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14:paraId="35DDE7AE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C35912" w14:paraId="1299C43A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EF00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5912" w14:paraId="1FC39945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C35912" w:rsidRDefault="00C35912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946DB82" w14:textId="77777777" w:rsidR="00C35912" w:rsidRDefault="00C35912" w:rsidP="00C35912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C35912" w:rsidRDefault="00C35912" w:rsidP="00C3591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14:paraId="5997CC1D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</w:p>
    <w:p w14:paraId="50F2E214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w14:paraId="31E50DCA" w14:textId="77777777" w:rsidR="00651ACB" w:rsidRDefault="00651ACB" w:rsidP="00C35912">
      <w:pPr>
        <w:ind w:left="709"/>
        <w:jc w:val="both"/>
        <w:rPr>
          <w:rFonts w:ascii="Arial" w:hAnsi="Arial" w:cs="Arial"/>
        </w:rPr>
      </w:pPr>
    </w:p>
    <w:p w14:paraId="110FFD37" w14:textId="77777777" w:rsidR="00C35912" w:rsidRDefault="00C35912" w:rsidP="00C35912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C35912" w14:paraId="4B6CE945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15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14:paraId="57CC17C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C35912" w14:paraId="6B699379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F23F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35912" w14:paraId="08CE6F91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CEAD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3DE523C" w14:textId="77777777" w:rsidR="00C35912" w:rsidRDefault="00C35912" w:rsidP="00C35912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C35912" w:rsidRDefault="00C35912" w:rsidP="00B83FF8">
      <w:pPr>
        <w:pStyle w:val="Prrafodelista"/>
        <w:numPr>
          <w:ilvl w:val="0"/>
          <w:numId w:val="2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14:paraId="07547A01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07459315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6537F28F" w14:textId="13589CCF" w:rsidR="00C35912" w:rsidRPr="006B6407" w:rsidRDefault="006B6407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(Signatura electròni</w:t>
      </w:r>
      <w:r>
        <w:rPr>
          <w:rFonts w:ascii="Arial" w:hAnsi="Arial" w:cs="Arial"/>
          <w:i/>
          <w:iCs/>
          <w:color w:val="0070C0"/>
          <w:sz w:val="18"/>
          <w:szCs w:val="18"/>
        </w:rPr>
        <w:t>c</w:t>
      </w: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a)</w:t>
      </w:r>
    </w:p>
    <w:p w14:paraId="6DFB9E20" w14:textId="77777777" w:rsidR="00C35912" w:rsidRDefault="00C35912" w:rsidP="00C35912">
      <w:pPr>
        <w:jc w:val="both"/>
        <w:rPr>
          <w:rFonts w:ascii="Arial" w:hAnsi="Arial" w:cs="Arial"/>
        </w:rPr>
      </w:pPr>
    </w:p>
    <w:p w14:paraId="70DF9E56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146B29">
      <w:headerReference w:type="first" r:id="rId11"/>
      <w:pgSz w:w="11906" w:h="16838" w:code="9"/>
      <w:pgMar w:top="2693" w:right="1004" w:bottom="1418" w:left="1899" w:header="0" w:footer="3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2DD49" w14:textId="77777777" w:rsidR="0023629C" w:rsidRDefault="0023629C">
      <w:r>
        <w:separator/>
      </w:r>
    </w:p>
  </w:endnote>
  <w:endnote w:type="continuationSeparator" w:id="0">
    <w:p w14:paraId="6C9A59F3" w14:textId="77777777" w:rsidR="0023629C" w:rsidRDefault="0023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192B1" w14:textId="77777777" w:rsidR="0023629C" w:rsidRDefault="0023629C">
      <w:r>
        <w:separator/>
      </w:r>
    </w:p>
  </w:footnote>
  <w:footnote w:type="continuationSeparator" w:id="0">
    <w:p w14:paraId="43875966" w14:textId="77777777" w:rsidR="0023629C" w:rsidRDefault="00236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4434" w14:textId="77777777" w:rsidR="00C170D1" w:rsidRDefault="00C170D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9463B23" wp14:editId="3B7B9B87">
              <wp:simplePos x="0" y="0"/>
              <wp:positionH relativeFrom="page">
                <wp:posOffset>511791</wp:posOffset>
              </wp:positionH>
              <wp:positionV relativeFrom="page">
                <wp:posOffset>1835624</wp:posOffset>
              </wp:positionV>
              <wp:extent cx="6591433" cy="0"/>
              <wp:effectExtent l="0" t="38100" r="38100" b="381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433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A7636" id="Line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144.55pt" to="559.3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TNGwIAADQ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171E3E3" wp14:editId="49404F29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186EB" w14:textId="77777777" w:rsidR="00C170D1" w:rsidRDefault="00C170D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1E3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aq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zQpSnPOKgMvO4H8NMH2AZXS1UNd6L6qhAXq5bwLb2RUowtJTWk55ub7tnV&#10;CUcZkM34QdQQhuy0sECHRvamdlANBOjQpsdTa0wqlQl5GQfeIsKogrMgWcRR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0AxKt6I+hGkKwUo&#10;C/QJAw+MVsjvGI0wPHKsvu2IpBh17znI30ya2ZCzsZkNwiu4mmON0WSu9DSRdoNk2xaQpwfGxQ08&#10;kYZZ9T5lcXxYMBAsiePwMhPn/N96PY3Y5S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DnLaqrQIAAKo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7E8186EB" w14:textId="77777777" w:rsidR="00C170D1" w:rsidRDefault="00C170D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6944" behindDoc="0" locked="0" layoutInCell="0" allowOverlap="1" wp14:anchorId="4329AD9D" wp14:editId="30F63215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15" name="Imagen 1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B41"/>
    <w:rsid w:val="00063E5C"/>
    <w:rsid w:val="00070A95"/>
    <w:rsid w:val="00071755"/>
    <w:rsid w:val="00072456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B5451"/>
    <w:rsid w:val="000B7A92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00D2"/>
    <w:rsid w:val="00100710"/>
    <w:rsid w:val="001050E8"/>
    <w:rsid w:val="001130BE"/>
    <w:rsid w:val="00117115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6B29"/>
    <w:rsid w:val="00147A17"/>
    <w:rsid w:val="00150598"/>
    <w:rsid w:val="001518E7"/>
    <w:rsid w:val="00155166"/>
    <w:rsid w:val="00157569"/>
    <w:rsid w:val="0016252D"/>
    <w:rsid w:val="00162D39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CCD"/>
    <w:rsid w:val="001C11A6"/>
    <w:rsid w:val="001C3077"/>
    <w:rsid w:val="001D0745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55D5"/>
    <w:rsid w:val="0023629C"/>
    <w:rsid w:val="00237AC9"/>
    <w:rsid w:val="0024606E"/>
    <w:rsid w:val="002460A9"/>
    <w:rsid w:val="002465B9"/>
    <w:rsid w:val="002466F1"/>
    <w:rsid w:val="00246E46"/>
    <w:rsid w:val="00256601"/>
    <w:rsid w:val="00257401"/>
    <w:rsid w:val="00261674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97170"/>
    <w:rsid w:val="002A21AF"/>
    <w:rsid w:val="002A3B54"/>
    <w:rsid w:val="002A6B06"/>
    <w:rsid w:val="002A6F36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7F13"/>
    <w:rsid w:val="00322597"/>
    <w:rsid w:val="003232B3"/>
    <w:rsid w:val="00323C3A"/>
    <w:rsid w:val="00323FC2"/>
    <w:rsid w:val="00325286"/>
    <w:rsid w:val="00326A92"/>
    <w:rsid w:val="00330FEE"/>
    <w:rsid w:val="00333927"/>
    <w:rsid w:val="00333BF5"/>
    <w:rsid w:val="003366C3"/>
    <w:rsid w:val="003434CA"/>
    <w:rsid w:val="00350D13"/>
    <w:rsid w:val="00350D26"/>
    <w:rsid w:val="0035249C"/>
    <w:rsid w:val="00355907"/>
    <w:rsid w:val="0035659B"/>
    <w:rsid w:val="00356CD0"/>
    <w:rsid w:val="00360BBD"/>
    <w:rsid w:val="003653F8"/>
    <w:rsid w:val="0036612F"/>
    <w:rsid w:val="0036734A"/>
    <w:rsid w:val="00367E08"/>
    <w:rsid w:val="00371668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1093"/>
    <w:rsid w:val="003E4EFA"/>
    <w:rsid w:val="003E652C"/>
    <w:rsid w:val="003E6A3A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14B07"/>
    <w:rsid w:val="0041614F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5473"/>
    <w:rsid w:val="004A66D0"/>
    <w:rsid w:val="004B0364"/>
    <w:rsid w:val="004B0804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D64FD"/>
    <w:rsid w:val="004E0A33"/>
    <w:rsid w:val="004E1E90"/>
    <w:rsid w:val="004E62BD"/>
    <w:rsid w:val="004F2AE8"/>
    <w:rsid w:val="004F45E4"/>
    <w:rsid w:val="004F5D75"/>
    <w:rsid w:val="004F6290"/>
    <w:rsid w:val="005117E9"/>
    <w:rsid w:val="00512DB7"/>
    <w:rsid w:val="005145EA"/>
    <w:rsid w:val="00517156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54342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72EA"/>
    <w:rsid w:val="005A7EF0"/>
    <w:rsid w:val="005B5508"/>
    <w:rsid w:val="005C26F8"/>
    <w:rsid w:val="005C31E3"/>
    <w:rsid w:val="005C3D64"/>
    <w:rsid w:val="005C7340"/>
    <w:rsid w:val="005C7C2C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3473"/>
    <w:rsid w:val="0060530B"/>
    <w:rsid w:val="00605D13"/>
    <w:rsid w:val="00606755"/>
    <w:rsid w:val="00613007"/>
    <w:rsid w:val="006162ED"/>
    <w:rsid w:val="00617ADE"/>
    <w:rsid w:val="00622226"/>
    <w:rsid w:val="00622936"/>
    <w:rsid w:val="00623EF4"/>
    <w:rsid w:val="00625405"/>
    <w:rsid w:val="006327AB"/>
    <w:rsid w:val="00633AFE"/>
    <w:rsid w:val="006351A3"/>
    <w:rsid w:val="006353E0"/>
    <w:rsid w:val="0063777E"/>
    <w:rsid w:val="0064224E"/>
    <w:rsid w:val="006460F9"/>
    <w:rsid w:val="00651492"/>
    <w:rsid w:val="00651ACB"/>
    <w:rsid w:val="0065364A"/>
    <w:rsid w:val="006573E0"/>
    <w:rsid w:val="00661AE0"/>
    <w:rsid w:val="00665195"/>
    <w:rsid w:val="006708F2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07F6"/>
    <w:rsid w:val="006A23F1"/>
    <w:rsid w:val="006A6A8B"/>
    <w:rsid w:val="006B1731"/>
    <w:rsid w:val="006B2473"/>
    <w:rsid w:val="006B2F9D"/>
    <w:rsid w:val="006B6407"/>
    <w:rsid w:val="006B7B97"/>
    <w:rsid w:val="006C1018"/>
    <w:rsid w:val="006C19D1"/>
    <w:rsid w:val="006C29D7"/>
    <w:rsid w:val="006C430D"/>
    <w:rsid w:val="006C4E60"/>
    <w:rsid w:val="006C5C51"/>
    <w:rsid w:val="006C5DE5"/>
    <w:rsid w:val="006C7668"/>
    <w:rsid w:val="006D19E6"/>
    <w:rsid w:val="006D1F74"/>
    <w:rsid w:val="006D476F"/>
    <w:rsid w:val="006D5D42"/>
    <w:rsid w:val="006D723C"/>
    <w:rsid w:val="006D7DB8"/>
    <w:rsid w:val="006E0891"/>
    <w:rsid w:val="006E1A6A"/>
    <w:rsid w:val="006E23FD"/>
    <w:rsid w:val="006E2550"/>
    <w:rsid w:val="006E414F"/>
    <w:rsid w:val="006E595C"/>
    <w:rsid w:val="006E66CF"/>
    <w:rsid w:val="006F0A72"/>
    <w:rsid w:val="006F23E3"/>
    <w:rsid w:val="006F4DFF"/>
    <w:rsid w:val="00701EF9"/>
    <w:rsid w:val="007023E6"/>
    <w:rsid w:val="00702A81"/>
    <w:rsid w:val="00703BDD"/>
    <w:rsid w:val="00707C02"/>
    <w:rsid w:val="00711C09"/>
    <w:rsid w:val="00714B24"/>
    <w:rsid w:val="00717FBC"/>
    <w:rsid w:val="00725C98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011B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27C2"/>
    <w:rsid w:val="00863B32"/>
    <w:rsid w:val="008713DF"/>
    <w:rsid w:val="008730DA"/>
    <w:rsid w:val="00875625"/>
    <w:rsid w:val="00877B0F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0019"/>
    <w:rsid w:val="008C172C"/>
    <w:rsid w:val="008C1AFC"/>
    <w:rsid w:val="008C3F11"/>
    <w:rsid w:val="008C575B"/>
    <w:rsid w:val="008C5921"/>
    <w:rsid w:val="008C5F12"/>
    <w:rsid w:val="008C70A8"/>
    <w:rsid w:val="008D5CDC"/>
    <w:rsid w:val="008E0672"/>
    <w:rsid w:val="008E47C9"/>
    <w:rsid w:val="008E7B00"/>
    <w:rsid w:val="008F1D2D"/>
    <w:rsid w:val="0090271F"/>
    <w:rsid w:val="00903C56"/>
    <w:rsid w:val="009062AD"/>
    <w:rsid w:val="009072E0"/>
    <w:rsid w:val="009079BA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25C6"/>
    <w:rsid w:val="0094380F"/>
    <w:rsid w:val="00946633"/>
    <w:rsid w:val="009576E3"/>
    <w:rsid w:val="00957A3B"/>
    <w:rsid w:val="00957AF5"/>
    <w:rsid w:val="0096273B"/>
    <w:rsid w:val="0097564F"/>
    <w:rsid w:val="0097566D"/>
    <w:rsid w:val="00980EBA"/>
    <w:rsid w:val="009814BD"/>
    <w:rsid w:val="009825EB"/>
    <w:rsid w:val="00991A3C"/>
    <w:rsid w:val="009933F6"/>
    <w:rsid w:val="00994543"/>
    <w:rsid w:val="009A3FB4"/>
    <w:rsid w:val="009B2D91"/>
    <w:rsid w:val="009C17B7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3193A"/>
    <w:rsid w:val="00A32E01"/>
    <w:rsid w:val="00A4290F"/>
    <w:rsid w:val="00A44F3A"/>
    <w:rsid w:val="00A46414"/>
    <w:rsid w:val="00A472A7"/>
    <w:rsid w:val="00A5046C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85DFA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B53FF"/>
    <w:rsid w:val="00AC1269"/>
    <w:rsid w:val="00AC348D"/>
    <w:rsid w:val="00AC4CBA"/>
    <w:rsid w:val="00AD057A"/>
    <w:rsid w:val="00AD0B2D"/>
    <w:rsid w:val="00AD30FE"/>
    <w:rsid w:val="00AD380E"/>
    <w:rsid w:val="00AE0825"/>
    <w:rsid w:val="00AE0A06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27B82"/>
    <w:rsid w:val="00B30A6F"/>
    <w:rsid w:val="00B319B0"/>
    <w:rsid w:val="00B31DF4"/>
    <w:rsid w:val="00B403D4"/>
    <w:rsid w:val="00B40482"/>
    <w:rsid w:val="00B40FD5"/>
    <w:rsid w:val="00B41639"/>
    <w:rsid w:val="00B4166F"/>
    <w:rsid w:val="00B52435"/>
    <w:rsid w:val="00B5414F"/>
    <w:rsid w:val="00B55032"/>
    <w:rsid w:val="00B551A0"/>
    <w:rsid w:val="00B57FFA"/>
    <w:rsid w:val="00B61C62"/>
    <w:rsid w:val="00B64400"/>
    <w:rsid w:val="00B7441C"/>
    <w:rsid w:val="00B7669C"/>
    <w:rsid w:val="00B8112A"/>
    <w:rsid w:val="00B82E9C"/>
    <w:rsid w:val="00B836CE"/>
    <w:rsid w:val="00B83FF8"/>
    <w:rsid w:val="00B90730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289"/>
    <w:rsid w:val="00BE7114"/>
    <w:rsid w:val="00BE73AA"/>
    <w:rsid w:val="00BE7B58"/>
    <w:rsid w:val="00C00CF8"/>
    <w:rsid w:val="00C02071"/>
    <w:rsid w:val="00C03A45"/>
    <w:rsid w:val="00C06468"/>
    <w:rsid w:val="00C06F73"/>
    <w:rsid w:val="00C11E8B"/>
    <w:rsid w:val="00C1239F"/>
    <w:rsid w:val="00C1433E"/>
    <w:rsid w:val="00C14518"/>
    <w:rsid w:val="00C170D1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BD9"/>
    <w:rsid w:val="00C66013"/>
    <w:rsid w:val="00C66596"/>
    <w:rsid w:val="00C71E6B"/>
    <w:rsid w:val="00C73A3A"/>
    <w:rsid w:val="00C74A19"/>
    <w:rsid w:val="00C8400F"/>
    <w:rsid w:val="00C84F14"/>
    <w:rsid w:val="00C85DB9"/>
    <w:rsid w:val="00C865BE"/>
    <w:rsid w:val="00C90C00"/>
    <w:rsid w:val="00C926C8"/>
    <w:rsid w:val="00C93D12"/>
    <w:rsid w:val="00CA666C"/>
    <w:rsid w:val="00CB482D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E7925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78F"/>
    <w:rsid w:val="00D23E13"/>
    <w:rsid w:val="00D258AF"/>
    <w:rsid w:val="00D31835"/>
    <w:rsid w:val="00D3209B"/>
    <w:rsid w:val="00D33E32"/>
    <w:rsid w:val="00D36AC1"/>
    <w:rsid w:val="00D37862"/>
    <w:rsid w:val="00D37D36"/>
    <w:rsid w:val="00D37E35"/>
    <w:rsid w:val="00D41268"/>
    <w:rsid w:val="00D414F2"/>
    <w:rsid w:val="00D41B53"/>
    <w:rsid w:val="00D41C97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028C"/>
    <w:rsid w:val="00D90C88"/>
    <w:rsid w:val="00D92D1A"/>
    <w:rsid w:val="00D92D67"/>
    <w:rsid w:val="00D938C1"/>
    <w:rsid w:val="00D94C4E"/>
    <w:rsid w:val="00D94E85"/>
    <w:rsid w:val="00D9581E"/>
    <w:rsid w:val="00DA3630"/>
    <w:rsid w:val="00DA3887"/>
    <w:rsid w:val="00DA5A64"/>
    <w:rsid w:val="00DA648A"/>
    <w:rsid w:val="00DB1AB3"/>
    <w:rsid w:val="00DB25D5"/>
    <w:rsid w:val="00DB332F"/>
    <w:rsid w:val="00DB4C8F"/>
    <w:rsid w:val="00DC1CF5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C9"/>
    <w:rsid w:val="00DE4AAA"/>
    <w:rsid w:val="00DF0B45"/>
    <w:rsid w:val="00DF3B44"/>
    <w:rsid w:val="00DF49D9"/>
    <w:rsid w:val="00DF4FB6"/>
    <w:rsid w:val="00E10AC6"/>
    <w:rsid w:val="00E10CA1"/>
    <w:rsid w:val="00E10E61"/>
    <w:rsid w:val="00E154E0"/>
    <w:rsid w:val="00E2011D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25DB"/>
    <w:rsid w:val="00E97B6C"/>
    <w:rsid w:val="00EA0985"/>
    <w:rsid w:val="00EB046E"/>
    <w:rsid w:val="00EB4138"/>
    <w:rsid w:val="00EB50D3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B3C"/>
    <w:rsid w:val="00F51F15"/>
    <w:rsid w:val="00F52993"/>
    <w:rsid w:val="00F536A0"/>
    <w:rsid w:val="00F53986"/>
    <w:rsid w:val="00F53994"/>
    <w:rsid w:val="00F559AC"/>
    <w:rsid w:val="00F60222"/>
    <w:rsid w:val="00F60923"/>
    <w:rsid w:val="00F7353B"/>
    <w:rsid w:val="00F82A25"/>
    <w:rsid w:val="00F84929"/>
    <w:rsid w:val="00F8528F"/>
    <w:rsid w:val="00F87097"/>
    <w:rsid w:val="00FA03BB"/>
    <w:rsid w:val="00FA2315"/>
    <w:rsid w:val="00FA5BFA"/>
    <w:rsid w:val="00FA67FE"/>
    <w:rsid w:val="00FB77DE"/>
    <w:rsid w:val="00FC0154"/>
    <w:rsid w:val="00FD52DA"/>
    <w:rsid w:val="00FD54F5"/>
    <w:rsid w:val="00FE0BF3"/>
    <w:rsid w:val="00FE51EB"/>
    <w:rsid w:val="00FF2179"/>
    <w:rsid w:val="00FF4EF7"/>
    <w:rsid w:val="00FF753B"/>
    <w:rsid w:val="61AE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A9B9"/>
  <w15:chartTrackingRefBased/>
  <w15:docId w15:val="{CD67F620-74C5-42AD-85B5-8ED87E3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41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customStyle="1" w:styleId="TextonotapieCar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TaxCatchAll xmlns="bdc334ff-fa8b-47d3-aaa3-b464e9aabbec" xsi:nil="true"/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3CD74-1983-4FDC-BD12-1EB1BB56B1D8}"/>
</file>

<file path=customXml/itemProps2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A56D4-F0C7-4D85-B001-7439C43763A0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4.xml><?xml version="1.0" encoding="utf-8"?>
<ds:datastoreItem xmlns:ds="http://schemas.openxmlformats.org/officeDocument/2006/customXml" ds:itemID="{C99B6756-6817-419F-B5C0-52D331FA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Palma Noguera, Sònia</cp:lastModifiedBy>
  <cp:revision>18</cp:revision>
  <cp:lastPrinted>2024-02-23T14:27:00Z</cp:lastPrinted>
  <dcterms:created xsi:type="dcterms:W3CDTF">2025-10-08T13:09:00Z</dcterms:created>
  <dcterms:modified xsi:type="dcterms:W3CDTF">2025-11-19T12:21:00Z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