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7E01" w14:textId="77777777" w:rsidR="0066381F" w:rsidRPr="00A110E3" w:rsidRDefault="0066381F" w:rsidP="0066381F">
      <w:pPr>
        <w:autoSpaceDE w:val="0"/>
        <w:autoSpaceDN w:val="0"/>
        <w:adjustRightInd w:val="0"/>
        <w:jc w:val="both"/>
        <w:rPr>
          <w:rFonts w:cs="Arial"/>
          <w:b/>
          <w:color w:val="2E74B5" w:themeColor="accent1" w:themeShade="BF"/>
          <w:sz w:val="20"/>
        </w:rPr>
      </w:pPr>
      <w:bookmarkStart w:id="0" w:name="_Toc514873521"/>
    </w:p>
    <w:p w14:paraId="4473DA5C" w14:textId="77777777" w:rsidR="0066381F" w:rsidRPr="00A110E3" w:rsidRDefault="0066381F" w:rsidP="0066381F">
      <w:pPr>
        <w:autoSpaceDE w:val="0"/>
        <w:autoSpaceDN w:val="0"/>
        <w:adjustRightInd w:val="0"/>
        <w:jc w:val="both"/>
        <w:rPr>
          <w:rFonts w:cs="Arial"/>
          <w:b/>
          <w:sz w:val="20"/>
        </w:rPr>
      </w:pPr>
      <w:r w:rsidRPr="00A110E3">
        <w:rPr>
          <w:rFonts w:cs="Arial"/>
          <w:b/>
          <w:bCs/>
          <w:kern w:val="28"/>
          <w:sz w:val="20"/>
        </w:rPr>
        <w:t>ANNEX 1</w:t>
      </w:r>
      <w:bookmarkStart w:id="1" w:name="_Toc514873524"/>
      <w:bookmarkEnd w:id="0"/>
      <w:r w:rsidRPr="00A110E3">
        <w:rPr>
          <w:rFonts w:cs="Arial"/>
          <w:b/>
          <w:bCs/>
          <w:kern w:val="28"/>
          <w:sz w:val="20"/>
        </w:rPr>
        <w:t xml:space="preserve">: </w:t>
      </w:r>
      <w:r w:rsidRPr="00A110E3">
        <w:rPr>
          <w:rFonts w:cs="Arial"/>
          <w:b/>
          <w:sz w:val="20"/>
        </w:rPr>
        <w:t xml:space="preserve">MODEL DE DECLARACIÓ RESPONSABLE </w:t>
      </w:r>
    </w:p>
    <w:p w14:paraId="2B8CC7C6" w14:textId="77777777" w:rsidR="0066381F" w:rsidRPr="00A110E3" w:rsidRDefault="0066381F" w:rsidP="0066381F">
      <w:pPr>
        <w:autoSpaceDE w:val="0"/>
        <w:autoSpaceDN w:val="0"/>
        <w:adjustRightInd w:val="0"/>
        <w:jc w:val="both"/>
        <w:rPr>
          <w:rFonts w:cs="Arial"/>
          <w:b/>
          <w:color w:val="2E74B5" w:themeColor="accent1" w:themeShade="BF"/>
          <w:sz w:val="20"/>
        </w:rPr>
      </w:pPr>
    </w:p>
    <w:p w14:paraId="52D8D44A" w14:textId="77777777" w:rsidR="0066381F" w:rsidRDefault="0066381F" w:rsidP="0066381F">
      <w:pPr>
        <w:jc w:val="both"/>
        <w:rPr>
          <w:rFonts w:cs="Arial"/>
          <w:b/>
          <w:color w:val="000000"/>
          <w:kern w:val="28"/>
          <w:sz w:val="20"/>
        </w:rPr>
      </w:pPr>
      <w:r w:rsidRPr="00A110E3">
        <w:rPr>
          <w:rFonts w:cs="Arial"/>
          <w:sz w:val="20"/>
        </w:rPr>
        <w:t>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op</w:t>
      </w:r>
      <w:r>
        <w:rPr>
          <w:rFonts w:cs="Arial"/>
          <w:sz w:val="20"/>
        </w:rPr>
        <w:t>ta a la contractació relativa a</w:t>
      </w:r>
      <w:r w:rsidRPr="00A110E3">
        <w:rPr>
          <w:rFonts w:cs="Arial"/>
          <w:sz w:val="20"/>
        </w:rPr>
        <w:t xml:space="preserve"> </w:t>
      </w:r>
      <w:r w:rsidRPr="00506D51">
        <w:rPr>
          <w:rFonts w:cs="Arial"/>
          <w:b/>
          <w:bCs/>
          <w:spacing w:val="-1"/>
          <w:sz w:val="20"/>
        </w:rPr>
        <w:t xml:space="preserve">serveis d’embalatge, transport, desembalatge i muntatge (concentració) i serveis de desmuntatge, embalatge transport de retorn, desembalatge i instal·lació a destí de </w:t>
      </w:r>
      <w:r w:rsidRPr="00506D51">
        <w:rPr>
          <w:rFonts w:cs="Arial"/>
          <w:b/>
          <w:bCs/>
          <w:spacing w:val="-4"/>
          <w:sz w:val="20"/>
        </w:rPr>
        <w:t>les obres d'art de tercers participants a l'exposició “</w:t>
      </w:r>
      <w:proofErr w:type="spellStart"/>
      <w:r w:rsidRPr="00506D51">
        <w:rPr>
          <w:rFonts w:cs="Arial"/>
          <w:b/>
          <w:bCs/>
          <w:i/>
          <w:spacing w:val="-4"/>
          <w:sz w:val="20"/>
        </w:rPr>
        <w:t>Concha</w:t>
      </w:r>
      <w:proofErr w:type="spellEnd"/>
      <w:r w:rsidRPr="00506D51">
        <w:rPr>
          <w:rFonts w:cs="Arial"/>
          <w:b/>
          <w:bCs/>
          <w:i/>
          <w:spacing w:val="-4"/>
          <w:sz w:val="20"/>
        </w:rPr>
        <w:t xml:space="preserve"> Ibáñez. L’evolució del paisatge</w:t>
      </w:r>
      <w:r w:rsidRPr="00506D51">
        <w:rPr>
          <w:rFonts w:cs="Arial"/>
          <w:b/>
          <w:bCs/>
          <w:spacing w:val="-4"/>
          <w:sz w:val="20"/>
        </w:rPr>
        <w:t>” produïda pel Museu d’Art de Girona</w:t>
      </w:r>
      <w:r w:rsidRPr="00506D51">
        <w:rPr>
          <w:rFonts w:cs="Arial"/>
          <w:sz w:val="20"/>
        </w:rPr>
        <w:t xml:space="preserve"> </w:t>
      </w:r>
      <w:r w:rsidRPr="00506D51">
        <w:rPr>
          <w:rFonts w:cs="Arial"/>
          <w:b/>
          <w:color w:val="000000"/>
          <w:kern w:val="28"/>
          <w:sz w:val="20"/>
        </w:rPr>
        <w:t>(ACPC-2026-687)</w:t>
      </w:r>
      <w:r w:rsidRPr="00C8255A">
        <w:rPr>
          <w:rFonts w:cs="Arial"/>
          <w:b/>
          <w:color w:val="000000"/>
          <w:kern w:val="28"/>
          <w:sz w:val="20"/>
        </w:rPr>
        <w:t>.</w:t>
      </w:r>
      <w:r>
        <w:rPr>
          <w:rFonts w:cs="Arial"/>
          <w:b/>
          <w:color w:val="000000"/>
          <w:kern w:val="28"/>
          <w:sz w:val="20"/>
        </w:rPr>
        <w:t xml:space="preserve">    </w:t>
      </w:r>
    </w:p>
    <w:p w14:paraId="63550128" w14:textId="77777777" w:rsidR="0066381F" w:rsidRPr="00A110E3" w:rsidRDefault="0066381F" w:rsidP="0066381F">
      <w:pPr>
        <w:jc w:val="both"/>
        <w:rPr>
          <w:rFonts w:cs="Arial"/>
          <w:b/>
          <w:spacing w:val="-2"/>
          <w:sz w:val="20"/>
        </w:rPr>
      </w:pPr>
    </w:p>
    <w:p w14:paraId="4F1A5969" w14:textId="77777777" w:rsidR="0066381F" w:rsidRPr="00A110E3" w:rsidRDefault="0066381F" w:rsidP="0066381F">
      <w:pPr>
        <w:keepNext/>
        <w:spacing w:after="240"/>
        <w:jc w:val="both"/>
        <w:outlineLvl w:val="0"/>
        <w:rPr>
          <w:rFonts w:cs="Arial"/>
          <w:sz w:val="20"/>
        </w:rPr>
      </w:pPr>
      <w:r w:rsidRPr="00A110E3">
        <w:rPr>
          <w:rFonts w:cs="Arial"/>
          <w:b/>
          <w:sz w:val="20"/>
        </w:rPr>
        <w:t>DECLARA RESPONSABLEMENT</w:t>
      </w:r>
      <w:r w:rsidRPr="00A110E3">
        <w:rPr>
          <w:rFonts w:cs="Arial"/>
          <w:sz w:val="20"/>
        </w:rPr>
        <w:t>:</w:t>
      </w:r>
      <w:r>
        <w:rPr>
          <w:rFonts w:cs="Arial"/>
          <w:sz w:val="20"/>
        </w:rPr>
        <w:t xml:space="preserve"> </w:t>
      </w:r>
    </w:p>
    <w:p w14:paraId="40E4F0FA" w14:textId="77777777" w:rsidR="0066381F" w:rsidRPr="00A110E3" w:rsidRDefault="0066381F" w:rsidP="0066381F">
      <w:pPr>
        <w:keepNext/>
        <w:jc w:val="both"/>
        <w:outlineLvl w:val="0"/>
        <w:rPr>
          <w:rFonts w:cs="Arial"/>
          <w:sz w:val="20"/>
        </w:rPr>
      </w:pPr>
      <w:r w:rsidRPr="00A110E3">
        <w:rPr>
          <w:rFonts w:cs="Arial"/>
          <w:sz w:val="20"/>
        </w:rPr>
        <w:t xml:space="preserve">- Que el perfil de l’empresa és el següent </w:t>
      </w:r>
      <w:r w:rsidRPr="00A110E3">
        <w:rPr>
          <w:rFonts w:cs="Arial"/>
          <w:i/>
          <w:sz w:val="20"/>
        </w:rPr>
        <w:t>(marcar amb una creu</w:t>
      </w:r>
      <w:r w:rsidRPr="00A110E3">
        <w:rPr>
          <w:rFonts w:cs="Arial"/>
          <w:sz w:val="20"/>
        </w:rPr>
        <w:t>):</w:t>
      </w:r>
    </w:p>
    <w:p w14:paraId="29FD8CE0" w14:textId="77777777" w:rsidR="0066381F" w:rsidRPr="00A110E3" w:rsidRDefault="0066381F" w:rsidP="0066381F">
      <w:pPr>
        <w:keepNext/>
        <w:ind w:firstLine="708"/>
        <w:jc w:val="both"/>
        <w:outlineLvl w:val="0"/>
        <w:rPr>
          <w:rFonts w:cs="Arial"/>
          <w:sz w:val="20"/>
        </w:rPr>
      </w:pPr>
      <w:r w:rsidRPr="00A110E3">
        <w:rPr>
          <w:rFonts w:cs="Arial"/>
          <w:sz w:val="20"/>
        </w:rPr>
        <w:t>Gran empresa...............................</w:t>
      </w:r>
    </w:p>
    <w:p w14:paraId="7F122FFC" w14:textId="77777777" w:rsidR="0066381F" w:rsidRPr="00A110E3" w:rsidRDefault="0066381F" w:rsidP="0066381F">
      <w:pPr>
        <w:keepNext/>
        <w:ind w:firstLine="708"/>
        <w:jc w:val="both"/>
        <w:outlineLvl w:val="0"/>
        <w:rPr>
          <w:rFonts w:cs="Arial"/>
          <w:sz w:val="20"/>
        </w:rPr>
      </w:pPr>
      <w:r w:rsidRPr="00A110E3">
        <w:rPr>
          <w:rFonts w:cs="Arial"/>
          <w:sz w:val="20"/>
        </w:rPr>
        <w:t>Mitjana, petita o microempresa.....</w:t>
      </w:r>
    </w:p>
    <w:p w14:paraId="77C7C2BE" w14:textId="77777777" w:rsidR="0066381F" w:rsidRPr="00A110E3" w:rsidRDefault="0066381F" w:rsidP="0066381F">
      <w:pPr>
        <w:keepNext/>
        <w:ind w:left="425"/>
        <w:jc w:val="both"/>
        <w:outlineLvl w:val="0"/>
        <w:rPr>
          <w:rFonts w:cs="Arial"/>
          <w:sz w:val="20"/>
        </w:rPr>
      </w:pPr>
    </w:p>
    <w:p w14:paraId="4586D7F4" w14:textId="77777777" w:rsidR="0066381F" w:rsidRPr="00A110E3" w:rsidRDefault="0066381F" w:rsidP="0066381F">
      <w:pPr>
        <w:keepNext/>
        <w:spacing w:after="240"/>
        <w:jc w:val="both"/>
        <w:outlineLvl w:val="0"/>
        <w:rPr>
          <w:rFonts w:cs="Arial"/>
          <w:sz w:val="20"/>
        </w:rPr>
      </w:pPr>
      <w:r w:rsidRPr="00A110E3">
        <w:rPr>
          <w:rFonts w:cs="Arial"/>
          <w:sz w:val="20"/>
        </w:rPr>
        <w:t>- Que les facultats de representació que ostenta són suficients i vigents (si s’actua per representació); que reuneix totes i cadascuna de les condicions establertes legalment i no incorre en cap de les prohibicions per contractar amb l’Administració previstes als articles 65 a 97 de la LCSP.</w:t>
      </w:r>
    </w:p>
    <w:p w14:paraId="611778E4" w14:textId="77777777" w:rsidR="0066381F" w:rsidRPr="00A110E3" w:rsidRDefault="0066381F" w:rsidP="0066381F">
      <w:pPr>
        <w:keepNext/>
        <w:spacing w:after="240"/>
        <w:jc w:val="both"/>
        <w:outlineLvl w:val="0"/>
        <w:rPr>
          <w:rFonts w:cs="Arial"/>
          <w:sz w:val="20"/>
        </w:rPr>
      </w:pPr>
      <w:r w:rsidRPr="00A110E3">
        <w:rPr>
          <w:rFonts w:cs="Arial"/>
          <w:sz w:val="20"/>
        </w:rPr>
        <w:t>- Que es troba al corrent del compliment de les obligacions tributàries i amb la Seguretat Social.</w:t>
      </w:r>
    </w:p>
    <w:p w14:paraId="5C85A715" w14:textId="77777777" w:rsidR="0066381F" w:rsidRPr="00A110E3" w:rsidRDefault="0066381F" w:rsidP="0066381F">
      <w:pPr>
        <w:keepNext/>
        <w:spacing w:after="240"/>
        <w:jc w:val="both"/>
        <w:outlineLvl w:val="0"/>
        <w:rPr>
          <w:rFonts w:cs="Arial"/>
          <w:sz w:val="20"/>
        </w:rPr>
      </w:pPr>
      <w:r w:rsidRPr="00A110E3">
        <w:rPr>
          <w:rFonts w:cs="Arial"/>
          <w:sz w:val="20"/>
        </w:rPr>
        <w:t xml:space="preserve">- Que es compromet a adscriure a l’execució del contracte els mitjans personals / materials exigits als Plecs administratius i tècnics. </w:t>
      </w:r>
    </w:p>
    <w:p w14:paraId="0E67ABD2" w14:textId="77777777" w:rsidR="0066381F" w:rsidRPr="00A110E3" w:rsidRDefault="0066381F" w:rsidP="0066381F">
      <w:pPr>
        <w:keepNext/>
        <w:spacing w:after="240"/>
        <w:jc w:val="both"/>
        <w:outlineLvl w:val="0"/>
        <w:rPr>
          <w:rFonts w:cs="Arial"/>
          <w:sz w:val="20"/>
        </w:rPr>
      </w:pPr>
      <w:r w:rsidRPr="00A110E3">
        <w:rPr>
          <w:rFonts w:cs="Arial"/>
          <w:sz w:val="20"/>
        </w:rPr>
        <w:t>- 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3A374CF0" w14:textId="77777777" w:rsidR="0066381F" w:rsidRPr="00A110E3" w:rsidRDefault="0066381F" w:rsidP="0066381F">
      <w:pPr>
        <w:keepNext/>
        <w:spacing w:after="240"/>
        <w:jc w:val="both"/>
        <w:outlineLvl w:val="0"/>
        <w:rPr>
          <w:rFonts w:cs="Arial"/>
          <w:sz w:val="20"/>
        </w:rPr>
      </w:pPr>
      <w:r w:rsidRPr="00A110E3">
        <w:rPr>
          <w:rFonts w:cs="Arial"/>
          <w:sz w:val="20"/>
        </w:rPr>
        <w:t>- Que autoritzo l’òrgan de contractació per tal que dugui a terme les notificacions de l’expedient de contractació de manera electrònica, mitjançant el servei e-NOTUM, i designo com a persona autoritzada per a rebre les notificacions corresponents a:</w:t>
      </w:r>
    </w:p>
    <w:tbl>
      <w:tblPr>
        <w:tblStyle w:val="Taulaambquadrcula"/>
        <w:tblW w:w="0" w:type="auto"/>
        <w:tblLook w:val="04A0" w:firstRow="1" w:lastRow="0" w:firstColumn="1" w:lastColumn="0" w:noHBand="0" w:noVBand="1"/>
      </w:tblPr>
      <w:tblGrid>
        <w:gridCol w:w="1769"/>
        <w:gridCol w:w="1752"/>
        <w:gridCol w:w="2555"/>
        <w:gridCol w:w="2418"/>
      </w:tblGrid>
      <w:tr w:rsidR="0066381F" w:rsidRPr="00A110E3" w14:paraId="02D16467" w14:textId="77777777" w:rsidTr="009E43DF">
        <w:trPr>
          <w:trHeight w:val="226"/>
        </w:trPr>
        <w:tc>
          <w:tcPr>
            <w:tcW w:w="1980" w:type="dxa"/>
          </w:tcPr>
          <w:p w14:paraId="768F6F1F" w14:textId="77777777" w:rsidR="0066381F" w:rsidRPr="00A110E3" w:rsidRDefault="0066381F" w:rsidP="009E43DF">
            <w:pPr>
              <w:keepNext/>
              <w:spacing w:after="240"/>
              <w:jc w:val="both"/>
              <w:outlineLvl w:val="0"/>
              <w:rPr>
                <w:rFonts w:cs="Arial"/>
                <w:sz w:val="20"/>
              </w:rPr>
            </w:pPr>
            <w:r w:rsidRPr="00A110E3">
              <w:rPr>
                <w:rFonts w:cs="Arial"/>
                <w:sz w:val="20"/>
              </w:rPr>
              <w:t>Nom i cognoms</w:t>
            </w:r>
          </w:p>
        </w:tc>
        <w:tc>
          <w:tcPr>
            <w:tcW w:w="1984" w:type="dxa"/>
          </w:tcPr>
          <w:p w14:paraId="77A6F397" w14:textId="77777777" w:rsidR="0066381F" w:rsidRPr="00A110E3" w:rsidRDefault="0066381F" w:rsidP="009E43DF">
            <w:pPr>
              <w:keepNext/>
              <w:spacing w:after="240"/>
              <w:jc w:val="both"/>
              <w:outlineLvl w:val="0"/>
              <w:rPr>
                <w:rFonts w:cs="Arial"/>
                <w:sz w:val="20"/>
              </w:rPr>
            </w:pPr>
            <w:r w:rsidRPr="00A110E3">
              <w:rPr>
                <w:rFonts w:cs="Arial"/>
                <w:sz w:val="20"/>
              </w:rPr>
              <w:t>Núm. de DNI/NIF</w:t>
            </w:r>
          </w:p>
        </w:tc>
        <w:tc>
          <w:tcPr>
            <w:tcW w:w="2977" w:type="dxa"/>
          </w:tcPr>
          <w:p w14:paraId="5ADBE775" w14:textId="77777777" w:rsidR="0066381F" w:rsidRPr="00A110E3" w:rsidRDefault="0066381F" w:rsidP="009E43DF">
            <w:pPr>
              <w:keepNext/>
              <w:spacing w:after="240"/>
              <w:jc w:val="both"/>
              <w:outlineLvl w:val="0"/>
              <w:rPr>
                <w:rFonts w:cs="Arial"/>
                <w:sz w:val="20"/>
              </w:rPr>
            </w:pPr>
            <w:r w:rsidRPr="00A110E3">
              <w:rPr>
                <w:rFonts w:cs="Arial"/>
                <w:sz w:val="20"/>
              </w:rPr>
              <w:t>Adreça de correu electrònic</w:t>
            </w:r>
          </w:p>
        </w:tc>
        <w:tc>
          <w:tcPr>
            <w:tcW w:w="2829" w:type="dxa"/>
          </w:tcPr>
          <w:p w14:paraId="414B5A3B" w14:textId="77777777" w:rsidR="0066381F" w:rsidRPr="00A110E3" w:rsidRDefault="0066381F" w:rsidP="009E43DF">
            <w:pPr>
              <w:keepNext/>
              <w:spacing w:after="240"/>
              <w:jc w:val="both"/>
              <w:outlineLvl w:val="0"/>
              <w:rPr>
                <w:rFonts w:cs="Arial"/>
                <w:sz w:val="20"/>
              </w:rPr>
            </w:pPr>
            <w:r w:rsidRPr="00A110E3">
              <w:rPr>
                <w:rFonts w:cs="Arial"/>
                <w:sz w:val="20"/>
              </w:rPr>
              <w:t xml:space="preserve">Telèfon </w:t>
            </w:r>
            <w:r w:rsidRPr="00A110E3">
              <w:rPr>
                <w:rFonts w:cs="Arial"/>
                <w:b/>
                <w:sz w:val="20"/>
              </w:rPr>
              <w:t>mòbil</w:t>
            </w:r>
            <w:r w:rsidRPr="00A110E3">
              <w:rPr>
                <w:rFonts w:cs="Arial"/>
                <w:sz w:val="20"/>
              </w:rPr>
              <w:t xml:space="preserve"> de contacte</w:t>
            </w:r>
          </w:p>
        </w:tc>
      </w:tr>
      <w:tr w:rsidR="0066381F" w:rsidRPr="00A110E3" w14:paraId="7A1F2CD6" w14:textId="77777777" w:rsidTr="009E43DF">
        <w:trPr>
          <w:trHeight w:val="70"/>
        </w:trPr>
        <w:tc>
          <w:tcPr>
            <w:tcW w:w="1980" w:type="dxa"/>
          </w:tcPr>
          <w:p w14:paraId="3605642A" w14:textId="77777777" w:rsidR="0066381F" w:rsidRPr="00A110E3" w:rsidRDefault="0066381F" w:rsidP="009E43DF">
            <w:pPr>
              <w:keepNext/>
              <w:spacing w:after="240"/>
              <w:jc w:val="both"/>
              <w:outlineLvl w:val="0"/>
              <w:rPr>
                <w:rFonts w:cs="Arial"/>
                <w:sz w:val="20"/>
              </w:rPr>
            </w:pPr>
            <w:r w:rsidRPr="00A110E3">
              <w:rPr>
                <w:rFonts w:cs="Arial"/>
                <w:sz w:val="20"/>
              </w:rPr>
              <w:t>...</w:t>
            </w:r>
          </w:p>
        </w:tc>
        <w:tc>
          <w:tcPr>
            <w:tcW w:w="1984" w:type="dxa"/>
          </w:tcPr>
          <w:p w14:paraId="07E06133" w14:textId="77777777" w:rsidR="0066381F" w:rsidRPr="00A110E3" w:rsidRDefault="0066381F" w:rsidP="009E43DF">
            <w:pPr>
              <w:keepNext/>
              <w:spacing w:after="240"/>
              <w:jc w:val="both"/>
              <w:outlineLvl w:val="0"/>
              <w:rPr>
                <w:rFonts w:cs="Arial"/>
                <w:sz w:val="20"/>
              </w:rPr>
            </w:pPr>
            <w:r w:rsidRPr="00A110E3">
              <w:rPr>
                <w:rFonts w:cs="Arial"/>
                <w:sz w:val="20"/>
              </w:rPr>
              <w:t>...</w:t>
            </w:r>
          </w:p>
        </w:tc>
        <w:tc>
          <w:tcPr>
            <w:tcW w:w="2977" w:type="dxa"/>
          </w:tcPr>
          <w:p w14:paraId="45FDA603" w14:textId="77777777" w:rsidR="0066381F" w:rsidRPr="00A110E3" w:rsidRDefault="0066381F" w:rsidP="009E43DF">
            <w:pPr>
              <w:keepNext/>
              <w:spacing w:after="240"/>
              <w:jc w:val="both"/>
              <w:outlineLvl w:val="0"/>
              <w:rPr>
                <w:rFonts w:cs="Arial"/>
                <w:sz w:val="20"/>
              </w:rPr>
            </w:pPr>
            <w:r w:rsidRPr="00A110E3">
              <w:rPr>
                <w:rFonts w:cs="Arial"/>
                <w:sz w:val="20"/>
              </w:rPr>
              <w:t>...</w:t>
            </w:r>
          </w:p>
        </w:tc>
        <w:tc>
          <w:tcPr>
            <w:tcW w:w="2829" w:type="dxa"/>
          </w:tcPr>
          <w:p w14:paraId="2ED69BAE" w14:textId="77777777" w:rsidR="0066381F" w:rsidRPr="00A110E3" w:rsidRDefault="0066381F" w:rsidP="009E43DF">
            <w:pPr>
              <w:keepNext/>
              <w:spacing w:after="240"/>
              <w:jc w:val="both"/>
              <w:outlineLvl w:val="0"/>
              <w:rPr>
                <w:rFonts w:cs="Arial"/>
                <w:sz w:val="20"/>
              </w:rPr>
            </w:pPr>
            <w:r w:rsidRPr="00A110E3">
              <w:rPr>
                <w:rFonts w:cs="Arial"/>
                <w:sz w:val="20"/>
              </w:rPr>
              <w:t>...</w:t>
            </w:r>
          </w:p>
        </w:tc>
      </w:tr>
      <w:tr w:rsidR="0066381F" w:rsidRPr="00A110E3" w14:paraId="146B5B3D" w14:textId="77777777" w:rsidTr="009E43DF">
        <w:trPr>
          <w:trHeight w:val="101"/>
        </w:trPr>
        <w:tc>
          <w:tcPr>
            <w:tcW w:w="1980" w:type="dxa"/>
          </w:tcPr>
          <w:p w14:paraId="19080AA6" w14:textId="77777777" w:rsidR="0066381F" w:rsidRPr="00A110E3" w:rsidRDefault="0066381F" w:rsidP="009E43DF">
            <w:pPr>
              <w:keepNext/>
              <w:spacing w:after="240"/>
              <w:jc w:val="both"/>
              <w:outlineLvl w:val="0"/>
              <w:rPr>
                <w:rFonts w:cs="Arial"/>
                <w:sz w:val="20"/>
              </w:rPr>
            </w:pPr>
            <w:r w:rsidRPr="00A110E3">
              <w:rPr>
                <w:rFonts w:cs="Arial"/>
                <w:sz w:val="20"/>
              </w:rPr>
              <w:t>...</w:t>
            </w:r>
          </w:p>
        </w:tc>
        <w:tc>
          <w:tcPr>
            <w:tcW w:w="1984" w:type="dxa"/>
          </w:tcPr>
          <w:p w14:paraId="648D5459" w14:textId="77777777" w:rsidR="0066381F" w:rsidRPr="00A110E3" w:rsidRDefault="0066381F" w:rsidP="009E43DF">
            <w:pPr>
              <w:keepNext/>
              <w:spacing w:after="240"/>
              <w:jc w:val="both"/>
              <w:outlineLvl w:val="0"/>
              <w:rPr>
                <w:rFonts w:cs="Arial"/>
                <w:sz w:val="20"/>
              </w:rPr>
            </w:pPr>
            <w:r w:rsidRPr="00A110E3">
              <w:rPr>
                <w:rFonts w:cs="Arial"/>
                <w:sz w:val="20"/>
              </w:rPr>
              <w:t>...</w:t>
            </w:r>
          </w:p>
        </w:tc>
        <w:tc>
          <w:tcPr>
            <w:tcW w:w="2977" w:type="dxa"/>
          </w:tcPr>
          <w:p w14:paraId="1CE9D691" w14:textId="77777777" w:rsidR="0066381F" w:rsidRPr="00A110E3" w:rsidRDefault="0066381F" w:rsidP="009E43DF">
            <w:pPr>
              <w:keepNext/>
              <w:spacing w:after="240"/>
              <w:jc w:val="both"/>
              <w:outlineLvl w:val="0"/>
              <w:rPr>
                <w:rFonts w:cs="Arial"/>
                <w:sz w:val="20"/>
              </w:rPr>
            </w:pPr>
            <w:r w:rsidRPr="00A110E3">
              <w:rPr>
                <w:rFonts w:cs="Arial"/>
                <w:sz w:val="20"/>
              </w:rPr>
              <w:t>...</w:t>
            </w:r>
          </w:p>
        </w:tc>
        <w:tc>
          <w:tcPr>
            <w:tcW w:w="2829" w:type="dxa"/>
          </w:tcPr>
          <w:p w14:paraId="51D9324B" w14:textId="77777777" w:rsidR="0066381F" w:rsidRPr="00A110E3" w:rsidRDefault="0066381F" w:rsidP="009E43DF">
            <w:pPr>
              <w:keepNext/>
              <w:spacing w:after="240"/>
              <w:jc w:val="both"/>
              <w:outlineLvl w:val="0"/>
              <w:rPr>
                <w:rFonts w:cs="Arial"/>
                <w:sz w:val="20"/>
              </w:rPr>
            </w:pPr>
            <w:r w:rsidRPr="00A110E3">
              <w:rPr>
                <w:rFonts w:cs="Arial"/>
                <w:sz w:val="20"/>
              </w:rPr>
              <w:t>...</w:t>
            </w:r>
          </w:p>
        </w:tc>
      </w:tr>
    </w:tbl>
    <w:p w14:paraId="7597ED87" w14:textId="77777777" w:rsidR="0066381F" w:rsidRPr="00A110E3" w:rsidRDefault="0066381F" w:rsidP="0066381F">
      <w:pPr>
        <w:keepNext/>
        <w:spacing w:after="240"/>
        <w:jc w:val="both"/>
        <w:outlineLvl w:val="0"/>
        <w:rPr>
          <w:rFonts w:cs="Arial"/>
          <w:sz w:val="20"/>
        </w:rPr>
      </w:pPr>
    </w:p>
    <w:p w14:paraId="608040FD" w14:textId="77777777" w:rsidR="0066381F" w:rsidRPr="00A110E3" w:rsidRDefault="0066381F" w:rsidP="0066381F">
      <w:pPr>
        <w:keepNext/>
        <w:spacing w:after="240"/>
        <w:jc w:val="both"/>
        <w:outlineLvl w:val="0"/>
        <w:rPr>
          <w:rFonts w:cs="Arial"/>
          <w:sz w:val="20"/>
        </w:rPr>
      </w:pPr>
      <w:r w:rsidRPr="00A110E3">
        <w:rPr>
          <w:rFonts w:cs="Arial"/>
          <w:sz w:val="20"/>
        </w:rPr>
        <w:t>- Que compleix amb tots els deures que en matèria preventiva estableix la Llei 31/1995, de 8 de novembre, de prevenció de riscos laborals i que disposa dels recursos humans i tècnics necessaris per fer front a les</w:t>
      </w:r>
      <w:r>
        <w:rPr>
          <w:rFonts w:cs="Arial"/>
          <w:sz w:val="20"/>
        </w:rPr>
        <w:t xml:space="preserve"> </w:t>
      </w:r>
      <w:r w:rsidRPr="00A110E3">
        <w:rPr>
          <w:rFonts w:cs="Arial"/>
          <w:sz w:val="20"/>
        </w:rPr>
        <w:t xml:space="preserve">obligacions que puguin derivar-se del Reial Decret 171/2004, de 30 </w:t>
      </w:r>
      <w:r w:rsidRPr="00A110E3">
        <w:rPr>
          <w:rFonts w:cs="Arial"/>
          <w:sz w:val="20"/>
        </w:rPr>
        <w:lastRenderedPageBreak/>
        <w:t>de gener, pel qual es desenvolupa l’article 24 de la Llei 31/1995, en matèria de coordinació d’activitats empresarials.</w:t>
      </w:r>
    </w:p>
    <w:p w14:paraId="334A07F2" w14:textId="77777777" w:rsidR="0066381F" w:rsidRPr="00A110E3" w:rsidRDefault="0066381F" w:rsidP="0066381F">
      <w:pPr>
        <w:keepNext/>
        <w:spacing w:after="240"/>
        <w:jc w:val="both"/>
        <w:outlineLvl w:val="0"/>
        <w:rPr>
          <w:rFonts w:cs="Arial"/>
          <w:sz w:val="20"/>
        </w:rPr>
      </w:pPr>
      <w:r w:rsidRPr="00A110E3">
        <w:rPr>
          <w:rFonts w:cs="Arial"/>
          <w:sz w:val="20"/>
        </w:rPr>
        <w:t>- Que no ha celebrat cap acord amb altres operadors econòmics destinats a falsejar la competència en l’àmbit d’aquest contracte i que no coneix cap conflicte d’interessos vinculat a la seva participació en aquest procediment de contractació.</w:t>
      </w:r>
    </w:p>
    <w:p w14:paraId="3A1FA72E" w14:textId="77777777" w:rsidR="0066381F" w:rsidRPr="00A110E3" w:rsidRDefault="0066381F" w:rsidP="0066381F">
      <w:pPr>
        <w:keepNext/>
        <w:spacing w:after="240"/>
        <w:jc w:val="both"/>
        <w:outlineLvl w:val="0"/>
        <w:rPr>
          <w:rFonts w:cs="Arial"/>
          <w:sz w:val="20"/>
        </w:rPr>
      </w:pPr>
      <w:r w:rsidRPr="00A110E3">
        <w:rPr>
          <w:rFonts w:cs="Arial"/>
          <w:sz w:val="20"/>
        </w:rPr>
        <w:t xml:space="preserve">- Que la plantilla de l’empresa està integrada per un nombre de persones treballadores amb discapacitat no inferior al 2% o que s’ha adoptat alguna de les mesures alternatives previstes en la legislació vigent. </w:t>
      </w:r>
    </w:p>
    <w:p w14:paraId="6B5D6880" w14:textId="77777777" w:rsidR="0066381F" w:rsidRPr="00A110E3" w:rsidRDefault="0066381F" w:rsidP="0066381F">
      <w:pPr>
        <w:keepNext/>
        <w:spacing w:after="240"/>
        <w:ind w:left="709"/>
        <w:jc w:val="both"/>
        <w:outlineLvl w:val="0"/>
        <w:rPr>
          <w:rFonts w:cs="Arial"/>
          <w:sz w:val="20"/>
        </w:rPr>
      </w:pPr>
      <w:r w:rsidRPr="00A110E3">
        <w:rPr>
          <w:rFonts w:cs="Arial"/>
          <w:sz w:val="20"/>
        </w:rPr>
        <w:t> SÍ</w:t>
      </w:r>
      <w:r w:rsidRPr="00A110E3">
        <w:rPr>
          <w:rFonts w:cs="Arial"/>
          <w:sz w:val="20"/>
        </w:rPr>
        <w:tab/>
      </w:r>
      <w:r w:rsidRPr="00A110E3">
        <w:rPr>
          <w:rFonts w:cs="Arial"/>
          <w:sz w:val="20"/>
        </w:rPr>
        <w:tab/>
      </w:r>
      <w:r w:rsidRPr="00A110E3">
        <w:rPr>
          <w:rFonts w:cs="Arial"/>
          <w:sz w:val="20"/>
        </w:rPr>
        <w:t> NO</w:t>
      </w:r>
      <w:r w:rsidRPr="00A110E3">
        <w:rPr>
          <w:rFonts w:cs="Arial"/>
          <w:sz w:val="20"/>
        </w:rPr>
        <w:tab/>
      </w:r>
      <w:r w:rsidRPr="00A110E3">
        <w:rPr>
          <w:rFonts w:cs="Arial"/>
          <w:sz w:val="20"/>
        </w:rPr>
        <w:tab/>
      </w:r>
      <w:r w:rsidRPr="00A110E3">
        <w:rPr>
          <w:rFonts w:cs="Arial"/>
          <w:sz w:val="20"/>
        </w:rPr>
        <w:t> NO obligat per normativa</w:t>
      </w:r>
    </w:p>
    <w:p w14:paraId="797ED9B4" w14:textId="77777777" w:rsidR="0066381F" w:rsidRPr="00A110E3" w:rsidRDefault="0066381F" w:rsidP="0066381F">
      <w:pPr>
        <w:keepNext/>
        <w:spacing w:after="240"/>
        <w:jc w:val="both"/>
        <w:outlineLvl w:val="0"/>
        <w:rPr>
          <w:rFonts w:cs="Arial"/>
          <w:sz w:val="20"/>
        </w:rPr>
      </w:pPr>
      <w:r w:rsidRPr="00A110E3">
        <w:rPr>
          <w:rFonts w:cs="Arial"/>
          <w:sz w:val="20"/>
        </w:rPr>
        <w:t>- Que l’empresa disposa d’un pla d’igualtat d’oportunitats entre les dones i els homes.</w:t>
      </w:r>
    </w:p>
    <w:p w14:paraId="1272BB1D" w14:textId="77777777" w:rsidR="0066381F" w:rsidRPr="00A110E3" w:rsidRDefault="0066381F" w:rsidP="0066381F">
      <w:pPr>
        <w:keepNext/>
        <w:spacing w:after="240"/>
        <w:ind w:left="709"/>
        <w:jc w:val="both"/>
        <w:outlineLvl w:val="0"/>
        <w:rPr>
          <w:rFonts w:cs="Arial"/>
          <w:sz w:val="20"/>
        </w:rPr>
      </w:pPr>
      <w:r w:rsidRPr="00A110E3">
        <w:rPr>
          <w:rFonts w:cs="Arial"/>
          <w:sz w:val="20"/>
        </w:rPr>
        <w:t> SÍ</w:t>
      </w:r>
      <w:r w:rsidRPr="00A110E3">
        <w:rPr>
          <w:rFonts w:cs="Arial"/>
          <w:sz w:val="20"/>
        </w:rPr>
        <w:tab/>
      </w:r>
      <w:r w:rsidRPr="00A110E3">
        <w:rPr>
          <w:rFonts w:cs="Arial"/>
          <w:sz w:val="20"/>
        </w:rPr>
        <w:tab/>
      </w:r>
      <w:r w:rsidRPr="00A110E3">
        <w:rPr>
          <w:rFonts w:cs="Arial"/>
          <w:sz w:val="20"/>
        </w:rPr>
        <w:t> NO</w:t>
      </w:r>
      <w:r w:rsidRPr="00A110E3">
        <w:rPr>
          <w:rFonts w:cs="Arial"/>
          <w:sz w:val="20"/>
        </w:rPr>
        <w:tab/>
        <w:t xml:space="preserve">             </w:t>
      </w:r>
      <w:r w:rsidRPr="00A110E3">
        <w:rPr>
          <w:rFonts w:cs="Arial"/>
          <w:sz w:val="20"/>
        </w:rPr>
        <w:t> NO obligat per normativa</w:t>
      </w:r>
      <w:r w:rsidRPr="00A110E3">
        <w:rPr>
          <w:rFonts w:cs="Arial"/>
          <w:sz w:val="20"/>
        </w:rPr>
        <w:tab/>
      </w:r>
    </w:p>
    <w:p w14:paraId="56811097" w14:textId="77777777" w:rsidR="0066381F" w:rsidRPr="00A110E3" w:rsidRDefault="0066381F" w:rsidP="0066381F">
      <w:pPr>
        <w:keepNext/>
        <w:spacing w:after="240"/>
        <w:jc w:val="both"/>
        <w:outlineLvl w:val="0"/>
        <w:rPr>
          <w:rFonts w:cs="Arial"/>
          <w:sz w:val="20"/>
        </w:rPr>
      </w:pPr>
      <w:r w:rsidRPr="00A110E3">
        <w:rPr>
          <w:rFonts w:cs="Arial"/>
          <w:sz w:val="20"/>
        </w:rPr>
        <w:t xml:space="preserve">- Respecte l’Impost sobre el valor afegit (IVA) l’empresa: </w:t>
      </w:r>
    </w:p>
    <w:p w14:paraId="30664E84" w14:textId="77777777" w:rsidR="0066381F" w:rsidRPr="00A110E3" w:rsidRDefault="0066381F" w:rsidP="0066381F">
      <w:pPr>
        <w:keepNext/>
        <w:spacing w:after="240"/>
        <w:ind w:left="709"/>
        <w:jc w:val="both"/>
        <w:outlineLvl w:val="0"/>
        <w:rPr>
          <w:rFonts w:cs="Arial"/>
          <w:sz w:val="20"/>
        </w:rPr>
      </w:pPr>
      <w:r w:rsidRPr="00A110E3">
        <w:rPr>
          <w:rFonts w:cs="Arial"/>
          <w:sz w:val="20"/>
        </w:rPr>
        <w:t></w:t>
      </w:r>
      <w:r w:rsidRPr="00A110E3">
        <w:rPr>
          <w:rFonts w:cs="Arial"/>
          <w:sz w:val="20"/>
        </w:rPr>
        <w:tab/>
        <w:t>Està subjecta a l’IVA.</w:t>
      </w:r>
    </w:p>
    <w:p w14:paraId="5FDEF9BD" w14:textId="77777777" w:rsidR="0066381F" w:rsidRPr="00A110E3" w:rsidRDefault="0066381F" w:rsidP="0066381F">
      <w:pPr>
        <w:keepNext/>
        <w:spacing w:after="240"/>
        <w:ind w:left="709"/>
        <w:jc w:val="both"/>
        <w:outlineLvl w:val="0"/>
        <w:rPr>
          <w:rFonts w:cs="Arial"/>
          <w:sz w:val="20"/>
        </w:rPr>
      </w:pPr>
      <w:r w:rsidRPr="00A110E3">
        <w:rPr>
          <w:rFonts w:cs="Arial"/>
          <w:sz w:val="20"/>
        </w:rPr>
        <w:t></w:t>
      </w:r>
      <w:r w:rsidRPr="00A110E3">
        <w:rPr>
          <w:rFonts w:cs="Arial"/>
          <w:sz w:val="20"/>
        </w:rPr>
        <w:tab/>
        <w:t>Està no subjecta o exempta de l’IVA i són vigents les circumstàncies que donaren lloc a la no-subjecció o l’exempció.</w:t>
      </w:r>
    </w:p>
    <w:p w14:paraId="081FB50F" w14:textId="77777777" w:rsidR="0066381F" w:rsidRPr="00A110E3" w:rsidRDefault="0066381F" w:rsidP="0066381F">
      <w:pPr>
        <w:keepNext/>
        <w:spacing w:after="240"/>
        <w:jc w:val="both"/>
        <w:outlineLvl w:val="0"/>
        <w:rPr>
          <w:rFonts w:cs="Arial"/>
          <w:sz w:val="20"/>
        </w:rPr>
      </w:pPr>
      <w:r w:rsidRPr="00A110E3">
        <w:rPr>
          <w:rFonts w:cs="Arial"/>
          <w:sz w:val="20"/>
        </w:rPr>
        <w:t>- Respecte l’Impost d’Activitats Econòmiques (IAE) l’empresa:</w:t>
      </w:r>
    </w:p>
    <w:p w14:paraId="4371BB6B" w14:textId="77777777" w:rsidR="0066381F" w:rsidRPr="00A110E3" w:rsidRDefault="0066381F" w:rsidP="0066381F">
      <w:pPr>
        <w:keepNext/>
        <w:spacing w:after="240"/>
        <w:ind w:left="709"/>
        <w:jc w:val="both"/>
        <w:outlineLvl w:val="0"/>
        <w:rPr>
          <w:rFonts w:cs="Arial"/>
          <w:sz w:val="20"/>
        </w:rPr>
      </w:pPr>
      <w:r w:rsidRPr="00A110E3">
        <w:rPr>
          <w:rFonts w:cs="Arial"/>
          <w:sz w:val="20"/>
        </w:rPr>
        <w:t></w:t>
      </w:r>
      <w:r w:rsidRPr="00A110E3">
        <w:rPr>
          <w:rFonts w:cs="Arial"/>
          <w:sz w:val="20"/>
        </w:rPr>
        <w:tab/>
        <w:t>Està subjecta a l’IAE.</w:t>
      </w:r>
    </w:p>
    <w:p w14:paraId="7D2FCFD5" w14:textId="77777777" w:rsidR="0066381F" w:rsidRPr="00231703" w:rsidRDefault="0066381F" w:rsidP="0066381F">
      <w:pPr>
        <w:keepNext/>
        <w:spacing w:after="240"/>
        <w:ind w:left="709"/>
        <w:jc w:val="both"/>
        <w:outlineLvl w:val="0"/>
        <w:rPr>
          <w:rFonts w:cs="Arial"/>
          <w:sz w:val="20"/>
        </w:rPr>
      </w:pPr>
      <w:r w:rsidRPr="00A110E3">
        <w:rPr>
          <w:rFonts w:cs="Arial"/>
          <w:sz w:val="20"/>
        </w:rPr>
        <w:t></w:t>
      </w:r>
      <w:r w:rsidRPr="00A110E3">
        <w:rPr>
          <w:rFonts w:cs="Arial"/>
          <w:sz w:val="20"/>
        </w:rPr>
        <w:tab/>
      </w:r>
      <w:r w:rsidRPr="00231703">
        <w:rPr>
          <w:rFonts w:cs="Arial"/>
          <w:sz w:val="20"/>
        </w:rPr>
        <w:t>Està no subjecta o exempta de l’IAE i són vigents les circumstàncies que donaren lloc a la no-subjecció o l’exempció.</w:t>
      </w:r>
    </w:p>
    <w:p w14:paraId="2E452806" w14:textId="77777777" w:rsidR="0066381F" w:rsidRPr="00231703" w:rsidRDefault="0066381F" w:rsidP="0066381F">
      <w:pPr>
        <w:keepNext/>
        <w:spacing w:after="240"/>
        <w:jc w:val="both"/>
        <w:outlineLvl w:val="0"/>
        <w:rPr>
          <w:rFonts w:cs="Arial"/>
          <w:sz w:val="20"/>
        </w:rPr>
      </w:pPr>
      <w:r w:rsidRPr="00231703">
        <w:rPr>
          <w:rFonts w:cs="Arial"/>
          <w:sz w:val="20"/>
        </w:rPr>
        <w:t>- Que, en el cas que formulin ofertes empreses vinculades, el grup empresarial a què pertanyen és (</w:t>
      </w:r>
      <w:r w:rsidRPr="00231703">
        <w:rPr>
          <w:rFonts w:cs="Arial"/>
          <w:i/>
          <w:sz w:val="20"/>
        </w:rPr>
        <w:t>indicar les empreses que el composen</w:t>
      </w:r>
      <w:r w:rsidRPr="00231703">
        <w:rPr>
          <w:rFonts w:cs="Arial"/>
          <w:sz w:val="20"/>
        </w:rPr>
        <w:t xml:space="preserve">). </w:t>
      </w:r>
    </w:p>
    <w:p w14:paraId="2E1D3B95" w14:textId="77777777" w:rsidR="0066381F" w:rsidRPr="00231703" w:rsidRDefault="0066381F" w:rsidP="0066381F">
      <w:pPr>
        <w:keepNext/>
        <w:spacing w:after="240"/>
        <w:jc w:val="both"/>
        <w:outlineLvl w:val="0"/>
        <w:rPr>
          <w:rFonts w:cs="Arial"/>
          <w:sz w:val="20"/>
        </w:rPr>
      </w:pPr>
      <w:r w:rsidRPr="00231703">
        <w:rPr>
          <w:rFonts w:cs="Arial"/>
          <w:sz w:val="20"/>
        </w:rPr>
        <w:t xml:space="preserve">- Que, cas de resultar proposat com a adjudicatari, es compromet a aportar la documentació assenyalada en la clàusula quinzena. </w:t>
      </w:r>
    </w:p>
    <w:p w14:paraId="32838EF5" w14:textId="77777777" w:rsidR="0066381F" w:rsidRPr="00231703" w:rsidRDefault="0066381F" w:rsidP="0066381F">
      <w:pPr>
        <w:keepNext/>
        <w:spacing w:after="240"/>
        <w:jc w:val="both"/>
        <w:outlineLvl w:val="0"/>
        <w:rPr>
          <w:rFonts w:cs="Arial"/>
          <w:sz w:val="20"/>
        </w:rPr>
      </w:pPr>
      <w:r w:rsidRPr="00231703">
        <w:rPr>
          <w:rFonts w:cs="Arial"/>
          <w:sz w:val="20"/>
        </w:rPr>
        <w:t>- Que es troba assabentat de les condicions que resten establertes en els corresponents Plecs tant administratius com tècnics que regeixen aquesta contractació les quals tindran caràcter contractual i les accepta incondicionadament.</w:t>
      </w:r>
    </w:p>
    <w:p w14:paraId="7C101FF2" w14:textId="77777777" w:rsidR="0066381F" w:rsidRPr="00231703" w:rsidRDefault="0066381F" w:rsidP="0066381F">
      <w:pPr>
        <w:keepNext/>
        <w:spacing w:after="240"/>
        <w:jc w:val="both"/>
        <w:outlineLvl w:val="0"/>
        <w:rPr>
          <w:rFonts w:cs="Arial"/>
          <w:sz w:val="20"/>
        </w:rPr>
      </w:pPr>
      <w:r w:rsidRPr="00231703">
        <w:rPr>
          <w:rFonts w:cs="Arial"/>
          <w:sz w:val="20"/>
        </w:rPr>
        <w:t xml:space="preserve">- Que ha tingut en compte en l’elaboració de la seva oferta les obligacions vigents en matèria de protecció del treball, condicions de treball i prevenció de riscos laborals i protecció del medi ambient. </w:t>
      </w:r>
    </w:p>
    <w:p w14:paraId="11A68A0B" w14:textId="77777777" w:rsidR="0066381F" w:rsidRPr="00231703" w:rsidRDefault="0066381F" w:rsidP="0066381F">
      <w:pPr>
        <w:keepNext/>
        <w:spacing w:after="240"/>
        <w:jc w:val="both"/>
        <w:outlineLvl w:val="0"/>
        <w:rPr>
          <w:rFonts w:cs="Arial"/>
          <w:sz w:val="20"/>
        </w:rPr>
      </w:pPr>
      <w:r w:rsidRPr="00231703">
        <w:rPr>
          <w:rFonts w:cs="Arial"/>
          <w:sz w:val="20"/>
        </w:rPr>
        <w:t>- Que com a signant d’aquesta declaració tinc capacitat suficient, en la representació amb la qual actuo, per comparèixer i signar aquesta declaració i la resta de documentació requerida per contractar, inclosa l’oferta econòmica.</w:t>
      </w:r>
    </w:p>
    <w:p w14:paraId="3D0A76AD" w14:textId="77777777" w:rsidR="0066381F" w:rsidRPr="00231703" w:rsidRDefault="0066381F" w:rsidP="0066381F">
      <w:pPr>
        <w:keepNext/>
        <w:spacing w:after="240"/>
        <w:jc w:val="both"/>
        <w:outlineLvl w:val="0"/>
        <w:rPr>
          <w:rFonts w:cs="Arial"/>
          <w:sz w:val="20"/>
        </w:rPr>
      </w:pPr>
      <w:r w:rsidRPr="00231703">
        <w:rPr>
          <w:rFonts w:cs="Arial"/>
          <w:sz w:val="20"/>
        </w:rPr>
        <w:t>I per a que així consti, signo la present declaració.</w:t>
      </w:r>
    </w:p>
    <w:p w14:paraId="5577AAE8" w14:textId="77777777" w:rsidR="0066381F" w:rsidRPr="00231703" w:rsidRDefault="0066381F" w:rsidP="0066381F">
      <w:pPr>
        <w:keepNext/>
        <w:spacing w:after="240"/>
        <w:jc w:val="both"/>
        <w:outlineLvl w:val="0"/>
        <w:rPr>
          <w:rFonts w:cs="Arial"/>
          <w:i/>
          <w:sz w:val="20"/>
        </w:rPr>
      </w:pPr>
      <w:r w:rsidRPr="00231703">
        <w:rPr>
          <w:rFonts w:cs="Arial"/>
          <w:i/>
          <w:sz w:val="20"/>
        </w:rPr>
        <w:t>(lloc i data)</w:t>
      </w:r>
    </w:p>
    <w:p w14:paraId="6AE45ADF" w14:textId="77777777" w:rsidR="0066381F" w:rsidRPr="00231703" w:rsidRDefault="0066381F" w:rsidP="0066381F">
      <w:pPr>
        <w:keepNext/>
        <w:spacing w:after="240"/>
        <w:jc w:val="both"/>
        <w:outlineLvl w:val="0"/>
        <w:rPr>
          <w:rFonts w:cs="Arial"/>
          <w:b/>
          <w:bCs/>
          <w:kern w:val="28"/>
          <w:sz w:val="20"/>
        </w:rPr>
      </w:pPr>
      <w:r w:rsidRPr="00231703">
        <w:rPr>
          <w:rFonts w:cs="Arial"/>
          <w:i/>
          <w:sz w:val="20"/>
        </w:rPr>
        <w:t>(Signatura del/de la proposant)  /  (Signatures dels proposants en cas d’unió temporal d’empreses)</w:t>
      </w:r>
      <w:r w:rsidRPr="00231703">
        <w:rPr>
          <w:rFonts w:cs="Arial"/>
          <w:b/>
          <w:bCs/>
          <w:kern w:val="28"/>
          <w:sz w:val="20"/>
        </w:rPr>
        <w:br w:type="page"/>
      </w:r>
    </w:p>
    <w:p w14:paraId="557F1FFC" w14:textId="77777777" w:rsidR="0066381F" w:rsidRPr="009F4890" w:rsidRDefault="0066381F" w:rsidP="0066381F">
      <w:pPr>
        <w:keepNext/>
        <w:spacing w:after="240"/>
        <w:jc w:val="both"/>
        <w:outlineLvl w:val="0"/>
        <w:rPr>
          <w:rFonts w:cs="Arial"/>
          <w:b/>
          <w:kern w:val="28"/>
          <w:sz w:val="18"/>
          <w:szCs w:val="18"/>
        </w:rPr>
      </w:pPr>
      <w:r w:rsidRPr="009F4890">
        <w:rPr>
          <w:rFonts w:cs="Arial"/>
          <w:b/>
          <w:bCs/>
          <w:kern w:val="28"/>
          <w:sz w:val="18"/>
          <w:szCs w:val="18"/>
        </w:rPr>
        <w:lastRenderedPageBreak/>
        <w:t>A</w:t>
      </w:r>
      <w:r w:rsidRPr="009F4890">
        <w:rPr>
          <w:rFonts w:cs="Arial"/>
          <w:b/>
          <w:kern w:val="28"/>
          <w:sz w:val="18"/>
          <w:szCs w:val="18"/>
        </w:rPr>
        <w:t xml:space="preserve">NNEX 2: </w:t>
      </w:r>
      <w:bookmarkStart w:id="2" w:name="_Toc514873527"/>
      <w:bookmarkStart w:id="3" w:name="MODEL_OFERTA_ECONOMICA"/>
      <w:bookmarkEnd w:id="1"/>
      <w:r w:rsidRPr="009F4890">
        <w:rPr>
          <w:rFonts w:cs="Arial"/>
          <w:b/>
          <w:kern w:val="28"/>
          <w:sz w:val="18"/>
          <w:szCs w:val="18"/>
        </w:rPr>
        <w:t>MODEL D’OFERTA ECONÒMICA</w:t>
      </w:r>
      <w:bookmarkEnd w:id="2"/>
      <w:bookmarkEnd w:id="3"/>
      <w:r w:rsidRPr="009F4890">
        <w:rPr>
          <w:rFonts w:cs="Arial"/>
          <w:b/>
          <w:kern w:val="28"/>
          <w:sz w:val="18"/>
          <w:szCs w:val="18"/>
        </w:rPr>
        <w:t xml:space="preserve"> I ALTRES CRITERIS AUTOMÀTICS</w:t>
      </w:r>
    </w:p>
    <w:p w14:paraId="08FAF3DF" w14:textId="77777777" w:rsidR="0066381F" w:rsidRPr="00506D51" w:rsidRDefault="0066381F" w:rsidP="0066381F">
      <w:pPr>
        <w:keepNext/>
        <w:jc w:val="both"/>
        <w:outlineLvl w:val="0"/>
        <w:rPr>
          <w:rFonts w:cs="Arial"/>
          <w:b/>
          <w:spacing w:val="-2"/>
          <w:sz w:val="18"/>
          <w:szCs w:val="18"/>
        </w:rPr>
      </w:pPr>
      <w:bookmarkStart w:id="4" w:name="_Toc514873530"/>
      <w:bookmarkStart w:id="5" w:name="_Toc402351483"/>
      <w:r w:rsidRPr="009F4890">
        <w:rPr>
          <w:rFonts w:cs="Arial"/>
          <w:sz w:val="18"/>
          <w:szCs w:val="18"/>
        </w:rPr>
        <w:t>El/la senyor/a ............................................................................................, titular del DNI número .............................., com representant legal de l’empresa .......................................................... , titular del CIF número......................................................................., domiciliada a ..................................................................................................................................... declara que, assabentat/</w:t>
      </w:r>
      <w:proofErr w:type="spellStart"/>
      <w:r w:rsidRPr="009F4890">
        <w:rPr>
          <w:rFonts w:cs="Arial"/>
          <w:sz w:val="18"/>
          <w:szCs w:val="18"/>
        </w:rPr>
        <w:t>ada</w:t>
      </w:r>
      <w:proofErr w:type="spellEnd"/>
      <w:r w:rsidRPr="009F4890">
        <w:rPr>
          <w:rFonts w:cs="Arial"/>
          <w:sz w:val="18"/>
          <w:szCs w:val="18"/>
        </w:rPr>
        <w:t xml:space="preserve"> de les condicions i els requisits que s'exigeixen per poder ser adjudicatari/ària del contracte administratiu </w:t>
      </w:r>
      <w:r w:rsidRPr="00506D51">
        <w:rPr>
          <w:rFonts w:cs="Arial"/>
          <w:b/>
          <w:bCs/>
          <w:sz w:val="18"/>
          <w:szCs w:val="18"/>
        </w:rPr>
        <w:t xml:space="preserve">de </w:t>
      </w:r>
      <w:r w:rsidRPr="00506D51">
        <w:rPr>
          <w:rFonts w:cs="Arial"/>
          <w:b/>
          <w:bCs/>
          <w:spacing w:val="-1"/>
          <w:sz w:val="18"/>
          <w:szCs w:val="18"/>
        </w:rPr>
        <w:t xml:space="preserve">serveis d’embalatge, transport, desembalatge i muntatge (concentració) i serveis de desmuntatge, embalatge transport de retorn, desembalatge i instal·lació a destí de </w:t>
      </w:r>
      <w:r w:rsidRPr="00506D51">
        <w:rPr>
          <w:rFonts w:cs="Arial"/>
          <w:b/>
          <w:bCs/>
          <w:spacing w:val="-4"/>
          <w:sz w:val="18"/>
          <w:szCs w:val="18"/>
        </w:rPr>
        <w:t>les obres d'art de tercers participants a l'exposició “</w:t>
      </w:r>
      <w:proofErr w:type="spellStart"/>
      <w:r w:rsidRPr="00506D51">
        <w:rPr>
          <w:rFonts w:cs="Arial"/>
          <w:b/>
          <w:bCs/>
          <w:i/>
          <w:spacing w:val="-4"/>
          <w:sz w:val="18"/>
          <w:szCs w:val="18"/>
        </w:rPr>
        <w:t>Concha</w:t>
      </w:r>
      <w:proofErr w:type="spellEnd"/>
      <w:r w:rsidRPr="00506D51">
        <w:rPr>
          <w:rFonts w:cs="Arial"/>
          <w:b/>
          <w:bCs/>
          <w:i/>
          <w:spacing w:val="-4"/>
          <w:sz w:val="18"/>
          <w:szCs w:val="18"/>
        </w:rPr>
        <w:t xml:space="preserve"> Ibáñez. L’evolució del paisatge</w:t>
      </w:r>
      <w:r w:rsidRPr="00506D51">
        <w:rPr>
          <w:rFonts w:cs="Arial"/>
          <w:b/>
          <w:bCs/>
          <w:spacing w:val="-4"/>
          <w:sz w:val="18"/>
          <w:szCs w:val="18"/>
        </w:rPr>
        <w:t>” produïda pel Museu d’Art de Girona</w:t>
      </w:r>
      <w:r w:rsidRPr="00506D51">
        <w:rPr>
          <w:rFonts w:cs="Arial"/>
          <w:sz w:val="18"/>
          <w:szCs w:val="18"/>
        </w:rPr>
        <w:t xml:space="preserve"> </w:t>
      </w:r>
      <w:r w:rsidRPr="00506D51">
        <w:rPr>
          <w:rFonts w:cs="Arial"/>
          <w:b/>
          <w:color w:val="000000"/>
          <w:kern w:val="28"/>
          <w:sz w:val="18"/>
          <w:szCs w:val="18"/>
        </w:rPr>
        <w:t xml:space="preserve">(ACPC-2026-687) </w:t>
      </w:r>
      <w:r w:rsidRPr="00506D51">
        <w:rPr>
          <w:rFonts w:cs="Arial"/>
          <w:sz w:val="18"/>
          <w:szCs w:val="18"/>
        </w:rPr>
        <w:t xml:space="preserve">presenta l’oferta següent </w:t>
      </w:r>
      <w:r w:rsidRPr="00506D51">
        <w:rPr>
          <w:rFonts w:cs="Arial"/>
          <w:sz w:val="18"/>
          <w:szCs w:val="18"/>
          <w:vertAlign w:val="superscript"/>
        </w:rPr>
        <w:footnoteReference w:id="1"/>
      </w:r>
      <w:r w:rsidRPr="00506D51">
        <w:rPr>
          <w:rFonts w:cs="Arial"/>
          <w:sz w:val="18"/>
          <w:szCs w:val="18"/>
        </w:rPr>
        <w:t>:</w:t>
      </w:r>
    </w:p>
    <w:p w14:paraId="1E6A6604" w14:textId="77777777" w:rsidR="0066381F" w:rsidRPr="00506D51" w:rsidRDefault="0066381F" w:rsidP="0066381F">
      <w:pPr>
        <w:pStyle w:val="Ttol1"/>
        <w:numPr>
          <w:ilvl w:val="0"/>
          <w:numId w:val="24"/>
        </w:numPr>
        <w:tabs>
          <w:tab w:val="left" w:pos="284"/>
        </w:tabs>
        <w:rPr>
          <w:rFonts w:ascii="Arial" w:hAnsi="Arial" w:cs="Arial"/>
          <w:b/>
          <w:color w:val="auto"/>
          <w:sz w:val="18"/>
          <w:szCs w:val="18"/>
        </w:rPr>
      </w:pPr>
      <w:r w:rsidRPr="00506D51">
        <w:rPr>
          <w:rFonts w:ascii="Arial" w:hAnsi="Arial" w:cs="Arial"/>
          <w:color w:val="auto"/>
          <w:sz w:val="18"/>
          <w:szCs w:val="18"/>
        </w:rPr>
        <w:t>Oferta Econòmica: es compromet  a executar-lo amb estricte subjecció als requisits i condicions estipulades, per la quantitat total de......................................... euros, dels quals....................................... euros, corresponen al preu del contracte i ..................................euros corresponen a l'impost sobre el valor afegit (IVA).</w:t>
      </w:r>
    </w:p>
    <w:p w14:paraId="72D85D2D" w14:textId="77777777" w:rsidR="0066381F" w:rsidRPr="009F4890" w:rsidRDefault="0066381F" w:rsidP="0066381F">
      <w:pPr>
        <w:rPr>
          <w:sz w:val="18"/>
          <w:szCs w:val="18"/>
        </w:rPr>
      </w:pPr>
    </w:p>
    <w:p w14:paraId="717B6A40" w14:textId="77777777" w:rsidR="0066381F" w:rsidRPr="009F4890" w:rsidRDefault="0066381F" w:rsidP="0066381F">
      <w:pPr>
        <w:pStyle w:val="Pargrafdellista"/>
        <w:numPr>
          <w:ilvl w:val="0"/>
          <w:numId w:val="13"/>
        </w:numPr>
        <w:jc w:val="both"/>
        <w:rPr>
          <w:rFonts w:cs="Arial"/>
          <w:sz w:val="18"/>
          <w:szCs w:val="18"/>
        </w:rPr>
      </w:pPr>
      <w:r w:rsidRPr="009F4890">
        <w:rPr>
          <w:rFonts w:cs="Arial"/>
          <w:sz w:val="18"/>
          <w:szCs w:val="18"/>
        </w:rPr>
        <w:t xml:space="preserve">Pel que fa a la </w:t>
      </w:r>
      <w:r w:rsidRPr="009F4890">
        <w:rPr>
          <w:rFonts w:cs="Arial"/>
          <w:b/>
          <w:sz w:val="18"/>
          <w:szCs w:val="18"/>
        </w:rPr>
        <w:t>concentració</w:t>
      </w:r>
      <w:r w:rsidRPr="009F4890">
        <w:rPr>
          <w:rFonts w:cs="Arial"/>
          <w:sz w:val="18"/>
          <w:szCs w:val="18"/>
        </w:rPr>
        <w:t>: es compromet  a executar-lo amb estricte subjecció als requisits i condicions estipulades, per la quantitat total de.........................................EUR, dels quals.......................................EUR, corresponen al preu del contracte i .......................</w:t>
      </w:r>
      <w:r>
        <w:rPr>
          <w:rFonts w:cs="Arial"/>
          <w:sz w:val="18"/>
          <w:szCs w:val="18"/>
        </w:rPr>
        <w:t>...........EUR corresponen a l'impost sobre el valor a</w:t>
      </w:r>
      <w:r w:rsidRPr="009F4890">
        <w:rPr>
          <w:rFonts w:cs="Arial"/>
          <w:sz w:val="18"/>
          <w:szCs w:val="18"/>
        </w:rPr>
        <w:t>fegit (IVA).</w:t>
      </w:r>
    </w:p>
    <w:p w14:paraId="26A81076" w14:textId="77777777" w:rsidR="0066381F" w:rsidRPr="009F4890" w:rsidRDefault="0066381F" w:rsidP="0066381F">
      <w:pPr>
        <w:pStyle w:val="Pargrafdellista"/>
        <w:rPr>
          <w:rFonts w:cs="Arial"/>
          <w:sz w:val="18"/>
          <w:szCs w:val="18"/>
        </w:rPr>
      </w:pPr>
    </w:p>
    <w:p w14:paraId="188C5869" w14:textId="77777777" w:rsidR="0066381F" w:rsidRPr="009F4890" w:rsidRDefault="0066381F" w:rsidP="0066381F">
      <w:pPr>
        <w:pStyle w:val="Pargrafdellista"/>
        <w:numPr>
          <w:ilvl w:val="0"/>
          <w:numId w:val="13"/>
        </w:numPr>
        <w:jc w:val="both"/>
        <w:rPr>
          <w:rFonts w:cs="Arial"/>
          <w:sz w:val="18"/>
          <w:szCs w:val="18"/>
        </w:rPr>
      </w:pPr>
      <w:r w:rsidRPr="009F4890">
        <w:rPr>
          <w:rFonts w:cs="Arial"/>
          <w:sz w:val="18"/>
          <w:szCs w:val="18"/>
        </w:rPr>
        <w:t xml:space="preserve">Pel que fa a la </w:t>
      </w:r>
      <w:r w:rsidRPr="009F4890">
        <w:rPr>
          <w:rFonts w:cs="Arial"/>
          <w:b/>
          <w:sz w:val="18"/>
          <w:szCs w:val="18"/>
        </w:rPr>
        <w:t>dispersió</w:t>
      </w:r>
      <w:r w:rsidRPr="009F4890">
        <w:rPr>
          <w:rFonts w:cs="Arial"/>
          <w:sz w:val="18"/>
          <w:szCs w:val="18"/>
        </w:rPr>
        <w:t>: es compromet  a executar-lo amb estricte subjecció als requisits i condicions estipulades, per la quantitat total de.........................................EUR, dels quals.......................................EUR, corresponen al preu del contracte i .......................</w:t>
      </w:r>
      <w:r>
        <w:rPr>
          <w:rFonts w:cs="Arial"/>
          <w:sz w:val="18"/>
          <w:szCs w:val="18"/>
        </w:rPr>
        <w:t>...........EUR corresponen a l'i</w:t>
      </w:r>
      <w:r w:rsidRPr="009F4890">
        <w:rPr>
          <w:rFonts w:cs="Arial"/>
          <w:sz w:val="18"/>
          <w:szCs w:val="18"/>
        </w:rPr>
        <w:t>mpost sob</w:t>
      </w:r>
      <w:r>
        <w:rPr>
          <w:rFonts w:cs="Arial"/>
          <w:sz w:val="18"/>
          <w:szCs w:val="18"/>
        </w:rPr>
        <w:t>re el valor a</w:t>
      </w:r>
      <w:r w:rsidRPr="009F4890">
        <w:rPr>
          <w:rFonts w:cs="Arial"/>
          <w:sz w:val="18"/>
          <w:szCs w:val="18"/>
        </w:rPr>
        <w:t>fegit (IVA).</w:t>
      </w:r>
    </w:p>
    <w:p w14:paraId="5B2869F1" w14:textId="77777777" w:rsidR="0066381F" w:rsidRPr="009F4890" w:rsidRDefault="0066381F" w:rsidP="0066381F">
      <w:pPr>
        <w:pStyle w:val="Pargrafdellista"/>
        <w:spacing w:line="276" w:lineRule="auto"/>
        <w:rPr>
          <w:rFonts w:cs="Arial"/>
          <w:sz w:val="18"/>
          <w:szCs w:val="18"/>
        </w:rPr>
      </w:pPr>
    </w:p>
    <w:p w14:paraId="38752C6D" w14:textId="77777777" w:rsidR="0066381F" w:rsidRPr="009F4890" w:rsidRDefault="0066381F" w:rsidP="0066381F">
      <w:pPr>
        <w:pStyle w:val="Pargrafdellista"/>
        <w:spacing w:line="276" w:lineRule="auto"/>
        <w:rPr>
          <w:rFonts w:cs="Arial"/>
          <w:sz w:val="18"/>
          <w:szCs w:val="18"/>
        </w:rPr>
      </w:pPr>
      <w:r w:rsidRPr="009F4890">
        <w:rPr>
          <w:rFonts w:cs="Arial"/>
          <w:sz w:val="18"/>
          <w:szCs w:val="18"/>
        </w:rPr>
        <w:t xml:space="preserve">*Els licitadors hauran de presentar junt amb aquest Annex un pressupost de manera desglossada (Model Annex 2 bis). Sense aquest pressupost desglossat no serà admesa l’oferta. </w:t>
      </w:r>
    </w:p>
    <w:p w14:paraId="02361E54" w14:textId="77777777" w:rsidR="0066381F" w:rsidRPr="009F4890" w:rsidRDefault="0066381F" w:rsidP="0066381F">
      <w:pPr>
        <w:rPr>
          <w:sz w:val="18"/>
          <w:szCs w:val="18"/>
        </w:rPr>
      </w:pPr>
    </w:p>
    <w:p w14:paraId="71362FFD" w14:textId="77777777" w:rsidR="0066381F" w:rsidRPr="009F4890" w:rsidRDefault="0066381F" w:rsidP="0066381F">
      <w:pPr>
        <w:spacing w:line="276" w:lineRule="auto"/>
        <w:ind w:firstLine="708"/>
        <w:jc w:val="both"/>
        <w:rPr>
          <w:rFonts w:cs="Arial"/>
          <w:sz w:val="18"/>
          <w:szCs w:val="18"/>
        </w:rPr>
      </w:pPr>
    </w:p>
    <w:p w14:paraId="46DBF4F3" w14:textId="77777777" w:rsidR="0066381F" w:rsidRPr="009F4890" w:rsidRDefault="0066381F" w:rsidP="0066381F">
      <w:pPr>
        <w:pStyle w:val="Pargrafdellista"/>
        <w:numPr>
          <w:ilvl w:val="0"/>
          <w:numId w:val="24"/>
        </w:numPr>
        <w:jc w:val="both"/>
        <w:rPr>
          <w:rFonts w:cs="Arial"/>
          <w:sz w:val="18"/>
          <w:szCs w:val="18"/>
        </w:rPr>
      </w:pPr>
      <w:r w:rsidRPr="009F4890">
        <w:rPr>
          <w:rFonts w:cs="Arial"/>
          <w:sz w:val="18"/>
          <w:szCs w:val="18"/>
        </w:rPr>
        <w:t xml:space="preserve">Altres criteris avaluables automàticament (emplenar la següent graella segons els criteris d’adjudicació automàtics de l’apartat K.1.2 del plec de clàusules administratives): </w:t>
      </w:r>
    </w:p>
    <w:p w14:paraId="7F50D861" w14:textId="77777777" w:rsidR="0066381F" w:rsidRPr="009F4890" w:rsidRDefault="0066381F" w:rsidP="0066381F">
      <w:pPr>
        <w:rPr>
          <w:rFonts w:cs="Arial"/>
          <w:sz w:val="18"/>
          <w:szCs w:val="18"/>
        </w:rPr>
      </w:pPr>
    </w:p>
    <w:p w14:paraId="5B89F3BA" w14:textId="77777777" w:rsidR="0066381F" w:rsidRPr="009F4890" w:rsidRDefault="0066381F" w:rsidP="0066381F">
      <w:pPr>
        <w:pStyle w:val="Pargrafdellista"/>
        <w:numPr>
          <w:ilvl w:val="0"/>
          <w:numId w:val="29"/>
        </w:numPr>
        <w:jc w:val="both"/>
        <w:rPr>
          <w:rFonts w:cs="Arial"/>
          <w:sz w:val="18"/>
          <w:szCs w:val="18"/>
        </w:rPr>
      </w:pPr>
      <w:r w:rsidRPr="009F4890">
        <w:rPr>
          <w:rFonts w:cs="Arial"/>
          <w:sz w:val="18"/>
          <w:szCs w:val="18"/>
        </w:rPr>
        <w:t>Calendari (Concentració): Es compromet a reduir durada total d’aquesta fase (marcar amb una X el que s’ofereixi):</w:t>
      </w:r>
    </w:p>
    <w:p w14:paraId="56581563" w14:textId="77777777" w:rsidR="0066381F" w:rsidRPr="009F4890" w:rsidRDefault="0066381F" w:rsidP="0066381F">
      <w:pPr>
        <w:pStyle w:val="Pargrafdellista"/>
        <w:rPr>
          <w:rFonts w:cs="Arial"/>
          <w:sz w:val="18"/>
          <w:szCs w:val="18"/>
        </w:rPr>
      </w:pPr>
    </w:p>
    <w:p w14:paraId="0C39699C" w14:textId="77777777" w:rsidR="0066381F" w:rsidRPr="009F4890" w:rsidRDefault="0066381F" w:rsidP="0066381F">
      <w:pPr>
        <w:pStyle w:val="Pargrafdellista"/>
        <w:ind w:firstLine="696"/>
        <w:rPr>
          <w:rFonts w:cs="Arial"/>
          <w:sz w:val="18"/>
          <w:szCs w:val="18"/>
        </w:rPr>
      </w:pPr>
      <w:r w:rsidRPr="009F4890">
        <w:rPr>
          <w:rFonts w:cs="Arial"/>
          <w:sz w:val="18"/>
          <w:szCs w:val="18"/>
        </w:rPr>
        <w:t xml:space="preserve">1 dia:   </w:t>
      </w:r>
      <w:sdt>
        <w:sdtPr>
          <w:rPr>
            <w:rFonts w:cs="Arial"/>
            <w:sz w:val="18"/>
            <w:szCs w:val="18"/>
          </w:rPr>
          <w:id w:val="-2091690225"/>
          <w14:checkbox>
            <w14:checked w14:val="0"/>
            <w14:checkedState w14:val="2612" w14:font="MS Gothic"/>
            <w14:uncheckedState w14:val="2610" w14:font="MS Gothic"/>
          </w14:checkbox>
        </w:sdtPr>
        <w:sdtContent>
          <w:r w:rsidRPr="009F4890">
            <w:rPr>
              <w:rFonts w:ascii="Segoe UI Symbol" w:eastAsia="MS Gothic" w:hAnsi="Segoe UI Symbol" w:cs="Segoe UI Symbol"/>
              <w:sz w:val="18"/>
              <w:szCs w:val="18"/>
            </w:rPr>
            <w:t>☐</w:t>
          </w:r>
        </w:sdtContent>
      </w:sdt>
    </w:p>
    <w:p w14:paraId="119535B4" w14:textId="77777777" w:rsidR="0066381F" w:rsidRPr="009F4890" w:rsidRDefault="0066381F" w:rsidP="0066381F">
      <w:pPr>
        <w:pStyle w:val="Pargrafdellista"/>
        <w:ind w:firstLine="696"/>
        <w:rPr>
          <w:rFonts w:cs="Arial"/>
          <w:sz w:val="18"/>
          <w:szCs w:val="18"/>
        </w:rPr>
      </w:pPr>
      <w:r w:rsidRPr="009F4890">
        <w:rPr>
          <w:rFonts w:cs="Arial"/>
          <w:sz w:val="18"/>
          <w:szCs w:val="18"/>
        </w:rPr>
        <w:t xml:space="preserve">2 dies: </w:t>
      </w:r>
      <w:sdt>
        <w:sdtPr>
          <w:rPr>
            <w:rFonts w:cs="Arial"/>
            <w:sz w:val="18"/>
            <w:szCs w:val="18"/>
          </w:rPr>
          <w:id w:val="2121027470"/>
          <w14:checkbox>
            <w14:checked w14:val="0"/>
            <w14:checkedState w14:val="2612" w14:font="MS Gothic"/>
            <w14:uncheckedState w14:val="2610" w14:font="MS Gothic"/>
          </w14:checkbox>
        </w:sdtPr>
        <w:sdtContent>
          <w:r w:rsidRPr="009F4890">
            <w:rPr>
              <w:rFonts w:ascii="Segoe UI Symbol" w:eastAsia="MS Gothic" w:hAnsi="Segoe UI Symbol" w:cs="Segoe UI Symbol"/>
              <w:sz w:val="18"/>
              <w:szCs w:val="18"/>
            </w:rPr>
            <w:t>☐</w:t>
          </w:r>
        </w:sdtContent>
      </w:sdt>
    </w:p>
    <w:p w14:paraId="2439FE6D" w14:textId="77777777" w:rsidR="0066381F" w:rsidRPr="009F4890" w:rsidRDefault="0066381F" w:rsidP="0066381F">
      <w:pPr>
        <w:pStyle w:val="Pargrafdellista"/>
        <w:ind w:firstLine="696"/>
        <w:rPr>
          <w:rFonts w:cs="Arial"/>
          <w:sz w:val="18"/>
          <w:szCs w:val="18"/>
        </w:rPr>
      </w:pPr>
      <w:r w:rsidRPr="009F4890">
        <w:rPr>
          <w:rFonts w:cs="Arial"/>
          <w:sz w:val="18"/>
          <w:szCs w:val="18"/>
        </w:rPr>
        <w:t xml:space="preserve">3 dies: </w:t>
      </w:r>
      <w:sdt>
        <w:sdtPr>
          <w:rPr>
            <w:rFonts w:cs="Arial"/>
            <w:sz w:val="18"/>
            <w:szCs w:val="18"/>
          </w:rPr>
          <w:id w:val="583574606"/>
          <w14:checkbox>
            <w14:checked w14:val="0"/>
            <w14:checkedState w14:val="2612" w14:font="MS Gothic"/>
            <w14:uncheckedState w14:val="2610" w14:font="MS Gothic"/>
          </w14:checkbox>
        </w:sdtPr>
        <w:sdtContent>
          <w:r w:rsidRPr="009F4890">
            <w:rPr>
              <w:rFonts w:ascii="Segoe UI Symbol" w:eastAsia="MS Gothic" w:hAnsi="Segoe UI Symbol" w:cs="Segoe UI Symbol"/>
              <w:sz w:val="18"/>
              <w:szCs w:val="18"/>
            </w:rPr>
            <w:t>☐</w:t>
          </w:r>
        </w:sdtContent>
      </w:sdt>
    </w:p>
    <w:p w14:paraId="5FE272BD" w14:textId="77777777" w:rsidR="0066381F" w:rsidRPr="009F4890" w:rsidRDefault="0066381F" w:rsidP="0066381F">
      <w:pPr>
        <w:pStyle w:val="Pargrafdellista"/>
        <w:ind w:firstLine="696"/>
        <w:rPr>
          <w:rFonts w:cs="Arial"/>
          <w:sz w:val="18"/>
          <w:szCs w:val="18"/>
        </w:rPr>
      </w:pPr>
      <w:r w:rsidRPr="009F4890">
        <w:rPr>
          <w:rFonts w:cs="Arial"/>
          <w:sz w:val="18"/>
          <w:szCs w:val="18"/>
        </w:rPr>
        <w:t xml:space="preserve">4 dies: </w:t>
      </w:r>
      <w:sdt>
        <w:sdtPr>
          <w:rPr>
            <w:rFonts w:cs="Arial"/>
            <w:sz w:val="18"/>
            <w:szCs w:val="18"/>
          </w:rPr>
          <w:id w:val="933087825"/>
          <w14:checkbox>
            <w14:checked w14:val="0"/>
            <w14:checkedState w14:val="2612" w14:font="MS Gothic"/>
            <w14:uncheckedState w14:val="2610" w14:font="MS Gothic"/>
          </w14:checkbox>
        </w:sdtPr>
        <w:sdtContent>
          <w:r w:rsidRPr="009F4890">
            <w:rPr>
              <w:rFonts w:ascii="Segoe UI Symbol" w:eastAsia="MS Gothic" w:hAnsi="Segoe UI Symbol" w:cs="Segoe UI Symbol"/>
              <w:sz w:val="18"/>
              <w:szCs w:val="18"/>
            </w:rPr>
            <w:t>☐</w:t>
          </w:r>
        </w:sdtContent>
      </w:sdt>
    </w:p>
    <w:p w14:paraId="0D58A005" w14:textId="77777777" w:rsidR="0066381F" w:rsidRPr="009F4890" w:rsidRDefault="0066381F" w:rsidP="0066381F">
      <w:pPr>
        <w:pStyle w:val="Pargrafdellista"/>
        <w:ind w:firstLine="696"/>
        <w:rPr>
          <w:rFonts w:cs="Arial"/>
          <w:sz w:val="18"/>
          <w:szCs w:val="18"/>
        </w:rPr>
      </w:pPr>
      <w:r w:rsidRPr="009F4890">
        <w:rPr>
          <w:rFonts w:cs="Arial"/>
          <w:sz w:val="18"/>
          <w:szCs w:val="18"/>
        </w:rPr>
        <w:t xml:space="preserve">5 dies: </w:t>
      </w:r>
      <w:sdt>
        <w:sdtPr>
          <w:rPr>
            <w:rFonts w:cs="Arial"/>
            <w:sz w:val="18"/>
            <w:szCs w:val="18"/>
          </w:rPr>
          <w:id w:val="-354417295"/>
          <w14:checkbox>
            <w14:checked w14:val="0"/>
            <w14:checkedState w14:val="2612" w14:font="MS Gothic"/>
            <w14:uncheckedState w14:val="2610" w14:font="MS Gothic"/>
          </w14:checkbox>
        </w:sdtPr>
        <w:sdtContent>
          <w:r w:rsidRPr="009F4890">
            <w:rPr>
              <w:rFonts w:ascii="Segoe UI Symbol" w:eastAsia="MS Gothic" w:hAnsi="Segoe UI Symbol" w:cs="Segoe UI Symbol"/>
              <w:sz w:val="18"/>
              <w:szCs w:val="18"/>
            </w:rPr>
            <w:t>☐</w:t>
          </w:r>
        </w:sdtContent>
      </w:sdt>
    </w:p>
    <w:p w14:paraId="1BFF8DC0" w14:textId="77777777" w:rsidR="0066381F" w:rsidRPr="009F4890" w:rsidRDefault="0066381F" w:rsidP="0066381F">
      <w:pPr>
        <w:pStyle w:val="Pargrafdellista"/>
        <w:rPr>
          <w:rFonts w:cs="Arial"/>
          <w:sz w:val="18"/>
          <w:szCs w:val="18"/>
        </w:rPr>
      </w:pPr>
    </w:p>
    <w:p w14:paraId="35EDBF7D" w14:textId="77777777" w:rsidR="0066381F" w:rsidRPr="009F4890" w:rsidRDefault="0066381F" w:rsidP="0066381F">
      <w:pPr>
        <w:pStyle w:val="Pargrafdellista"/>
        <w:numPr>
          <w:ilvl w:val="0"/>
          <w:numId w:val="29"/>
        </w:numPr>
        <w:jc w:val="both"/>
        <w:rPr>
          <w:rFonts w:cs="Arial"/>
          <w:sz w:val="18"/>
          <w:szCs w:val="18"/>
        </w:rPr>
      </w:pPr>
      <w:r w:rsidRPr="009F4890">
        <w:rPr>
          <w:rFonts w:cs="Arial"/>
          <w:sz w:val="18"/>
          <w:szCs w:val="18"/>
        </w:rPr>
        <w:t xml:space="preserve">Calendari (Dispersió): Es compromet a reduir durada total </w:t>
      </w:r>
      <w:r>
        <w:rPr>
          <w:rFonts w:cs="Arial"/>
          <w:sz w:val="18"/>
          <w:szCs w:val="18"/>
        </w:rPr>
        <w:t>d’aquesta fase</w:t>
      </w:r>
      <w:r w:rsidRPr="009F4890">
        <w:rPr>
          <w:rFonts w:cs="Arial"/>
          <w:sz w:val="18"/>
          <w:szCs w:val="18"/>
        </w:rPr>
        <w:t xml:space="preserve"> (marcar amb una X el que s’ofereixi):</w:t>
      </w:r>
    </w:p>
    <w:p w14:paraId="7CD7F5D9" w14:textId="77777777" w:rsidR="0066381F" w:rsidRPr="009F4890" w:rsidRDefault="0066381F" w:rsidP="0066381F">
      <w:pPr>
        <w:pStyle w:val="Pargrafdellista"/>
        <w:rPr>
          <w:rFonts w:cs="Arial"/>
          <w:sz w:val="18"/>
          <w:szCs w:val="18"/>
        </w:rPr>
      </w:pPr>
    </w:p>
    <w:p w14:paraId="03FF8510" w14:textId="77777777" w:rsidR="0066381F" w:rsidRPr="009F4890" w:rsidRDefault="0066381F" w:rsidP="0066381F">
      <w:pPr>
        <w:pStyle w:val="Pargrafdellista"/>
        <w:ind w:firstLine="696"/>
        <w:rPr>
          <w:rFonts w:cs="Arial"/>
          <w:sz w:val="18"/>
          <w:szCs w:val="18"/>
        </w:rPr>
      </w:pPr>
      <w:r w:rsidRPr="009F4890">
        <w:rPr>
          <w:rFonts w:cs="Arial"/>
          <w:sz w:val="18"/>
          <w:szCs w:val="18"/>
        </w:rPr>
        <w:t xml:space="preserve">1 dia:   </w:t>
      </w:r>
      <w:r w:rsidRPr="009F4890">
        <w:rPr>
          <w:rFonts w:ascii="Segoe UI Symbol" w:hAnsi="Segoe UI Symbol" w:cs="Segoe UI Symbol"/>
          <w:sz w:val="18"/>
          <w:szCs w:val="18"/>
        </w:rPr>
        <w:t>☐</w:t>
      </w:r>
    </w:p>
    <w:p w14:paraId="7CA07AC5" w14:textId="77777777" w:rsidR="0066381F" w:rsidRPr="009F4890" w:rsidRDefault="0066381F" w:rsidP="0066381F">
      <w:pPr>
        <w:pStyle w:val="Pargrafdellista"/>
        <w:ind w:firstLine="696"/>
        <w:rPr>
          <w:rFonts w:cs="Arial"/>
          <w:sz w:val="18"/>
          <w:szCs w:val="18"/>
        </w:rPr>
      </w:pPr>
      <w:r w:rsidRPr="009F4890">
        <w:rPr>
          <w:rFonts w:cs="Arial"/>
          <w:sz w:val="18"/>
          <w:szCs w:val="18"/>
        </w:rPr>
        <w:t xml:space="preserve">2 dies: </w:t>
      </w:r>
      <w:r w:rsidRPr="009F4890">
        <w:rPr>
          <w:rFonts w:ascii="Segoe UI Symbol" w:hAnsi="Segoe UI Symbol" w:cs="Segoe UI Symbol"/>
          <w:sz w:val="18"/>
          <w:szCs w:val="18"/>
        </w:rPr>
        <w:t>☐</w:t>
      </w:r>
    </w:p>
    <w:p w14:paraId="3392CE1B" w14:textId="77777777" w:rsidR="0066381F" w:rsidRPr="009F4890" w:rsidRDefault="0066381F" w:rsidP="0066381F">
      <w:pPr>
        <w:pStyle w:val="Pargrafdellista"/>
        <w:ind w:firstLine="696"/>
        <w:rPr>
          <w:rFonts w:cs="Arial"/>
          <w:sz w:val="18"/>
          <w:szCs w:val="18"/>
        </w:rPr>
      </w:pPr>
      <w:r w:rsidRPr="009F4890">
        <w:rPr>
          <w:rFonts w:cs="Arial"/>
          <w:sz w:val="18"/>
          <w:szCs w:val="18"/>
        </w:rPr>
        <w:t xml:space="preserve">3 dies: </w:t>
      </w:r>
      <w:r w:rsidRPr="009F4890">
        <w:rPr>
          <w:rFonts w:ascii="Segoe UI Symbol" w:hAnsi="Segoe UI Symbol" w:cs="Segoe UI Symbol"/>
          <w:sz w:val="18"/>
          <w:szCs w:val="18"/>
        </w:rPr>
        <w:t>☐</w:t>
      </w:r>
    </w:p>
    <w:p w14:paraId="21F9A313" w14:textId="77777777" w:rsidR="0066381F" w:rsidRPr="009F4890" w:rsidRDefault="0066381F" w:rsidP="0066381F">
      <w:pPr>
        <w:pStyle w:val="Pargrafdellista"/>
        <w:ind w:firstLine="696"/>
        <w:rPr>
          <w:rFonts w:cs="Arial"/>
          <w:sz w:val="18"/>
          <w:szCs w:val="18"/>
        </w:rPr>
      </w:pPr>
      <w:r w:rsidRPr="009F4890">
        <w:rPr>
          <w:rFonts w:cs="Arial"/>
          <w:sz w:val="18"/>
          <w:szCs w:val="18"/>
        </w:rPr>
        <w:t xml:space="preserve">4 dies: </w:t>
      </w:r>
      <w:sdt>
        <w:sdtPr>
          <w:rPr>
            <w:rFonts w:cs="Arial"/>
            <w:sz w:val="18"/>
            <w:szCs w:val="18"/>
          </w:rPr>
          <w:id w:val="-1075357934"/>
          <w14:checkbox>
            <w14:checked w14:val="0"/>
            <w14:checkedState w14:val="2612" w14:font="MS Gothic"/>
            <w14:uncheckedState w14:val="2610" w14:font="MS Gothic"/>
          </w14:checkbox>
        </w:sdtPr>
        <w:sdtContent>
          <w:r w:rsidRPr="009F4890">
            <w:rPr>
              <w:rFonts w:ascii="Segoe UI Symbol" w:hAnsi="Segoe UI Symbol" w:cs="Segoe UI Symbol"/>
              <w:sz w:val="18"/>
              <w:szCs w:val="18"/>
            </w:rPr>
            <w:t>☐</w:t>
          </w:r>
        </w:sdtContent>
      </w:sdt>
    </w:p>
    <w:p w14:paraId="00F1CB66" w14:textId="77777777" w:rsidR="0066381F" w:rsidRPr="009F4890" w:rsidRDefault="0066381F" w:rsidP="0066381F">
      <w:pPr>
        <w:pStyle w:val="Pargrafdellista"/>
        <w:rPr>
          <w:rFonts w:cs="Arial"/>
          <w:sz w:val="18"/>
          <w:szCs w:val="18"/>
        </w:rPr>
      </w:pPr>
    </w:p>
    <w:p w14:paraId="5714C412" w14:textId="77777777" w:rsidR="0066381F" w:rsidRPr="009F4890" w:rsidRDefault="0066381F" w:rsidP="0066381F">
      <w:pPr>
        <w:pStyle w:val="Pargrafdellista"/>
        <w:numPr>
          <w:ilvl w:val="0"/>
          <w:numId w:val="29"/>
        </w:numPr>
        <w:jc w:val="both"/>
        <w:rPr>
          <w:rFonts w:cs="Arial"/>
          <w:sz w:val="18"/>
          <w:szCs w:val="18"/>
        </w:rPr>
      </w:pPr>
      <w:r w:rsidRPr="009F4890">
        <w:rPr>
          <w:rFonts w:cs="Arial"/>
          <w:sz w:val="18"/>
          <w:szCs w:val="18"/>
        </w:rPr>
        <w:t>Recursos humans:. Es compromet a augmentar el nombre de personal tècnic adscrit respecte al mínim exigit en el PPT (3 tècnics), en (marcar amb una X el que s’ofereixi):</w:t>
      </w:r>
    </w:p>
    <w:p w14:paraId="52B2D356" w14:textId="77777777" w:rsidR="0066381F" w:rsidRPr="009F4890" w:rsidRDefault="0066381F" w:rsidP="0066381F">
      <w:pPr>
        <w:pStyle w:val="Pargrafdellista"/>
        <w:rPr>
          <w:rFonts w:cs="Arial"/>
          <w:sz w:val="18"/>
          <w:szCs w:val="18"/>
        </w:rPr>
      </w:pPr>
    </w:p>
    <w:p w14:paraId="316265A8" w14:textId="77777777" w:rsidR="0066381F" w:rsidRPr="009F4890" w:rsidRDefault="0066381F" w:rsidP="0066381F">
      <w:pPr>
        <w:ind w:left="720" w:firstLine="696"/>
        <w:rPr>
          <w:rFonts w:cs="Arial"/>
          <w:sz w:val="18"/>
          <w:szCs w:val="18"/>
        </w:rPr>
      </w:pPr>
      <w:r w:rsidRPr="009F4890">
        <w:rPr>
          <w:rFonts w:cs="Arial"/>
          <w:sz w:val="18"/>
          <w:szCs w:val="18"/>
        </w:rPr>
        <w:t xml:space="preserve">1 tècnic addicional:    </w:t>
      </w:r>
      <w:sdt>
        <w:sdtPr>
          <w:rPr>
            <w:rFonts w:cs="Arial"/>
            <w:sz w:val="18"/>
            <w:szCs w:val="18"/>
          </w:rPr>
          <w:id w:val="-1386402356"/>
          <w14:checkbox>
            <w14:checked w14:val="0"/>
            <w14:checkedState w14:val="2612" w14:font="MS Gothic"/>
            <w14:uncheckedState w14:val="2610" w14:font="MS Gothic"/>
          </w14:checkbox>
        </w:sdtPr>
        <w:sdtContent>
          <w:r w:rsidRPr="009F4890">
            <w:rPr>
              <w:rFonts w:ascii="Segoe UI Symbol" w:eastAsia="MS Gothic" w:hAnsi="Segoe UI Symbol" w:cs="Segoe UI Symbol"/>
              <w:sz w:val="18"/>
              <w:szCs w:val="18"/>
            </w:rPr>
            <w:t>☐</w:t>
          </w:r>
        </w:sdtContent>
      </w:sdt>
    </w:p>
    <w:p w14:paraId="26E2A896" w14:textId="77777777" w:rsidR="0066381F" w:rsidRPr="009F4890" w:rsidRDefault="0066381F" w:rsidP="0066381F">
      <w:pPr>
        <w:ind w:left="708" w:firstLine="708"/>
        <w:rPr>
          <w:rFonts w:cs="Arial"/>
          <w:sz w:val="18"/>
          <w:szCs w:val="18"/>
        </w:rPr>
      </w:pPr>
      <w:r w:rsidRPr="009F4890">
        <w:rPr>
          <w:rFonts w:cs="Arial"/>
          <w:sz w:val="18"/>
          <w:szCs w:val="18"/>
        </w:rPr>
        <w:t xml:space="preserve">2 tècnics addicionals: </w:t>
      </w:r>
      <w:sdt>
        <w:sdtPr>
          <w:rPr>
            <w:rFonts w:cs="Arial"/>
            <w:sz w:val="18"/>
            <w:szCs w:val="18"/>
          </w:rPr>
          <w:id w:val="-1316332393"/>
          <w14:checkbox>
            <w14:checked w14:val="0"/>
            <w14:checkedState w14:val="2612" w14:font="MS Gothic"/>
            <w14:uncheckedState w14:val="2610" w14:font="MS Gothic"/>
          </w14:checkbox>
        </w:sdtPr>
        <w:sdtContent>
          <w:r w:rsidRPr="009F4890">
            <w:rPr>
              <w:rFonts w:ascii="Segoe UI Symbol" w:eastAsia="MS Gothic" w:hAnsi="Segoe UI Symbol" w:cs="Segoe UI Symbol"/>
              <w:sz w:val="18"/>
              <w:szCs w:val="18"/>
            </w:rPr>
            <w:t>☐</w:t>
          </w:r>
        </w:sdtContent>
      </w:sdt>
    </w:p>
    <w:p w14:paraId="606A5210" w14:textId="77777777" w:rsidR="0066381F" w:rsidRDefault="0066381F" w:rsidP="0066381F">
      <w:pPr>
        <w:pStyle w:val="Pargrafdellista"/>
        <w:spacing w:line="276" w:lineRule="auto"/>
        <w:rPr>
          <w:rFonts w:cs="Arial"/>
          <w:sz w:val="18"/>
          <w:szCs w:val="18"/>
        </w:rPr>
      </w:pPr>
    </w:p>
    <w:p w14:paraId="69DB2C44" w14:textId="77777777" w:rsidR="0066381F" w:rsidRPr="00702EF0" w:rsidRDefault="0066381F" w:rsidP="0066381F">
      <w:pPr>
        <w:pStyle w:val="Pargrafdellista"/>
        <w:numPr>
          <w:ilvl w:val="0"/>
          <w:numId w:val="29"/>
        </w:numPr>
        <w:spacing w:line="276" w:lineRule="auto"/>
        <w:rPr>
          <w:rFonts w:cs="Arial"/>
          <w:sz w:val="18"/>
          <w:szCs w:val="18"/>
        </w:rPr>
      </w:pPr>
      <w:r>
        <w:rPr>
          <w:rFonts w:cs="Arial"/>
          <w:sz w:val="18"/>
          <w:szCs w:val="18"/>
        </w:rPr>
        <w:lastRenderedPageBreak/>
        <w:t>Vehicles adscrits a l’execució del contracte amb etiqueta</w:t>
      </w:r>
      <w:r w:rsidRPr="00702EF0">
        <w:t xml:space="preserve"> </w:t>
      </w:r>
      <w:r w:rsidRPr="00702EF0">
        <w:rPr>
          <w:rFonts w:cs="Arial"/>
          <w:sz w:val="18"/>
          <w:szCs w:val="18"/>
        </w:rPr>
        <w:t>ECO o Zero emissions</w:t>
      </w:r>
      <w:r>
        <w:rPr>
          <w:rFonts w:cs="Arial"/>
          <w:sz w:val="18"/>
          <w:szCs w:val="18"/>
        </w:rPr>
        <w:t>:</w:t>
      </w:r>
    </w:p>
    <w:p w14:paraId="183E2198" w14:textId="77777777" w:rsidR="0066381F" w:rsidRPr="00506D51" w:rsidRDefault="0066381F" w:rsidP="0066381F">
      <w:pPr>
        <w:pStyle w:val="Pargrafdellista"/>
        <w:ind w:firstLine="696"/>
        <w:rPr>
          <w:rFonts w:cs="Arial"/>
          <w:sz w:val="18"/>
          <w:szCs w:val="18"/>
        </w:rPr>
      </w:pPr>
      <w:r>
        <w:rPr>
          <w:rFonts w:cs="Arial"/>
          <w:sz w:val="18"/>
          <w:szCs w:val="18"/>
        </w:rPr>
        <w:t>Primer vehicle adscrit</w:t>
      </w:r>
      <w:r w:rsidRPr="00506D51">
        <w:rPr>
          <w:rFonts w:cs="Arial"/>
          <w:sz w:val="18"/>
          <w:szCs w:val="18"/>
        </w:rPr>
        <w:t xml:space="preserve">:    </w:t>
      </w:r>
      <w:sdt>
        <w:sdtPr>
          <w:rPr>
            <w:rFonts w:ascii="Segoe UI Symbol" w:eastAsia="MS Gothic" w:hAnsi="Segoe UI Symbol" w:cs="Segoe UI Symbol"/>
            <w:sz w:val="18"/>
            <w:szCs w:val="18"/>
          </w:rPr>
          <w:id w:val="887769520"/>
          <w14:checkbox>
            <w14:checked w14:val="0"/>
            <w14:checkedState w14:val="2612" w14:font="MS Gothic"/>
            <w14:uncheckedState w14:val="2610" w14:font="MS Gothic"/>
          </w14:checkbox>
        </w:sdtPr>
        <w:sdtContent>
          <w:r w:rsidRPr="00506D51">
            <w:rPr>
              <w:rFonts w:ascii="Segoe UI Symbol" w:eastAsia="MS Gothic" w:hAnsi="Segoe UI Symbol" w:cs="Segoe UI Symbol"/>
              <w:sz w:val="18"/>
              <w:szCs w:val="18"/>
            </w:rPr>
            <w:t>☐</w:t>
          </w:r>
        </w:sdtContent>
      </w:sdt>
    </w:p>
    <w:p w14:paraId="229B857C" w14:textId="77777777" w:rsidR="0066381F" w:rsidRDefault="0066381F" w:rsidP="0066381F">
      <w:pPr>
        <w:rPr>
          <w:rFonts w:cs="Arial"/>
          <w:sz w:val="18"/>
          <w:szCs w:val="18"/>
        </w:rPr>
      </w:pPr>
      <w:r>
        <w:rPr>
          <w:rFonts w:cs="Arial"/>
          <w:sz w:val="18"/>
          <w:szCs w:val="18"/>
        </w:rPr>
        <w:tab/>
      </w:r>
    </w:p>
    <w:p w14:paraId="435CA18A" w14:textId="77777777" w:rsidR="0066381F" w:rsidRDefault="0066381F" w:rsidP="0066381F">
      <w:pPr>
        <w:rPr>
          <w:rFonts w:cs="Arial"/>
          <w:sz w:val="18"/>
          <w:szCs w:val="18"/>
        </w:rPr>
      </w:pPr>
      <w:r>
        <w:rPr>
          <w:rFonts w:cs="Arial"/>
          <w:sz w:val="18"/>
          <w:szCs w:val="18"/>
        </w:rPr>
        <w:t>Dades del primer vehicle adscrit:</w:t>
      </w:r>
      <w:r w:rsidRPr="00702EF0">
        <w:rPr>
          <w:rFonts w:cs="Arial"/>
          <w:sz w:val="18"/>
          <w:szCs w:val="18"/>
        </w:rPr>
        <w:t xml:space="preserve"> </w:t>
      </w:r>
    </w:p>
    <w:p w14:paraId="53AE0D83" w14:textId="77777777" w:rsidR="0066381F" w:rsidRDefault="0066381F" w:rsidP="0066381F">
      <w:pPr>
        <w:rPr>
          <w:rFonts w:cs="Arial"/>
          <w:sz w:val="18"/>
          <w:szCs w:val="18"/>
        </w:rPr>
      </w:pPr>
    </w:p>
    <w:p w14:paraId="57494762" w14:textId="77777777" w:rsidR="0066381F" w:rsidRDefault="0066381F" w:rsidP="0066381F">
      <w:pPr>
        <w:rPr>
          <w:rFonts w:cs="Arial"/>
          <w:sz w:val="18"/>
          <w:szCs w:val="18"/>
        </w:rPr>
      </w:pPr>
      <w:r>
        <w:rPr>
          <w:rFonts w:cs="Arial"/>
          <w:sz w:val="18"/>
          <w:szCs w:val="18"/>
        </w:rPr>
        <w:t>M</w:t>
      </w:r>
      <w:r w:rsidRPr="00702EF0">
        <w:rPr>
          <w:rFonts w:cs="Arial"/>
          <w:sz w:val="18"/>
          <w:szCs w:val="18"/>
        </w:rPr>
        <w:t>arca</w:t>
      </w:r>
      <w:r>
        <w:rPr>
          <w:rFonts w:cs="Arial"/>
          <w:sz w:val="18"/>
          <w:szCs w:val="18"/>
        </w:rPr>
        <w:t>: .................................</w:t>
      </w:r>
    </w:p>
    <w:p w14:paraId="314470EA" w14:textId="77777777" w:rsidR="0066381F" w:rsidRDefault="0066381F" w:rsidP="0066381F">
      <w:pPr>
        <w:rPr>
          <w:rFonts w:cs="Arial"/>
          <w:sz w:val="18"/>
          <w:szCs w:val="18"/>
        </w:rPr>
      </w:pPr>
      <w:r>
        <w:rPr>
          <w:rFonts w:cs="Arial"/>
          <w:sz w:val="18"/>
          <w:szCs w:val="18"/>
        </w:rPr>
        <w:t>M</w:t>
      </w:r>
      <w:r w:rsidRPr="00702EF0">
        <w:rPr>
          <w:rFonts w:cs="Arial"/>
          <w:sz w:val="18"/>
          <w:szCs w:val="18"/>
        </w:rPr>
        <w:t>odel</w:t>
      </w:r>
      <w:r>
        <w:rPr>
          <w:rFonts w:cs="Arial"/>
          <w:sz w:val="18"/>
          <w:szCs w:val="18"/>
        </w:rPr>
        <w:t>: .................................</w:t>
      </w:r>
    </w:p>
    <w:p w14:paraId="29AC9395" w14:textId="77777777" w:rsidR="0066381F" w:rsidRDefault="0066381F" w:rsidP="0066381F">
      <w:pPr>
        <w:rPr>
          <w:rFonts w:cs="Arial"/>
          <w:sz w:val="18"/>
          <w:szCs w:val="18"/>
        </w:rPr>
      </w:pPr>
      <w:r>
        <w:rPr>
          <w:rFonts w:cs="Arial"/>
          <w:sz w:val="18"/>
          <w:szCs w:val="18"/>
        </w:rPr>
        <w:t>T</w:t>
      </w:r>
      <w:r w:rsidRPr="00702EF0">
        <w:rPr>
          <w:rFonts w:cs="Arial"/>
          <w:sz w:val="18"/>
          <w:szCs w:val="18"/>
        </w:rPr>
        <w:t>ipus de motorització</w:t>
      </w:r>
      <w:r>
        <w:rPr>
          <w:rFonts w:cs="Arial"/>
          <w:sz w:val="18"/>
          <w:szCs w:val="18"/>
        </w:rPr>
        <w:t>: .....................</w:t>
      </w:r>
      <w:r w:rsidRPr="00702EF0">
        <w:rPr>
          <w:rFonts w:cs="Arial"/>
          <w:sz w:val="18"/>
          <w:szCs w:val="18"/>
        </w:rPr>
        <w:t xml:space="preserve"> </w:t>
      </w:r>
    </w:p>
    <w:p w14:paraId="5CA6750C" w14:textId="77777777" w:rsidR="0066381F" w:rsidRDefault="0066381F" w:rsidP="0066381F">
      <w:pPr>
        <w:rPr>
          <w:rFonts w:cs="Arial"/>
          <w:sz w:val="18"/>
          <w:szCs w:val="18"/>
        </w:rPr>
      </w:pPr>
      <w:r>
        <w:rPr>
          <w:rFonts w:cs="Arial"/>
          <w:sz w:val="18"/>
          <w:szCs w:val="18"/>
        </w:rPr>
        <w:t>M</w:t>
      </w:r>
      <w:r w:rsidRPr="00702EF0">
        <w:rPr>
          <w:rFonts w:cs="Arial"/>
          <w:sz w:val="18"/>
          <w:szCs w:val="18"/>
        </w:rPr>
        <w:t>atrícula</w:t>
      </w:r>
      <w:r>
        <w:rPr>
          <w:rFonts w:cs="Arial"/>
          <w:sz w:val="18"/>
          <w:szCs w:val="18"/>
        </w:rPr>
        <w:t>: ..............................</w:t>
      </w:r>
    </w:p>
    <w:p w14:paraId="78E536DB" w14:textId="77777777" w:rsidR="0066381F" w:rsidRDefault="0066381F" w:rsidP="0066381F">
      <w:pPr>
        <w:rPr>
          <w:rFonts w:cs="Arial"/>
          <w:sz w:val="18"/>
          <w:szCs w:val="18"/>
        </w:rPr>
      </w:pPr>
      <w:r>
        <w:rPr>
          <w:rFonts w:cs="Arial"/>
          <w:sz w:val="18"/>
          <w:szCs w:val="18"/>
        </w:rPr>
        <w:t>Distintiu DGT: ........................</w:t>
      </w:r>
    </w:p>
    <w:p w14:paraId="0C76662C" w14:textId="77777777" w:rsidR="0066381F" w:rsidRPr="00702EF0" w:rsidRDefault="0066381F" w:rsidP="0066381F">
      <w:pPr>
        <w:rPr>
          <w:rFonts w:cs="Arial"/>
          <w:sz w:val="18"/>
          <w:szCs w:val="18"/>
        </w:rPr>
      </w:pPr>
    </w:p>
    <w:p w14:paraId="353A6E24" w14:textId="77777777" w:rsidR="0066381F" w:rsidRDefault="0066381F" w:rsidP="0066381F">
      <w:pPr>
        <w:pStyle w:val="Pargrafdellista"/>
        <w:ind w:firstLine="696"/>
        <w:rPr>
          <w:rFonts w:cs="Arial"/>
          <w:sz w:val="18"/>
          <w:szCs w:val="18"/>
        </w:rPr>
      </w:pPr>
      <w:r>
        <w:rPr>
          <w:rFonts w:cs="Arial"/>
          <w:sz w:val="18"/>
          <w:szCs w:val="18"/>
        </w:rPr>
        <w:t>Segon vehicle adscrit</w:t>
      </w:r>
      <w:r w:rsidRPr="00506D51">
        <w:rPr>
          <w:rFonts w:cs="Arial"/>
          <w:sz w:val="18"/>
          <w:szCs w:val="18"/>
        </w:rPr>
        <w:t xml:space="preserve">: </w:t>
      </w:r>
      <w:sdt>
        <w:sdtPr>
          <w:rPr>
            <w:rFonts w:ascii="Segoe UI Symbol" w:eastAsia="MS Gothic" w:hAnsi="Segoe UI Symbol" w:cs="Segoe UI Symbol"/>
            <w:sz w:val="18"/>
            <w:szCs w:val="18"/>
          </w:rPr>
          <w:id w:val="837889595"/>
          <w14:checkbox>
            <w14:checked w14:val="0"/>
            <w14:checkedState w14:val="2612" w14:font="MS Gothic"/>
            <w14:uncheckedState w14:val="2610" w14:font="MS Gothic"/>
          </w14:checkbox>
        </w:sdtPr>
        <w:sdtContent>
          <w:r w:rsidRPr="00506D51">
            <w:rPr>
              <w:rFonts w:ascii="Segoe UI Symbol" w:eastAsia="MS Gothic" w:hAnsi="Segoe UI Symbol" w:cs="Segoe UI Symbol"/>
              <w:sz w:val="18"/>
              <w:szCs w:val="18"/>
            </w:rPr>
            <w:t>☐</w:t>
          </w:r>
        </w:sdtContent>
      </w:sdt>
    </w:p>
    <w:p w14:paraId="1DA031D9" w14:textId="77777777" w:rsidR="0066381F" w:rsidRDefault="0066381F" w:rsidP="0066381F">
      <w:pPr>
        <w:spacing w:line="276" w:lineRule="auto"/>
        <w:rPr>
          <w:rFonts w:cs="Arial"/>
          <w:sz w:val="18"/>
          <w:szCs w:val="18"/>
        </w:rPr>
      </w:pPr>
    </w:p>
    <w:p w14:paraId="25A51259" w14:textId="77777777" w:rsidR="0066381F" w:rsidRDefault="0066381F" w:rsidP="0066381F">
      <w:pPr>
        <w:spacing w:line="276" w:lineRule="auto"/>
        <w:rPr>
          <w:rFonts w:cs="Arial"/>
          <w:sz w:val="18"/>
          <w:szCs w:val="18"/>
        </w:rPr>
      </w:pPr>
      <w:r w:rsidRPr="00702EF0">
        <w:rPr>
          <w:rFonts w:cs="Arial"/>
          <w:sz w:val="18"/>
          <w:szCs w:val="18"/>
        </w:rPr>
        <w:t xml:space="preserve">Dades del </w:t>
      </w:r>
      <w:r>
        <w:rPr>
          <w:rFonts w:cs="Arial"/>
          <w:sz w:val="18"/>
          <w:szCs w:val="18"/>
        </w:rPr>
        <w:t xml:space="preserve">segon </w:t>
      </w:r>
      <w:r w:rsidRPr="00702EF0">
        <w:rPr>
          <w:rFonts w:cs="Arial"/>
          <w:sz w:val="18"/>
          <w:szCs w:val="18"/>
        </w:rPr>
        <w:t>vehicle</w:t>
      </w:r>
      <w:r>
        <w:rPr>
          <w:rFonts w:cs="Arial"/>
          <w:sz w:val="18"/>
          <w:szCs w:val="18"/>
        </w:rPr>
        <w:t xml:space="preserve"> adscrit</w:t>
      </w:r>
      <w:r w:rsidRPr="00702EF0">
        <w:rPr>
          <w:rFonts w:cs="Arial"/>
          <w:sz w:val="18"/>
          <w:szCs w:val="18"/>
        </w:rPr>
        <w:t xml:space="preserve">: </w:t>
      </w:r>
    </w:p>
    <w:p w14:paraId="48BDA2DE" w14:textId="77777777" w:rsidR="0066381F" w:rsidRPr="00702EF0" w:rsidRDefault="0066381F" w:rsidP="0066381F">
      <w:pPr>
        <w:spacing w:line="276" w:lineRule="auto"/>
        <w:rPr>
          <w:rFonts w:cs="Arial"/>
          <w:sz w:val="18"/>
          <w:szCs w:val="18"/>
        </w:rPr>
      </w:pPr>
    </w:p>
    <w:p w14:paraId="2E1E03E1" w14:textId="77777777" w:rsidR="0066381F" w:rsidRPr="00702EF0" w:rsidRDefault="0066381F" w:rsidP="0066381F">
      <w:pPr>
        <w:spacing w:line="276" w:lineRule="auto"/>
        <w:rPr>
          <w:rFonts w:cs="Arial"/>
          <w:sz w:val="18"/>
          <w:szCs w:val="18"/>
        </w:rPr>
      </w:pPr>
      <w:r w:rsidRPr="00702EF0">
        <w:rPr>
          <w:rFonts w:cs="Arial"/>
          <w:sz w:val="18"/>
          <w:szCs w:val="18"/>
        </w:rPr>
        <w:t>Marca: .................................</w:t>
      </w:r>
    </w:p>
    <w:p w14:paraId="5087916C" w14:textId="77777777" w:rsidR="0066381F" w:rsidRPr="00702EF0" w:rsidRDefault="0066381F" w:rsidP="0066381F">
      <w:pPr>
        <w:spacing w:line="276" w:lineRule="auto"/>
        <w:rPr>
          <w:rFonts w:cs="Arial"/>
          <w:sz w:val="18"/>
          <w:szCs w:val="18"/>
        </w:rPr>
      </w:pPr>
      <w:r w:rsidRPr="00702EF0">
        <w:rPr>
          <w:rFonts w:cs="Arial"/>
          <w:sz w:val="18"/>
          <w:szCs w:val="18"/>
        </w:rPr>
        <w:t>Model: .................................</w:t>
      </w:r>
    </w:p>
    <w:p w14:paraId="7BE2CF65" w14:textId="77777777" w:rsidR="0066381F" w:rsidRPr="00702EF0" w:rsidRDefault="0066381F" w:rsidP="0066381F">
      <w:pPr>
        <w:spacing w:line="276" w:lineRule="auto"/>
        <w:rPr>
          <w:rFonts w:cs="Arial"/>
          <w:sz w:val="18"/>
          <w:szCs w:val="18"/>
        </w:rPr>
      </w:pPr>
      <w:r w:rsidRPr="00702EF0">
        <w:rPr>
          <w:rFonts w:cs="Arial"/>
          <w:sz w:val="18"/>
          <w:szCs w:val="18"/>
        </w:rPr>
        <w:t xml:space="preserve">Tipus de motorització: ..................... </w:t>
      </w:r>
    </w:p>
    <w:p w14:paraId="473B5CDD" w14:textId="77777777" w:rsidR="0066381F" w:rsidRPr="00702EF0" w:rsidRDefault="0066381F" w:rsidP="0066381F">
      <w:pPr>
        <w:spacing w:line="276" w:lineRule="auto"/>
        <w:rPr>
          <w:rFonts w:cs="Arial"/>
          <w:sz w:val="18"/>
          <w:szCs w:val="18"/>
        </w:rPr>
      </w:pPr>
      <w:r w:rsidRPr="00702EF0">
        <w:rPr>
          <w:rFonts w:cs="Arial"/>
          <w:sz w:val="18"/>
          <w:szCs w:val="18"/>
        </w:rPr>
        <w:t>Matrícula: ..............................</w:t>
      </w:r>
    </w:p>
    <w:p w14:paraId="4B6657D6" w14:textId="77777777" w:rsidR="0066381F" w:rsidRPr="00702EF0" w:rsidRDefault="0066381F" w:rsidP="0066381F">
      <w:pPr>
        <w:spacing w:line="276" w:lineRule="auto"/>
        <w:rPr>
          <w:rFonts w:cs="Arial"/>
          <w:sz w:val="18"/>
          <w:szCs w:val="18"/>
        </w:rPr>
      </w:pPr>
      <w:r w:rsidRPr="00702EF0">
        <w:rPr>
          <w:rFonts w:cs="Arial"/>
          <w:sz w:val="18"/>
          <w:szCs w:val="18"/>
        </w:rPr>
        <w:t>Distintiu DGT: ........................</w:t>
      </w:r>
    </w:p>
    <w:p w14:paraId="30448682" w14:textId="77777777" w:rsidR="0066381F" w:rsidRDefault="0066381F" w:rsidP="0066381F">
      <w:pPr>
        <w:spacing w:line="276" w:lineRule="auto"/>
        <w:rPr>
          <w:rFonts w:cs="Arial"/>
          <w:sz w:val="18"/>
          <w:szCs w:val="18"/>
        </w:rPr>
      </w:pPr>
    </w:p>
    <w:p w14:paraId="4FE8F3EE" w14:textId="77777777" w:rsidR="0066381F" w:rsidRDefault="0066381F" w:rsidP="0066381F">
      <w:pPr>
        <w:spacing w:line="276" w:lineRule="auto"/>
        <w:rPr>
          <w:rFonts w:cs="Arial"/>
          <w:sz w:val="18"/>
          <w:szCs w:val="18"/>
        </w:rPr>
      </w:pPr>
    </w:p>
    <w:p w14:paraId="36E2CEF9" w14:textId="77777777" w:rsidR="0066381F" w:rsidRDefault="0066381F" w:rsidP="0066381F">
      <w:pPr>
        <w:spacing w:line="276" w:lineRule="auto"/>
        <w:rPr>
          <w:rFonts w:cs="Arial"/>
          <w:sz w:val="18"/>
          <w:szCs w:val="18"/>
        </w:rPr>
      </w:pPr>
    </w:p>
    <w:p w14:paraId="362AF44F" w14:textId="77777777" w:rsidR="0066381F" w:rsidRPr="009F4890" w:rsidRDefault="0066381F" w:rsidP="0066381F">
      <w:pPr>
        <w:spacing w:line="276" w:lineRule="auto"/>
        <w:rPr>
          <w:rFonts w:cs="Arial"/>
          <w:sz w:val="18"/>
          <w:szCs w:val="18"/>
        </w:rPr>
      </w:pPr>
      <w:r w:rsidRPr="009F4890">
        <w:rPr>
          <w:rFonts w:cs="Arial"/>
          <w:sz w:val="18"/>
          <w:szCs w:val="18"/>
        </w:rPr>
        <w:t>I per a que així consti, signo la present oferta.</w:t>
      </w:r>
    </w:p>
    <w:p w14:paraId="28EB49FA" w14:textId="77777777" w:rsidR="0066381F" w:rsidRDefault="0066381F" w:rsidP="0066381F">
      <w:pPr>
        <w:autoSpaceDE w:val="0"/>
        <w:autoSpaceDN w:val="0"/>
        <w:adjustRightInd w:val="0"/>
        <w:spacing w:line="276" w:lineRule="auto"/>
        <w:jc w:val="both"/>
        <w:rPr>
          <w:rFonts w:cs="Arial"/>
          <w:i/>
          <w:sz w:val="20"/>
        </w:rPr>
      </w:pPr>
      <w:r w:rsidRPr="009F4890">
        <w:rPr>
          <w:rFonts w:cs="Arial"/>
          <w:sz w:val="18"/>
          <w:szCs w:val="18"/>
        </w:rPr>
        <w:t>(lloc i data)</w:t>
      </w:r>
    </w:p>
    <w:p w14:paraId="6581B60A" w14:textId="77777777" w:rsidR="0066381F" w:rsidRDefault="0066381F" w:rsidP="0066381F">
      <w:pPr>
        <w:autoSpaceDE w:val="0"/>
        <w:autoSpaceDN w:val="0"/>
        <w:adjustRightInd w:val="0"/>
        <w:spacing w:line="276" w:lineRule="auto"/>
        <w:jc w:val="both"/>
        <w:rPr>
          <w:rFonts w:cs="Arial"/>
          <w:i/>
          <w:sz w:val="20"/>
        </w:rPr>
      </w:pPr>
    </w:p>
    <w:p w14:paraId="3C317CA4" w14:textId="77777777" w:rsidR="0066381F" w:rsidRDefault="0066381F" w:rsidP="0066381F">
      <w:pPr>
        <w:autoSpaceDE w:val="0"/>
        <w:autoSpaceDN w:val="0"/>
        <w:adjustRightInd w:val="0"/>
        <w:spacing w:line="276" w:lineRule="auto"/>
        <w:jc w:val="both"/>
        <w:rPr>
          <w:rFonts w:cs="Arial"/>
          <w:i/>
          <w:sz w:val="20"/>
        </w:rPr>
      </w:pPr>
    </w:p>
    <w:p w14:paraId="518785B4" w14:textId="77777777" w:rsidR="0066381F" w:rsidRDefault="0066381F" w:rsidP="0066381F">
      <w:pPr>
        <w:autoSpaceDE w:val="0"/>
        <w:autoSpaceDN w:val="0"/>
        <w:adjustRightInd w:val="0"/>
        <w:spacing w:line="276" w:lineRule="auto"/>
        <w:jc w:val="both"/>
        <w:rPr>
          <w:rFonts w:cs="Arial"/>
          <w:i/>
          <w:sz w:val="20"/>
        </w:rPr>
      </w:pPr>
    </w:p>
    <w:p w14:paraId="57213A55" w14:textId="77777777" w:rsidR="0066381F" w:rsidRDefault="0066381F" w:rsidP="0066381F">
      <w:pPr>
        <w:autoSpaceDE w:val="0"/>
        <w:autoSpaceDN w:val="0"/>
        <w:adjustRightInd w:val="0"/>
        <w:spacing w:line="276" w:lineRule="auto"/>
        <w:jc w:val="both"/>
        <w:rPr>
          <w:rFonts w:cs="Arial"/>
          <w:i/>
          <w:sz w:val="20"/>
        </w:rPr>
      </w:pPr>
    </w:p>
    <w:p w14:paraId="30C7B6F5" w14:textId="77777777" w:rsidR="0066381F" w:rsidRDefault="0066381F" w:rsidP="0066381F">
      <w:pPr>
        <w:autoSpaceDE w:val="0"/>
        <w:autoSpaceDN w:val="0"/>
        <w:adjustRightInd w:val="0"/>
        <w:spacing w:line="276" w:lineRule="auto"/>
        <w:jc w:val="both"/>
        <w:rPr>
          <w:rFonts w:cs="Arial"/>
          <w:i/>
          <w:sz w:val="20"/>
        </w:rPr>
      </w:pPr>
    </w:p>
    <w:p w14:paraId="78C293F1" w14:textId="77777777" w:rsidR="0066381F" w:rsidRDefault="0066381F" w:rsidP="0066381F">
      <w:pPr>
        <w:autoSpaceDE w:val="0"/>
        <w:autoSpaceDN w:val="0"/>
        <w:adjustRightInd w:val="0"/>
        <w:spacing w:line="276" w:lineRule="auto"/>
        <w:jc w:val="both"/>
        <w:rPr>
          <w:rFonts w:cs="Arial"/>
          <w:i/>
          <w:sz w:val="20"/>
        </w:rPr>
      </w:pPr>
    </w:p>
    <w:p w14:paraId="5BB27491" w14:textId="77777777" w:rsidR="0066381F" w:rsidRDefault="0066381F" w:rsidP="0066381F">
      <w:pPr>
        <w:autoSpaceDE w:val="0"/>
        <w:autoSpaceDN w:val="0"/>
        <w:adjustRightInd w:val="0"/>
        <w:spacing w:line="276" w:lineRule="auto"/>
        <w:jc w:val="both"/>
        <w:rPr>
          <w:rFonts w:cs="Arial"/>
          <w:i/>
          <w:sz w:val="20"/>
        </w:rPr>
      </w:pPr>
    </w:p>
    <w:p w14:paraId="682ECDCB" w14:textId="77777777" w:rsidR="0066381F" w:rsidRDefault="0066381F" w:rsidP="0066381F">
      <w:pPr>
        <w:autoSpaceDE w:val="0"/>
        <w:autoSpaceDN w:val="0"/>
        <w:adjustRightInd w:val="0"/>
        <w:spacing w:line="276" w:lineRule="auto"/>
        <w:jc w:val="both"/>
        <w:rPr>
          <w:rFonts w:cs="Arial"/>
          <w:i/>
          <w:sz w:val="20"/>
        </w:rPr>
      </w:pPr>
    </w:p>
    <w:p w14:paraId="6699CCE5" w14:textId="77777777" w:rsidR="0066381F" w:rsidRDefault="0066381F" w:rsidP="0066381F">
      <w:pPr>
        <w:autoSpaceDE w:val="0"/>
        <w:autoSpaceDN w:val="0"/>
        <w:adjustRightInd w:val="0"/>
        <w:spacing w:line="276" w:lineRule="auto"/>
        <w:jc w:val="both"/>
        <w:rPr>
          <w:rFonts w:cs="Arial"/>
          <w:i/>
          <w:sz w:val="20"/>
        </w:rPr>
      </w:pPr>
    </w:p>
    <w:p w14:paraId="35565977" w14:textId="77777777" w:rsidR="0066381F" w:rsidRDefault="0066381F" w:rsidP="0066381F">
      <w:pPr>
        <w:autoSpaceDE w:val="0"/>
        <w:autoSpaceDN w:val="0"/>
        <w:adjustRightInd w:val="0"/>
        <w:spacing w:line="276" w:lineRule="auto"/>
        <w:jc w:val="both"/>
        <w:rPr>
          <w:rFonts w:cs="Arial"/>
          <w:i/>
          <w:sz w:val="20"/>
        </w:rPr>
      </w:pPr>
      <w:r w:rsidRPr="00F61345">
        <w:rPr>
          <w:rFonts w:cs="Arial"/>
          <w:i/>
          <w:sz w:val="20"/>
        </w:rPr>
        <w:t>(Signatura del/de la proposant)  /  (Signatures dels proposants en cas d’unió temporal d’empreses)</w:t>
      </w:r>
    </w:p>
    <w:p w14:paraId="4CB2EFC3" w14:textId="77777777" w:rsidR="0066381F" w:rsidRPr="00F61345" w:rsidRDefault="0066381F" w:rsidP="0066381F">
      <w:pPr>
        <w:autoSpaceDE w:val="0"/>
        <w:autoSpaceDN w:val="0"/>
        <w:adjustRightInd w:val="0"/>
        <w:spacing w:line="276" w:lineRule="auto"/>
        <w:jc w:val="both"/>
        <w:rPr>
          <w:rFonts w:cs="Arial"/>
          <w:i/>
          <w:sz w:val="20"/>
        </w:rPr>
      </w:pPr>
    </w:p>
    <w:p w14:paraId="07A4FB43" w14:textId="77777777" w:rsidR="0066381F" w:rsidRDefault="0066381F" w:rsidP="0066381F">
      <w:pPr>
        <w:autoSpaceDE w:val="0"/>
        <w:autoSpaceDN w:val="0"/>
        <w:adjustRightInd w:val="0"/>
        <w:jc w:val="both"/>
        <w:rPr>
          <w:rFonts w:cs="Arial"/>
          <w:b/>
          <w:kern w:val="28"/>
          <w:sz w:val="20"/>
        </w:rPr>
      </w:pPr>
    </w:p>
    <w:p w14:paraId="5F47F0A3" w14:textId="77777777" w:rsidR="0066381F" w:rsidRDefault="0066381F" w:rsidP="0066381F">
      <w:pPr>
        <w:autoSpaceDE w:val="0"/>
        <w:autoSpaceDN w:val="0"/>
        <w:adjustRightInd w:val="0"/>
        <w:jc w:val="both"/>
        <w:rPr>
          <w:rFonts w:cs="Arial"/>
          <w:b/>
          <w:kern w:val="28"/>
          <w:sz w:val="20"/>
        </w:rPr>
      </w:pPr>
    </w:p>
    <w:p w14:paraId="65E77900" w14:textId="77777777" w:rsidR="0066381F" w:rsidRDefault="0066381F" w:rsidP="0066381F">
      <w:pPr>
        <w:autoSpaceDE w:val="0"/>
        <w:autoSpaceDN w:val="0"/>
        <w:adjustRightInd w:val="0"/>
        <w:jc w:val="both"/>
        <w:rPr>
          <w:rFonts w:cs="Arial"/>
          <w:b/>
          <w:kern w:val="28"/>
          <w:sz w:val="20"/>
        </w:rPr>
      </w:pPr>
    </w:p>
    <w:p w14:paraId="7C19E264" w14:textId="77777777" w:rsidR="0066381F" w:rsidRDefault="0066381F" w:rsidP="0066381F">
      <w:pPr>
        <w:autoSpaceDE w:val="0"/>
        <w:autoSpaceDN w:val="0"/>
        <w:adjustRightInd w:val="0"/>
        <w:jc w:val="both"/>
        <w:rPr>
          <w:rFonts w:cs="Arial"/>
          <w:b/>
          <w:kern w:val="28"/>
          <w:sz w:val="20"/>
        </w:rPr>
      </w:pPr>
    </w:p>
    <w:p w14:paraId="080F1E07" w14:textId="77777777" w:rsidR="0066381F" w:rsidRDefault="0066381F" w:rsidP="0066381F">
      <w:pPr>
        <w:autoSpaceDE w:val="0"/>
        <w:autoSpaceDN w:val="0"/>
        <w:adjustRightInd w:val="0"/>
        <w:jc w:val="both"/>
        <w:rPr>
          <w:rFonts w:cs="Arial"/>
          <w:b/>
          <w:kern w:val="28"/>
          <w:sz w:val="20"/>
        </w:rPr>
      </w:pPr>
    </w:p>
    <w:p w14:paraId="46FFA438" w14:textId="77777777" w:rsidR="0066381F" w:rsidRDefault="0066381F" w:rsidP="0066381F">
      <w:pPr>
        <w:autoSpaceDE w:val="0"/>
        <w:autoSpaceDN w:val="0"/>
        <w:adjustRightInd w:val="0"/>
        <w:jc w:val="both"/>
        <w:rPr>
          <w:rFonts w:cs="Arial"/>
          <w:b/>
          <w:kern w:val="28"/>
          <w:sz w:val="20"/>
        </w:rPr>
      </w:pPr>
    </w:p>
    <w:p w14:paraId="584BE297" w14:textId="77777777" w:rsidR="0066381F" w:rsidRDefault="0066381F" w:rsidP="0066381F">
      <w:pPr>
        <w:autoSpaceDE w:val="0"/>
        <w:autoSpaceDN w:val="0"/>
        <w:adjustRightInd w:val="0"/>
        <w:jc w:val="both"/>
        <w:rPr>
          <w:rFonts w:cs="Arial"/>
          <w:b/>
          <w:kern w:val="28"/>
          <w:sz w:val="20"/>
        </w:rPr>
      </w:pPr>
    </w:p>
    <w:p w14:paraId="7240AA6C" w14:textId="77777777" w:rsidR="0066381F" w:rsidRDefault="0066381F" w:rsidP="0066381F">
      <w:pPr>
        <w:autoSpaceDE w:val="0"/>
        <w:autoSpaceDN w:val="0"/>
        <w:adjustRightInd w:val="0"/>
        <w:jc w:val="both"/>
        <w:rPr>
          <w:rFonts w:cs="Arial"/>
          <w:b/>
          <w:kern w:val="28"/>
          <w:sz w:val="20"/>
        </w:rPr>
      </w:pPr>
    </w:p>
    <w:p w14:paraId="35D6DCD5" w14:textId="77777777" w:rsidR="0066381F" w:rsidRDefault="0066381F" w:rsidP="0066381F">
      <w:pPr>
        <w:autoSpaceDE w:val="0"/>
        <w:autoSpaceDN w:val="0"/>
        <w:adjustRightInd w:val="0"/>
        <w:jc w:val="both"/>
        <w:rPr>
          <w:rFonts w:cs="Arial"/>
          <w:b/>
          <w:kern w:val="28"/>
          <w:sz w:val="20"/>
        </w:rPr>
      </w:pPr>
    </w:p>
    <w:p w14:paraId="0EE2AAED" w14:textId="77777777" w:rsidR="0066381F" w:rsidRDefault="0066381F" w:rsidP="0066381F">
      <w:pPr>
        <w:autoSpaceDE w:val="0"/>
        <w:autoSpaceDN w:val="0"/>
        <w:adjustRightInd w:val="0"/>
        <w:jc w:val="both"/>
        <w:rPr>
          <w:rFonts w:cs="Arial"/>
          <w:b/>
          <w:kern w:val="28"/>
          <w:sz w:val="20"/>
        </w:rPr>
      </w:pPr>
    </w:p>
    <w:p w14:paraId="28C40DE1" w14:textId="77777777" w:rsidR="0066381F" w:rsidRDefault="0066381F" w:rsidP="0066381F">
      <w:pPr>
        <w:autoSpaceDE w:val="0"/>
        <w:autoSpaceDN w:val="0"/>
        <w:adjustRightInd w:val="0"/>
        <w:jc w:val="both"/>
        <w:rPr>
          <w:rFonts w:cs="Arial"/>
          <w:b/>
          <w:kern w:val="28"/>
          <w:sz w:val="20"/>
        </w:rPr>
      </w:pPr>
    </w:p>
    <w:p w14:paraId="04554B08" w14:textId="77777777" w:rsidR="0066381F" w:rsidRDefault="0066381F" w:rsidP="0066381F">
      <w:pPr>
        <w:autoSpaceDE w:val="0"/>
        <w:autoSpaceDN w:val="0"/>
        <w:adjustRightInd w:val="0"/>
        <w:jc w:val="both"/>
        <w:rPr>
          <w:rFonts w:cs="Arial"/>
          <w:b/>
          <w:kern w:val="28"/>
          <w:sz w:val="20"/>
        </w:rPr>
      </w:pPr>
    </w:p>
    <w:p w14:paraId="572C20A9" w14:textId="77777777" w:rsidR="0066381F" w:rsidRDefault="0066381F" w:rsidP="0066381F">
      <w:pPr>
        <w:autoSpaceDE w:val="0"/>
        <w:autoSpaceDN w:val="0"/>
        <w:adjustRightInd w:val="0"/>
        <w:jc w:val="both"/>
        <w:rPr>
          <w:rFonts w:cs="Arial"/>
          <w:b/>
          <w:kern w:val="28"/>
          <w:sz w:val="20"/>
        </w:rPr>
      </w:pPr>
    </w:p>
    <w:p w14:paraId="52EDDA6C" w14:textId="77777777" w:rsidR="0066381F" w:rsidRDefault="0066381F" w:rsidP="0066381F">
      <w:pPr>
        <w:autoSpaceDE w:val="0"/>
        <w:autoSpaceDN w:val="0"/>
        <w:adjustRightInd w:val="0"/>
        <w:jc w:val="both"/>
        <w:rPr>
          <w:rFonts w:cs="Arial"/>
          <w:b/>
          <w:kern w:val="28"/>
          <w:sz w:val="20"/>
        </w:rPr>
      </w:pPr>
    </w:p>
    <w:p w14:paraId="09E131B6" w14:textId="77777777" w:rsidR="0066381F" w:rsidRDefault="0066381F" w:rsidP="0066381F">
      <w:pPr>
        <w:autoSpaceDE w:val="0"/>
        <w:autoSpaceDN w:val="0"/>
        <w:adjustRightInd w:val="0"/>
        <w:jc w:val="both"/>
        <w:rPr>
          <w:rFonts w:cs="Arial"/>
          <w:b/>
          <w:kern w:val="28"/>
          <w:sz w:val="20"/>
        </w:rPr>
      </w:pPr>
    </w:p>
    <w:p w14:paraId="1F3CC9BE" w14:textId="77777777" w:rsidR="0066381F" w:rsidRDefault="0066381F" w:rsidP="0066381F">
      <w:pPr>
        <w:autoSpaceDE w:val="0"/>
        <w:autoSpaceDN w:val="0"/>
        <w:adjustRightInd w:val="0"/>
        <w:jc w:val="both"/>
        <w:rPr>
          <w:rFonts w:cs="Arial"/>
          <w:b/>
          <w:kern w:val="28"/>
          <w:sz w:val="20"/>
        </w:rPr>
      </w:pPr>
    </w:p>
    <w:p w14:paraId="7A144175" w14:textId="77777777" w:rsidR="0066381F" w:rsidRDefault="0066381F" w:rsidP="0066381F">
      <w:pPr>
        <w:autoSpaceDE w:val="0"/>
        <w:autoSpaceDN w:val="0"/>
        <w:adjustRightInd w:val="0"/>
        <w:jc w:val="both"/>
        <w:rPr>
          <w:rFonts w:cs="Arial"/>
          <w:b/>
          <w:kern w:val="28"/>
          <w:sz w:val="20"/>
        </w:rPr>
      </w:pPr>
    </w:p>
    <w:p w14:paraId="7620119F" w14:textId="77777777" w:rsidR="0066381F" w:rsidRDefault="0066381F" w:rsidP="0066381F">
      <w:pPr>
        <w:autoSpaceDE w:val="0"/>
        <w:autoSpaceDN w:val="0"/>
        <w:adjustRightInd w:val="0"/>
        <w:jc w:val="both"/>
        <w:rPr>
          <w:rFonts w:cs="Arial"/>
          <w:b/>
          <w:kern w:val="28"/>
          <w:sz w:val="20"/>
        </w:rPr>
      </w:pPr>
    </w:p>
    <w:p w14:paraId="23E40E85" w14:textId="77777777" w:rsidR="0066381F" w:rsidRDefault="0066381F" w:rsidP="0066381F">
      <w:pPr>
        <w:autoSpaceDE w:val="0"/>
        <w:autoSpaceDN w:val="0"/>
        <w:adjustRightInd w:val="0"/>
        <w:jc w:val="both"/>
        <w:rPr>
          <w:rFonts w:cs="Arial"/>
          <w:b/>
          <w:kern w:val="28"/>
          <w:sz w:val="20"/>
        </w:rPr>
      </w:pPr>
    </w:p>
    <w:p w14:paraId="7F0DB970" w14:textId="77777777" w:rsidR="0066381F" w:rsidRDefault="0066381F" w:rsidP="0066381F">
      <w:pPr>
        <w:autoSpaceDE w:val="0"/>
        <w:autoSpaceDN w:val="0"/>
        <w:adjustRightInd w:val="0"/>
        <w:jc w:val="both"/>
        <w:rPr>
          <w:rFonts w:cs="Arial"/>
          <w:b/>
          <w:kern w:val="28"/>
          <w:sz w:val="20"/>
        </w:rPr>
      </w:pPr>
      <w:r w:rsidRPr="000A2B1F">
        <w:rPr>
          <w:rFonts w:cs="Arial"/>
          <w:b/>
          <w:kern w:val="28"/>
          <w:sz w:val="20"/>
        </w:rPr>
        <w:lastRenderedPageBreak/>
        <w:t>ANNEX 2 bis.</w:t>
      </w:r>
      <w:r w:rsidRPr="000A2B1F">
        <w:rPr>
          <w:rFonts w:cs="Arial"/>
          <w:sz w:val="20"/>
        </w:rPr>
        <w:t xml:space="preserve"> </w:t>
      </w:r>
      <w:r w:rsidRPr="000A2B1F">
        <w:rPr>
          <w:rFonts w:cs="Arial"/>
          <w:b/>
          <w:kern w:val="28"/>
          <w:sz w:val="20"/>
        </w:rPr>
        <w:t xml:space="preserve">DESGLOSSAMENT PRESSUPOST MODEL OFERTA ECONÒMICA (exp. ACPC </w:t>
      </w:r>
      <w:r>
        <w:rPr>
          <w:rFonts w:cs="Arial"/>
          <w:b/>
          <w:kern w:val="28"/>
          <w:sz w:val="20"/>
        </w:rPr>
        <w:t>2026</w:t>
      </w:r>
      <w:r w:rsidRPr="000A2B1F">
        <w:rPr>
          <w:rFonts w:cs="Arial"/>
          <w:b/>
          <w:kern w:val="28"/>
          <w:sz w:val="20"/>
        </w:rPr>
        <w:t>-</w:t>
      </w:r>
      <w:r>
        <w:rPr>
          <w:rFonts w:cs="Arial"/>
          <w:b/>
          <w:kern w:val="28"/>
          <w:sz w:val="20"/>
        </w:rPr>
        <w:t>687</w:t>
      </w:r>
      <w:r w:rsidRPr="000A2B1F">
        <w:rPr>
          <w:rFonts w:cs="Arial"/>
          <w:b/>
          <w:kern w:val="28"/>
          <w:sz w:val="20"/>
        </w:rPr>
        <w:t>)</w:t>
      </w:r>
    </w:p>
    <w:p w14:paraId="4C8FF593" w14:textId="77777777" w:rsidR="0066381F" w:rsidRDefault="0066381F" w:rsidP="0066381F">
      <w:pPr>
        <w:autoSpaceDE w:val="0"/>
        <w:autoSpaceDN w:val="0"/>
        <w:adjustRightInd w:val="0"/>
        <w:jc w:val="both"/>
        <w:rPr>
          <w:rFonts w:cs="Arial"/>
          <w:sz w:val="20"/>
        </w:rPr>
      </w:pPr>
    </w:p>
    <w:p w14:paraId="49CCD3DB" w14:textId="77777777" w:rsidR="0066381F" w:rsidRDefault="0066381F" w:rsidP="0066381F">
      <w:pPr>
        <w:autoSpaceDE w:val="0"/>
        <w:autoSpaceDN w:val="0"/>
        <w:adjustRightInd w:val="0"/>
        <w:jc w:val="both"/>
        <w:rPr>
          <w:rFonts w:cs="Arial"/>
          <w:sz w:val="20"/>
        </w:rPr>
      </w:pPr>
    </w:p>
    <w:tbl>
      <w:tblPr>
        <w:tblStyle w:val="Taulaambquadrcula"/>
        <w:tblW w:w="0" w:type="auto"/>
        <w:tblLook w:val="04A0" w:firstRow="1" w:lastRow="0" w:firstColumn="1" w:lastColumn="0" w:noHBand="0" w:noVBand="1"/>
      </w:tblPr>
      <w:tblGrid>
        <w:gridCol w:w="625"/>
        <w:gridCol w:w="1880"/>
        <w:gridCol w:w="3236"/>
        <w:gridCol w:w="1224"/>
        <w:gridCol w:w="1529"/>
      </w:tblGrid>
      <w:tr w:rsidR="0066381F" w:rsidRPr="003F10A2" w14:paraId="0DBE6E79" w14:textId="77777777" w:rsidTr="009E43DF">
        <w:trPr>
          <w:trHeight w:val="420"/>
        </w:trPr>
        <w:tc>
          <w:tcPr>
            <w:tcW w:w="9770" w:type="dxa"/>
            <w:gridSpan w:val="5"/>
            <w:shd w:val="clear" w:color="auto" w:fill="BDD6EE" w:themeFill="accent1" w:themeFillTint="66"/>
            <w:noWrap/>
            <w:hideMark/>
          </w:tcPr>
          <w:p w14:paraId="51E84F06"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w:t>
            </w:r>
          </w:p>
          <w:p w14:paraId="582C8A8C" w14:textId="77777777" w:rsidR="0066381F" w:rsidRPr="003F10A2" w:rsidRDefault="0066381F" w:rsidP="009E43DF">
            <w:pPr>
              <w:autoSpaceDE w:val="0"/>
              <w:autoSpaceDN w:val="0"/>
              <w:adjustRightInd w:val="0"/>
              <w:jc w:val="center"/>
              <w:rPr>
                <w:rFonts w:cs="Arial"/>
                <w:b/>
                <w:bCs/>
                <w:sz w:val="18"/>
                <w:szCs w:val="18"/>
              </w:rPr>
            </w:pPr>
            <w:r w:rsidRPr="003F10A2">
              <w:rPr>
                <w:rFonts w:cs="Arial"/>
                <w:b/>
                <w:bCs/>
                <w:sz w:val="18"/>
                <w:szCs w:val="18"/>
              </w:rPr>
              <w:t>CONCENTRACIÓ</w:t>
            </w:r>
          </w:p>
          <w:p w14:paraId="3FCBEFE1"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w:t>
            </w:r>
          </w:p>
        </w:tc>
      </w:tr>
      <w:tr w:rsidR="0066381F" w:rsidRPr="003F10A2" w14:paraId="6DAD4365" w14:textId="77777777" w:rsidTr="009E43DF">
        <w:trPr>
          <w:trHeight w:val="300"/>
        </w:trPr>
        <w:tc>
          <w:tcPr>
            <w:tcW w:w="695" w:type="dxa"/>
            <w:noWrap/>
            <w:hideMark/>
          </w:tcPr>
          <w:p w14:paraId="5DA0C25D" w14:textId="77777777" w:rsidR="0066381F" w:rsidRPr="003F10A2" w:rsidRDefault="0066381F" w:rsidP="009E43DF">
            <w:pPr>
              <w:autoSpaceDE w:val="0"/>
              <w:autoSpaceDN w:val="0"/>
              <w:adjustRightInd w:val="0"/>
              <w:jc w:val="both"/>
              <w:rPr>
                <w:rFonts w:cs="Arial"/>
                <w:sz w:val="18"/>
                <w:szCs w:val="18"/>
              </w:rPr>
            </w:pPr>
          </w:p>
        </w:tc>
        <w:tc>
          <w:tcPr>
            <w:tcW w:w="2166" w:type="dxa"/>
            <w:noWrap/>
            <w:hideMark/>
          </w:tcPr>
          <w:p w14:paraId="7B4D62A4" w14:textId="77777777" w:rsidR="0066381F" w:rsidRPr="003F10A2" w:rsidRDefault="0066381F" w:rsidP="009E43DF">
            <w:pPr>
              <w:autoSpaceDE w:val="0"/>
              <w:autoSpaceDN w:val="0"/>
              <w:adjustRightInd w:val="0"/>
              <w:jc w:val="both"/>
              <w:rPr>
                <w:rFonts w:cs="Arial"/>
                <w:sz w:val="18"/>
                <w:szCs w:val="18"/>
              </w:rPr>
            </w:pPr>
          </w:p>
        </w:tc>
        <w:tc>
          <w:tcPr>
            <w:tcW w:w="3756" w:type="dxa"/>
            <w:noWrap/>
            <w:hideMark/>
          </w:tcPr>
          <w:p w14:paraId="62CE2D41" w14:textId="77777777" w:rsidR="0066381F" w:rsidRPr="003F10A2" w:rsidRDefault="0066381F" w:rsidP="009E43DF">
            <w:pPr>
              <w:autoSpaceDE w:val="0"/>
              <w:autoSpaceDN w:val="0"/>
              <w:adjustRightInd w:val="0"/>
              <w:jc w:val="both"/>
              <w:rPr>
                <w:rFonts w:cs="Arial"/>
                <w:sz w:val="18"/>
                <w:szCs w:val="18"/>
              </w:rPr>
            </w:pPr>
          </w:p>
        </w:tc>
        <w:tc>
          <w:tcPr>
            <w:tcW w:w="1398" w:type="dxa"/>
            <w:noWrap/>
            <w:vAlign w:val="center"/>
            <w:hideMark/>
          </w:tcPr>
          <w:p w14:paraId="1AAB043C" w14:textId="77777777" w:rsidR="0066381F" w:rsidRPr="00782E0D" w:rsidRDefault="0066381F" w:rsidP="009E43DF">
            <w:pPr>
              <w:jc w:val="center"/>
              <w:rPr>
                <w:rFonts w:cs="Arial"/>
                <w:b/>
                <w:sz w:val="18"/>
                <w:szCs w:val="18"/>
              </w:rPr>
            </w:pPr>
            <w:r w:rsidRPr="00782E0D">
              <w:rPr>
                <w:rFonts w:cs="Arial"/>
                <w:b/>
                <w:sz w:val="18"/>
                <w:szCs w:val="18"/>
              </w:rPr>
              <w:t>Import pressupost licitació</w:t>
            </w:r>
          </w:p>
          <w:p w14:paraId="2DCE41AC" w14:textId="77777777" w:rsidR="0066381F" w:rsidRPr="003F10A2" w:rsidRDefault="0066381F" w:rsidP="009E43DF">
            <w:pPr>
              <w:autoSpaceDE w:val="0"/>
              <w:autoSpaceDN w:val="0"/>
              <w:adjustRightInd w:val="0"/>
              <w:jc w:val="both"/>
              <w:rPr>
                <w:rFonts w:cs="Arial"/>
                <w:sz w:val="18"/>
                <w:szCs w:val="18"/>
              </w:rPr>
            </w:pPr>
            <w:r w:rsidRPr="00782E0D">
              <w:rPr>
                <w:rFonts w:cs="Arial"/>
                <w:b/>
                <w:sz w:val="18"/>
                <w:szCs w:val="18"/>
              </w:rPr>
              <w:t>(IVA exclòs)</w:t>
            </w:r>
          </w:p>
        </w:tc>
        <w:tc>
          <w:tcPr>
            <w:tcW w:w="1755" w:type="dxa"/>
            <w:noWrap/>
            <w:vAlign w:val="center"/>
            <w:hideMark/>
          </w:tcPr>
          <w:p w14:paraId="5CBA2F16" w14:textId="77777777" w:rsidR="0066381F" w:rsidRPr="003F10A2" w:rsidRDefault="0066381F" w:rsidP="009E43DF">
            <w:pPr>
              <w:autoSpaceDE w:val="0"/>
              <w:autoSpaceDN w:val="0"/>
              <w:adjustRightInd w:val="0"/>
              <w:jc w:val="both"/>
              <w:rPr>
                <w:rFonts w:cs="Arial"/>
                <w:sz w:val="18"/>
                <w:szCs w:val="18"/>
              </w:rPr>
            </w:pPr>
            <w:r w:rsidRPr="00782E0D">
              <w:rPr>
                <w:rFonts w:cs="Arial"/>
                <w:b/>
                <w:kern w:val="28"/>
                <w:sz w:val="18"/>
                <w:szCs w:val="18"/>
              </w:rPr>
              <w:t>Oferta presentada (IVA exclòs)</w:t>
            </w:r>
          </w:p>
        </w:tc>
      </w:tr>
      <w:tr w:rsidR="0066381F" w:rsidRPr="003F10A2" w14:paraId="33A53224" w14:textId="77777777" w:rsidTr="009E43DF">
        <w:trPr>
          <w:trHeight w:val="600"/>
        </w:trPr>
        <w:tc>
          <w:tcPr>
            <w:tcW w:w="695" w:type="dxa"/>
            <w:shd w:val="clear" w:color="auto" w:fill="D9D9D9" w:themeFill="background1" w:themeFillShade="D9"/>
            <w:hideMark/>
          </w:tcPr>
          <w:p w14:paraId="2AFF62D1"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A.</w:t>
            </w:r>
          </w:p>
        </w:tc>
        <w:tc>
          <w:tcPr>
            <w:tcW w:w="2166" w:type="dxa"/>
            <w:shd w:val="clear" w:color="auto" w:fill="D9D9D9" w:themeFill="background1" w:themeFillShade="D9"/>
            <w:hideMark/>
          </w:tcPr>
          <w:p w14:paraId="227EBFC6"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Embalatge i muntatge</w:t>
            </w:r>
          </w:p>
        </w:tc>
        <w:tc>
          <w:tcPr>
            <w:tcW w:w="3756" w:type="dxa"/>
            <w:shd w:val="clear" w:color="auto" w:fill="D9D9D9" w:themeFill="background1" w:themeFillShade="D9"/>
            <w:hideMark/>
          </w:tcPr>
          <w:p w14:paraId="738FCC38"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Tasques d'embalatge i muntatge al Museu d'Art de Girona</w:t>
            </w:r>
          </w:p>
        </w:tc>
        <w:tc>
          <w:tcPr>
            <w:tcW w:w="1398" w:type="dxa"/>
            <w:shd w:val="clear" w:color="auto" w:fill="D9D9D9" w:themeFill="background1" w:themeFillShade="D9"/>
            <w:hideMark/>
          </w:tcPr>
          <w:p w14:paraId="6E9A7082"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 </w:t>
            </w:r>
          </w:p>
        </w:tc>
        <w:tc>
          <w:tcPr>
            <w:tcW w:w="1755" w:type="dxa"/>
            <w:shd w:val="clear" w:color="auto" w:fill="D9D9D9" w:themeFill="background1" w:themeFillShade="D9"/>
            <w:hideMark/>
          </w:tcPr>
          <w:p w14:paraId="35DB2848" w14:textId="77777777" w:rsidR="0066381F" w:rsidRPr="003F10A2" w:rsidRDefault="0066381F" w:rsidP="009E43DF">
            <w:pPr>
              <w:autoSpaceDE w:val="0"/>
              <w:autoSpaceDN w:val="0"/>
              <w:adjustRightInd w:val="0"/>
              <w:jc w:val="both"/>
              <w:rPr>
                <w:rFonts w:cs="Arial"/>
                <w:b/>
                <w:bCs/>
                <w:sz w:val="18"/>
                <w:szCs w:val="18"/>
              </w:rPr>
            </w:pPr>
          </w:p>
        </w:tc>
      </w:tr>
      <w:tr w:rsidR="0066381F" w:rsidRPr="003F10A2" w14:paraId="4360E498" w14:textId="77777777" w:rsidTr="009E43DF">
        <w:trPr>
          <w:trHeight w:val="570"/>
        </w:trPr>
        <w:tc>
          <w:tcPr>
            <w:tcW w:w="695" w:type="dxa"/>
            <w:hideMark/>
          </w:tcPr>
          <w:p w14:paraId="63815CB4" w14:textId="77777777" w:rsidR="0066381F" w:rsidRPr="003F10A2" w:rsidRDefault="0066381F" w:rsidP="009E43DF">
            <w:pPr>
              <w:autoSpaceDE w:val="0"/>
              <w:autoSpaceDN w:val="0"/>
              <w:adjustRightInd w:val="0"/>
              <w:jc w:val="both"/>
              <w:rPr>
                <w:rFonts w:cs="Arial"/>
                <w:b/>
                <w:bCs/>
                <w:sz w:val="18"/>
                <w:szCs w:val="18"/>
              </w:rPr>
            </w:pPr>
          </w:p>
        </w:tc>
        <w:tc>
          <w:tcPr>
            <w:tcW w:w="2166" w:type="dxa"/>
            <w:hideMark/>
          </w:tcPr>
          <w:p w14:paraId="74CE461F"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28650036"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Treballs de 3 tècnics durant 4 jornades (a raó de 350 € x jornada/tècnic)</w:t>
            </w:r>
          </w:p>
        </w:tc>
        <w:tc>
          <w:tcPr>
            <w:tcW w:w="1398" w:type="dxa"/>
            <w:noWrap/>
            <w:hideMark/>
          </w:tcPr>
          <w:p w14:paraId="45C5CF4A"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4.200,00 € </w:t>
            </w:r>
          </w:p>
        </w:tc>
        <w:tc>
          <w:tcPr>
            <w:tcW w:w="1755" w:type="dxa"/>
            <w:hideMark/>
          </w:tcPr>
          <w:p w14:paraId="50AE2226" w14:textId="77777777" w:rsidR="0066381F" w:rsidRPr="003F10A2" w:rsidRDefault="0066381F" w:rsidP="009E43DF">
            <w:pPr>
              <w:autoSpaceDE w:val="0"/>
              <w:autoSpaceDN w:val="0"/>
              <w:adjustRightInd w:val="0"/>
              <w:jc w:val="both"/>
              <w:rPr>
                <w:rFonts w:cs="Arial"/>
                <w:sz w:val="18"/>
                <w:szCs w:val="18"/>
              </w:rPr>
            </w:pPr>
          </w:p>
        </w:tc>
      </w:tr>
      <w:tr w:rsidR="0066381F" w:rsidRPr="003F10A2" w14:paraId="0DC25367" w14:textId="77777777" w:rsidTr="009E43DF">
        <w:trPr>
          <w:trHeight w:val="300"/>
        </w:trPr>
        <w:tc>
          <w:tcPr>
            <w:tcW w:w="695" w:type="dxa"/>
            <w:hideMark/>
          </w:tcPr>
          <w:p w14:paraId="772E7E6C" w14:textId="77777777" w:rsidR="0066381F" w:rsidRPr="003F10A2" w:rsidRDefault="0066381F" w:rsidP="009E43DF">
            <w:pPr>
              <w:autoSpaceDE w:val="0"/>
              <w:autoSpaceDN w:val="0"/>
              <w:adjustRightInd w:val="0"/>
              <w:jc w:val="both"/>
              <w:rPr>
                <w:rFonts w:cs="Arial"/>
                <w:sz w:val="18"/>
                <w:szCs w:val="18"/>
              </w:rPr>
            </w:pPr>
          </w:p>
        </w:tc>
        <w:tc>
          <w:tcPr>
            <w:tcW w:w="2166" w:type="dxa"/>
            <w:hideMark/>
          </w:tcPr>
          <w:p w14:paraId="4DB4E1F4"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2F4D3D0F"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Materials de protecció i embalatge per a 56 obres</w:t>
            </w:r>
          </w:p>
        </w:tc>
        <w:tc>
          <w:tcPr>
            <w:tcW w:w="1398" w:type="dxa"/>
            <w:hideMark/>
          </w:tcPr>
          <w:p w14:paraId="412C461C"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2.000 €</w:t>
            </w:r>
          </w:p>
        </w:tc>
        <w:tc>
          <w:tcPr>
            <w:tcW w:w="1755" w:type="dxa"/>
            <w:hideMark/>
          </w:tcPr>
          <w:p w14:paraId="5A8A7BF5" w14:textId="77777777" w:rsidR="0066381F" w:rsidRPr="003F10A2" w:rsidRDefault="0066381F" w:rsidP="009E43DF">
            <w:pPr>
              <w:autoSpaceDE w:val="0"/>
              <w:autoSpaceDN w:val="0"/>
              <w:adjustRightInd w:val="0"/>
              <w:jc w:val="both"/>
              <w:rPr>
                <w:rFonts w:cs="Arial"/>
                <w:sz w:val="18"/>
                <w:szCs w:val="18"/>
              </w:rPr>
            </w:pPr>
          </w:p>
        </w:tc>
      </w:tr>
      <w:tr w:rsidR="0066381F" w:rsidRPr="003F10A2" w14:paraId="25A90CE0" w14:textId="77777777" w:rsidTr="009E43DF">
        <w:trPr>
          <w:trHeight w:val="300"/>
        </w:trPr>
        <w:tc>
          <w:tcPr>
            <w:tcW w:w="695" w:type="dxa"/>
            <w:hideMark/>
          </w:tcPr>
          <w:p w14:paraId="73065162" w14:textId="77777777" w:rsidR="0066381F" w:rsidRPr="003F10A2" w:rsidRDefault="0066381F" w:rsidP="009E43DF">
            <w:pPr>
              <w:autoSpaceDE w:val="0"/>
              <w:autoSpaceDN w:val="0"/>
              <w:adjustRightInd w:val="0"/>
              <w:jc w:val="both"/>
              <w:rPr>
                <w:rFonts w:cs="Arial"/>
                <w:sz w:val="18"/>
                <w:szCs w:val="18"/>
              </w:rPr>
            </w:pPr>
          </w:p>
        </w:tc>
        <w:tc>
          <w:tcPr>
            <w:tcW w:w="2166" w:type="dxa"/>
            <w:hideMark/>
          </w:tcPr>
          <w:p w14:paraId="546D1AEE"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78AEFFE3"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Caixa de fusta tipus museu reciclada</w:t>
            </w:r>
          </w:p>
        </w:tc>
        <w:tc>
          <w:tcPr>
            <w:tcW w:w="1398" w:type="dxa"/>
            <w:hideMark/>
          </w:tcPr>
          <w:p w14:paraId="6C9BA917"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460 €</w:t>
            </w:r>
          </w:p>
        </w:tc>
        <w:tc>
          <w:tcPr>
            <w:tcW w:w="1755" w:type="dxa"/>
            <w:hideMark/>
          </w:tcPr>
          <w:p w14:paraId="2AB2BA7D" w14:textId="77777777" w:rsidR="0066381F" w:rsidRPr="003F10A2" w:rsidRDefault="0066381F" w:rsidP="009E43DF">
            <w:pPr>
              <w:autoSpaceDE w:val="0"/>
              <w:autoSpaceDN w:val="0"/>
              <w:adjustRightInd w:val="0"/>
              <w:jc w:val="both"/>
              <w:rPr>
                <w:rFonts w:cs="Arial"/>
                <w:sz w:val="18"/>
                <w:szCs w:val="18"/>
              </w:rPr>
            </w:pPr>
          </w:p>
        </w:tc>
      </w:tr>
      <w:tr w:rsidR="0066381F" w:rsidRPr="003F10A2" w14:paraId="70F3A720" w14:textId="77777777" w:rsidTr="009E43DF">
        <w:trPr>
          <w:trHeight w:val="300"/>
        </w:trPr>
        <w:tc>
          <w:tcPr>
            <w:tcW w:w="695" w:type="dxa"/>
            <w:hideMark/>
          </w:tcPr>
          <w:p w14:paraId="615FC171" w14:textId="77777777" w:rsidR="0066381F" w:rsidRPr="003F10A2" w:rsidRDefault="0066381F" w:rsidP="009E43DF">
            <w:pPr>
              <w:autoSpaceDE w:val="0"/>
              <w:autoSpaceDN w:val="0"/>
              <w:adjustRightInd w:val="0"/>
              <w:jc w:val="both"/>
              <w:rPr>
                <w:rFonts w:cs="Arial"/>
                <w:sz w:val="18"/>
                <w:szCs w:val="18"/>
              </w:rPr>
            </w:pPr>
          </w:p>
        </w:tc>
        <w:tc>
          <w:tcPr>
            <w:tcW w:w="2166" w:type="dxa"/>
            <w:hideMark/>
          </w:tcPr>
          <w:p w14:paraId="318D049D"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09F6B87B"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Retirada i emmagatzematge de caixes buides</w:t>
            </w:r>
          </w:p>
        </w:tc>
        <w:tc>
          <w:tcPr>
            <w:tcW w:w="1398" w:type="dxa"/>
            <w:hideMark/>
          </w:tcPr>
          <w:p w14:paraId="590FF80F"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1.300 €</w:t>
            </w:r>
          </w:p>
        </w:tc>
        <w:tc>
          <w:tcPr>
            <w:tcW w:w="1755" w:type="dxa"/>
            <w:hideMark/>
          </w:tcPr>
          <w:p w14:paraId="54AC4C30" w14:textId="77777777" w:rsidR="0066381F" w:rsidRPr="003F10A2" w:rsidRDefault="0066381F" w:rsidP="009E43DF">
            <w:pPr>
              <w:autoSpaceDE w:val="0"/>
              <w:autoSpaceDN w:val="0"/>
              <w:adjustRightInd w:val="0"/>
              <w:jc w:val="both"/>
              <w:rPr>
                <w:rFonts w:cs="Arial"/>
                <w:sz w:val="18"/>
                <w:szCs w:val="18"/>
              </w:rPr>
            </w:pPr>
          </w:p>
        </w:tc>
      </w:tr>
      <w:tr w:rsidR="0066381F" w:rsidRPr="003F10A2" w14:paraId="31418DDF" w14:textId="77777777" w:rsidTr="009E43DF">
        <w:trPr>
          <w:trHeight w:val="1500"/>
        </w:trPr>
        <w:tc>
          <w:tcPr>
            <w:tcW w:w="695" w:type="dxa"/>
            <w:shd w:val="clear" w:color="auto" w:fill="D9D9D9" w:themeFill="background1" w:themeFillShade="D9"/>
            <w:hideMark/>
          </w:tcPr>
          <w:p w14:paraId="4E5F60B9"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B.</w:t>
            </w:r>
          </w:p>
        </w:tc>
        <w:tc>
          <w:tcPr>
            <w:tcW w:w="2166" w:type="dxa"/>
            <w:shd w:val="clear" w:color="auto" w:fill="D9D9D9" w:themeFill="background1" w:themeFillShade="D9"/>
            <w:hideMark/>
          </w:tcPr>
          <w:p w14:paraId="3C0E7AD7"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Concentració obres de Catalunya</w:t>
            </w:r>
          </w:p>
        </w:tc>
        <w:tc>
          <w:tcPr>
            <w:tcW w:w="3756" w:type="dxa"/>
            <w:shd w:val="clear" w:color="auto" w:fill="D9D9D9" w:themeFill="background1" w:themeFillShade="D9"/>
            <w:hideMark/>
          </w:tcPr>
          <w:p w14:paraId="128B5796"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Càrrega d'obres a diversos orígens de Catalunya i descàrrega a Girona (inclou desembalatge, pernoctes en magatzems de seguretat i escortes policials)</w:t>
            </w:r>
          </w:p>
        </w:tc>
        <w:tc>
          <w:tcPr>
            <w:tcW w:w="1398" w:type="dxa"/>
            <w:shd w:val="clear" w:color="auto" w:fill="D9D9D9" w:themeFill="background1" w:themeFillShade="D9"/>
            <w:hideMark/>
          </w:tcPr>
          <w:p w14:paraId="06ABC1EE"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w:t>
            </w:r>
          </w:p>
        </w:tc>
        <w:tc>
          <w:tcPr>
            <w:tcW w:w="1755" w:type="dxa"/>
            <w:shd w:val="clear" w:color="auto" w:fill="D9D9D9" w:themeFill="background1" w:themeFillShade="D9"/>
            <w:hideMark/>
          </w:tcPr>
          <w:p w14:paraId="063B6FED" w14:textId="77777777" w:rsidR="0066381F" w:rsidRPr="003F10A2" w:rsidRDefault="0066381F" w:rsidP="009E43DF">
            <w:pPr>
              <w:autoSpaceDE w:val="0"/>
              <w:autoSpaceDN w:val="0"/>
              <w:adjustRightInd w:val="0"/>
              <w:jc w:val="both"/>
              <w:rPr>
                <w:rFonts w:cs="Arial"/>
                <w:b/>
                <w:bCs/>
                <w:sz w:val="18"/>
                <w:szCs w:val="18"/>
              </w:rPr>
            </w:pPr>
          </w:p>
        </w:tc>
      </w:tr>
      <w:tr w:rsidR="0066381F" w:rsidRPr="003F10A2" w14:paraId="05C10767" w14:textId="77777777" w:rsidTr="009E43DF">
        <w:trPr>
          <w:trHeight w:val="570"/>
        </w:trPr>
        <w:tc>
          <w:tcPr>
            <w:tcW w:w="695" w:type="dxa"/>
            <w:hideMark/>
          </w:tcPr>
          <w:p w14:paraId="3AEC7562" w14:textId="77777777" w:rsidR="0066381F" w:rsidRPr="003F10A2" w:rsidRDefault="0066381F" w:rsidP="009E43DF">
            <w:pPr>
              <w:autoSpaceDE w:val="0"/>
              <w:autoSpaceDN w:val="0"/>
              <w:adjustRightInd w:val="0"/>
              <w:jc w:val="both"/>
              <w:rPr>
                <w:rFonts w:cs="Arial"/>
                <w:b/>
                <w:bCs/>
                <w:sz w:val="18"/>
                <w:szCs w:val="18"/>
              </w:rPr>
            </w:pPr>
          </w:p>
        </w:tc>
        <w:tc>
          <w:tcPr>
            <w:tcW w:w="2166" w:type="dxa"/>
            <w:hideMark/>
          </w:tcPr>
          <w:p w14:paraId="1C60147C"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2CFE9165"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Embalatge, càrrega, transport, desembalatge i lliurament de 6 obres de 4 orígens de Barcelona</w:t>
            </w:r>
          </w:p>
        </w:tc>
        <w:tc>
          <w:tcPr>
            <w:tcW w:w="1398" w:type="dxa"/>
            <w:hideMark/>
          </w:tcPr>
          <w:p w14:paraId="3D1C99F2"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1.800,00 € </w:t>
            </w:r>
          </w:p>
        </w:tc>
        <w:tc>
          <w:tcPr>
            <w:tcW w:w="1755" w:type="dxa"/>
            <w:hideMark/>
          </w:tcPr>
          <w:p w14:paraId="0D4AB2FB" w14:textId="77777777" w:rsidR="0066381F" w:rsidRPr="003F10A2" w:rsidRDefault="0066381F" w:rsidP="009E43DF">
            <w:pPr>
              <w:autoSpaceDE w:val="0"/>
              <w:autoSpaceDN w:val="0"/>
              <w:adjustRightInd w:val="0"/>
              <w:jc w:val="both"/>
              <w:rPr>
                <w:rFonts w:cs="Arial"/>
                <w:sz w:val="18"/>
                <w:szCs w:val="18"/>
              </w:rPr>
            </w:pPr>
          </w:p>
        </w:tc>
      </w:tr>
      <w:tr w:rsidR="0066381F" w:rsidRPr="003F10A2" w14:paraId="28EC4CE1" w14:textId="77777777" w:rsidTr="009E43DF">
        <w:trPr>
          <w:trHeight w:val="570"/>
        </w:trPr>
        <w:tc>
          <w:tcPr>
            <w:tcW w:w="695" w:type="dxa"/>
            <w:hideMark/>
          </w:tcPr>
          <w:p w14:paraId="5945A114" w14:textId="77777777" w:rsidR="0066381F" w:rsidRPr="003F10A2" w:rsidRDefault="0066381F" w:rsidP="009E43DF">
            <w:pPr>
              <w:autoSpaceDE w:val="0"/>
              <w:autoSpaceDN w:val="0"/>
              <w:adjustRightInd w:val="0"/>
              <w:jc w:val="both"/>
              <w:rPr>
                <w:rFonts w:cs="Arial"/>
                <w:sz w:val="18"/>
                <w:szCs w:val="18"/>
              </w:rPr>
            </w:pPr>
          </w:p>
        </w:tc>
        <w:tc>
          <w:tcPr>
            <w:tcW w:w="2166" w:type="dxa"/>
            <w:hideMark/>
          </w:tcPr>
          <w:p w14:paraId="5F4171FA"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6CBE6B5E"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Embalatge, càrrega, transport i lliurement d'1 obra d'1 origen de Canet de Mar</w:t>
            </w:r>
          </w:p>
        </w:tc>
        <w:tc>
          <w:tcPr>
            <w:tcW w:w="1398" w:type="dxa"/>
            <w:hideMark/>
          </w:tcPr>
          <w:p w14:paraId="6029F666"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650,00 € </w:t>
            </w:r>
          </w:p>
        </w:tc>
        <w:tc>
          <w:tcPr>
            <w:tcW w:w="1755" w:type="dxa"/>
            <w:hideMark/>
          </w:tcPr>
          <w:p w14:paraId="44DE8DA2" w14:textId="77777777" w:rsidR="0066381F" w:rsidRPr="003F10A2" w:rsidRDefault="0066381F" w:rsidP="009E43DF">
            <w:pPr>
              <w:autoSpaceDE w:val="0"/>
              <w:autoSpaceDN w:val="0"/>
              <w:adjustRightInd w:val="0"/>
              <w:jc w:val="both"/>
              <w:rPr>
                <w:rFonts w:cs="Arial"/>
                <w:sz w:val="18"/>
                <w:szCs w:val="18"/>
              </w:rPr>
            </w:pPr>
          </w:p>
        </w:tc>
      </w:tr>
      <w:tr w:rsidR="0066381F" w:rsidRPr="003F10A2" w14:paraId="21E0401F" w14:textId="77777777" w:rsidTr="009E43DF">
        <w:trPr>
          <w:trHeight w:val="570"/>
        </w:trPr>
        <w:tc>
          <w:tcPr>
            <w:tcW w:w="695" w:type="dxa"/>
            <w:hideMark/>
          </w:tcPr>
          <w:p w14:paraId="0C4E2317" w14:textId="77777777" w:rsidR="0066381F" w:rsidRPr="003F10A2" w:rsidRDefault="0066381F" w:rsidP="009E43DF">
            <w:pPr>
              <w:autoSpaceDE w:val="0"/>
              <w:autoSpaceDN w:val="0"/>
              <w:adjustRightInd w:val="0"/>
              <w:jc w:val="both"/>
              <w:rPr>
                <w:rFonts w:cs="Arial"/>
                <w:sz w:val="18"/>
                <w:szCs w:val="18"/>
              </w:rPr>
            </w:pPr>
          </w:p>
        </w:tc>
        <w:tc>
          <w:tcPr>
            <w:tcW w:w="2166" w:type="dxa"/>
            <w:hideMark/>
          </w:tcPr>
          <w:p w14:paraId="2CA4EA8B"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4DC6B162"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Embalatge, càrrega, transport i lliurement de 39 obres d'1 origen de Cistella</w:t>
            </w:r>
          </w:p>
        </w:tc>
        <w:tc>
          <w:tcPr>
            <w:tcW w:w="1398" w:type="dxa"/>
            <w:hideMark/>
          </w:tcPr>
          <w:p w14:paraId="5A8FE31A"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2.400,00 € </w:t>
            </w:r>
          </w:p>
        </w:tc>
        <w:tc>
          <w:tcPr>
            <w:tcW w:w="1755" w:type="dxa"/>
            <w:hideMark/>
          </w:tcPr>
          <w:p w14:paraId="5D0848DD" w14:textId="77777777" w:rsidR="0066381F" w:rsidRPr="003F10A2" w:rsidRDefault="0066381F" w:rsidP="009E43DF">
            <w:pPr>
              <w:autoSpaceDE w:val="0"/>
              <w:autoSpaceDN w:val="0"/>
              <w:adjustRightInd w:val="0"/>
              <w:jc w:val="both"/>
              <w:rPr>
                <w:rFonts w:cs="Arial"/>
                <w:sz w:val="18"/>
                <w:szCs w:val="18"/>
              </w:rPr>
            </w:pPr>
          </w:p>
        </w:tc>
      </w:tr>
      <w:tr w:rsidR="0066381F" w:rsidRPr="003F10A2" w14:paraId="7F531736" w14:textId="77777777" w:rsidTr="009E43DF">
        <w:trPr>
          <w:trHeight w:val="570"/>
        </w:trPr>
        <w:tc>
          <w:tcPr>
            <w:tcW w:w="695" w:type="dxa"/>
            <w:hideMark/>
          </w:tcPr>
          <w:p w14:paraId="3308A613" w14:textId="77777777" w:rsidR="0066381F" w:rsidRPr="003F10A2" w:rsidRDefault="0066381F" w:rsidP="009E43DF">
            <w:pPr>
              <w:autoSpaceDE w:val="0"/>
              <w:autoSpaceDN w:val="0"/>
              <w:adjustRightInd w:val="0"/>
              <w:jc w:val="both"/>
              <w:rPr>
                <w:rFonts w:cs="Arial"/>
                <w:sz w:val="18"/>
                <w:szCs w:val="18"/>
              </w:rPr>
            </w:pPr>
          </w:p>
        </w:tc>
        <w:tc>
          <w:tcPr>
            <w:tcW w:w="2166" w:type="dxa"/>
            <w:hideMark/>
          </w:tcPr>
          <w:p w14:paraId="6DD8054F"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1350A2CF"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Embalatge, càrrega, transport i lliurement d'1 obra d'1 origen de Fortià</w:t>
            </w:r>
          </w:p>
        </w:tc>
        <w:tc>
          <w:tcPr>
            <w:tcW w:w="1398" w:type="dxa"/>
            <w:hideMark/>
          </w:tcPr>
          <w:p w14:paraId="1782A376"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1.000,00 € </w:t>
            </w:r>
          </w:p>
        </w:tc>
        <w:tc>
          <w:tcPr>
            <w:tcW w:w="1755" w:type="dxa"/>
            <w:hideMark/>
          </w:tcPr>
          <w:p w14:paraId="09C5AB8E" w14:textId="77777777" w:rsidR="0066381F" w:rsidRPr="003F10A2" w:rsidRDefault="0066381F" w:rsidP="009E43DF">
            <w:pPr>
              <w:autoSpaceDE w:val="0"/>
              <w:autoSpaceDN w:val="0"/>
              <w:adjustRightInd w:val="0"/>
              <w:jc w:val="both"/>
              <w:rPr>
                <w:rFonts w:cs="Arial"/>
                <w:sz w:val="18"/>
                <w:szCs w:val="18"/>
              </w:rPr>
            </w:pPr>
          </w:p>
        </w:tc>
      </w:tr>
      <w:tr w:rsidR="0066381F" w:rsidRPr="003F10A2" w14:paraId="255BEDD0" w14:textId="77777777" w:rsidTr="009E43DF">
        <w:trPr>
          <w:trHeight w:val="570"/>
        </w:trPr>
        <w:tc>
          <w:tcPr>
            <w:tcW w:w="695" w:type="dxa"/>
            <w:noWrap/>
            <w:hideMark/>
          </w:tcPr>
          <w:p w14:paraId="31AE6E66" w14:textId="77777777" w:rsidR="0066381F" w:rsidRPr="003F10A2" w:rsidRDefault="0066381F" w:rsidP="009E43DF">
            <w:pPr>
              <w:autoSpaceDE w:val="0"/>
              <w:autoSpaceDN w:val="0"/>
              <w:adjustRightInd w:val="0"/>
              <w:jc w:val="both"/>
              <w:rPr>
                <w:rFonts w:cs="Arial"/>
                <w:sz w:val="18"/>
                <w:szCs w:val="18"/>
              </w:rPr>
            </w:pPr>
          </w:p>
        </w:tc>
        <w:tc>
          <w:tcPr>
            <w:tcW w:w="2166" w:type="dxa"/>
            <w:noWrap/>
            <w:hideMark/>
          </w:tcPr>
          <w:p w14:paraId="0BCE1B98"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7D055634"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Embalatge, càrrega, transport i lliurement de 4 obres de 2 orígens de L'Hospitalet de Llobregat</w:t>
            </w:r>
          </w:p>
        </w:tc>
        <w:tc>
          <w:tcPr>
            <w:tcW w:w="1398" w:type="dxa"/>
            <w:hideMark/>
          </w:tcPr>
          <w:p w14:paraId="50C90DBD"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750,00 € </w:t>
            </w:r>
          </w:p>
        </w:tc>
        <w:tc>
          <w:tcPr>
            <w:tcW w:w="1755" w:type="dxa"/>
            <w:noWrap/>
            <w:hideMark/>
          </w:tcPr>
          <w:p w14:paraId="4C20E772" w14:textId="77777777" w:rsidR="0066381F" w:rsidRPr="003F10A2" w:rsidRDefault="0066381F" w:rsidP="009E43DF">
            <w:pPr>
              <w:autoSpaceDE w:val="0"/>
              <w:autoSpaceDN w:val="0"/>
              <w:adjustRightInd w:val="0"/>
              <w:jc w:val="both"/>
              <w:rPr>
                <w:rFonts w:cs="Arial"/>
                <w:sz w:val="18"/>
                <w:szCs w:val="18"/>
              </w:rPr>
            </w:pPr>
          </w:p>
        </w:tc>
      </w:tr>
      <w:tr w:rsidR="0066381F" w:rsidRPr="003F10A2" w14:paraId="1F0D10E9" w14:textId="77777777" w:rsidTr="009E43DF">
        <w:trPr>
          <w:trHeight w:val="570"/>
        </w:trPr>
        <w:tc>
          <w:tcPr>
            <w:tcW w:w="695" w:type="dxa"/>
            <w:noWrap/>
            <w:hideMark/>
          </w:tcPr>
          <w:p w14:paraId="52BEFF88" w14:textId="77777777" w:rsidR="0066381F" w:rsidRPr="003F10A2" w:rsidRDefault="0066381F" w:rsidP="009E43DF">
            <w:pPr>
              <w:autoSpaceDE w:val="0"/>
              <w:autoSpaceDN w:val="0"/>
              <w:adjustRightInd w:val="0"/>
              <w:jc w:val="both"/>
              <w:rPr>
                <w:rFonts w:cs="Arial"/>
                <w:sz w:val="18"/>
                <w:szCs w:val="18"/>
              </w:rPr>
            </w:pPr>
          </w:p>
        </w:tc>
        <w:tc>
          <w:tcPr>
            <w:tcW w:w="2166" w:type="dxa"/>
            <w:noWrap/>
            <w:hideMark/>
          </w:tcPr>
          <w:p w14:paraId="045DDC60"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1FDC0BCB"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Embalatge, càrrega, transport i lliurement d'1 obra d'1 origen de Mataró</w:t>
            </w:r>
          </w:p>
        </w:tc>
        <w:tc>
          <w:tcPr>
            <w:tcW w:w="1398" w:type="dxa"/>
            <w:hideMark/>
          </w:tcPr>
          <w:p w14:paraId="57BD3812"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650,00 € </w:t>
            </w:r>
          </w:p>
        </w:tc>
        <w:tc>
          <w:tcPr>
            <w:tcW w:w="1755" w:type="dxa"/>
            <w:noWrap/>
            <w:hideMark/>
          </w:tcPr>
          <w:p w14:paraId="111CF5C4" w14:textId="77777777" w:rsidR="0066381F" w:rsidRPr="003F10A2" w:rsidRDefault="0066381F" w:rsidP="009E43DF">
            <w:pPr>
              <w:autoSpaceDE w:val="0"/>
              <w:autoSpaceDN w:val="0"/>
              <w:adjustRightInd w:val="0"/>
              <w:jc w:val="both"/>
              <w:rPr>
                <w:rFonts w:cs="Arial"/>
                <w:sz w:val="18"/>
                <w:szCs w:val="18"/>
              </w:rPr>
            </w:pPr>
          </w:p>
        </w:tc>
      </w:tr>
      <w:tr w:rsidR="0066381F" w:rsidRPr="003F10A2" w14:paraId="6EF006D1" w14:textId="77777777" w:rsidTr="009E43DF">
        <w:trPr>
          <w:trHeight w:val="570"/>
        </w:trPr>
        <w:tc>
          <w:tcPr>
            <w:tcW w:w="695" w:type="dxa"/>
            <w:noWrap/>
            <w:hideMark/>
          </w:tcPr>
          <w:p w14:paraId="534E70AB" w14:textId="77777777" w:rsidR="0066381F" w:rsidRPr="003F10A2" w:rsidRDefault="0066381F" w:rsidP="009E43DF">
            <w:pPr>
              <w:autoSpaceDE w:val="0"/>
              <w:autoSpaceDN w:val="0"/>
              <w:adjustRightInd w:val="0"/>
              <w:jc w:val="both"/>
              <w:rPr>
                <w:rFonts w:cs="Arial"/>
                <w:sz w:val="18"/>
                <w:szCs w:val="18"/>
              </w:rPr>
            </w:pPr>
          </w:p>
        </w:tc>
        <w:tc>
          <w:tcPr>
            <w:tcW w:w="2166" w:type="dxa"/>
            <w:noWrap/>
            <w:hideMark/>
          </w:tcPr>
          <w:p w14:paraId="0345288A"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0F30F680"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Embalatge, càrrega, transport i lliurement d'1 obra d'1 origen de Mollet del Vallès</w:t>
            </w:r>
          </w:p>
        </w:tc>
        <w:tc>
          <w:tcPr>
            <w:tcW w:w="1398" w:type="dxa"/>
            <w:hideMark/>
          </w:tcPr>
          <w:p w14:paraId="646D411A"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650,00 € </w:t>
            </w:r>
          </w:p>
        </w:tc>
        <w:tc>
          <w:tcPr>
            <w:tcW w:w="1755" w:type="dxa"/>
            <w:noWrap/>
            <w:hideMark/>
          </w:tcPr>
          <w:p w14:paraId="4E67608E" w14:textId="77777777" w:rsidR="0066381F" w:rsidRPr="003F10A2" w:rsidRDefault="0066381F" w:rsidP="009E43DF">
            <w:pPr>
              <w:autoSpaceDE w:val="0"/>
              <w:autoSpaceDN w:val="0"/>
              <w:adjustRightInd w:val="0"/>
              <w:jc w:val="both"/>
              <w:rPr>
                <w:rFonts w:cs="Arial"/>
                <w:sz w:val="18"/>
                <w:szCs w:val="18"/>
              </w:rPr>
            </w:pPr>
          </w:p>
        </w:tc>
      </w:tr>
      <w:tr w:rsidR="0066381F" w:rsidRPr="003F10A2" w14:paraId="472475C0" w14:textId="77777777" w:rsidTr="009E43DF">
        <w:trPr>
          <w:trHeight w:val="570"/>
        </w:trPr>
        <w:tc>
          <w:tcPr>
            <w:tcW w:w="695" w:type="dxa"/>
            <w:noWrap/>
            <w:hideMark/>
          </w:tcPr>
          <w:p w14:paraId="09427AF6" w14:textId="77777777" w:rsidR="0066381F" w:rsidRPr="003F10A2" w:rsidRDefault="0066381F" w:rsidP="009E43DF">
            <w:pPr>
              <w:autoSpaceDE w:val="0"/>
              <w:autoSpaceDN w:val="0"/>
              <w:adjustRightInd w:val="0"/>
              <w:jc w:val="both"/>
              <w:rPr>
                <w:rFonts w:cs="Arial"/>
                <w:sz w:val="18"/>
                <w:szCs w:val="18"/>
              </w:rPr>
            </w:pPr>
          </w:p>
        </w:tc>
        <w:tc>
          <w:tcPr>
            <w:tcW w:w="2166" w:type="dxa"/>
            <w:noWrap/>
            <w:hideMark/>
          </w:tcPr>
          <w:p w14:paraId="5673ECBB"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384DB912"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Embalatge, càrrega, transport i lliurement d'1 obra d'1 origen de Pals</w:t>
            </w:r>
          </w:p>
        </w:tc>
        <w:tc>
          <w:tcPr>
            <w:tcW w:w="1398" w:type="dxa"/>
            <w:hideMark/>
          </w:tcPr>
          <w:p w14:paraId="18C1BA0A"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1.000,00 € </w:t>
            </w:r>
          </w:p>
        </w:tc>
        <w:tc>
          <w:tcPr>
            <w:tcW w:w="1755" w:type="dxa"/>
            <w:noWrap/>
            <w:hideMark/>
          </w:tcPr>
          <w:p w14:paraId="5B0AC495" w14:textId="77777777" w:rsidR="0066381F" w:rsidRPr="003F10A2" w:rsidRDefault="0066381F" w:rsidP="009E43DF">
            <w:pPr>
              <w:autoSpaceDE w:val="0"/>
              <w:autoSpaceDN w:val="0"/>
              <w:adjustRightInd w:val="0"/>
              <w:jc w:val="both"/>
              <w:rPr>
                <w:rFonts w:cs="Arial"/>
                <w:sz w:val="18"/>
                <w:szCs w:val="18"/>
              </w:rPr>
            </w:pPr>
          </w:p>
        </w:tc>
      </w:tr>
      <w:tr w:rsidR="0066381F" w:rsidRPr="003F10A2" w14:paraId="213B221D" w14:textId="77777777" w:rsidTr="009E43DF">
        <w:trPr>
          <w:trHeight w:val="570"/>
        </w:trPr>
        <w:tc>
          <w:tcPr>
            <w:tcW w:w="695" w:type="dxa"/>
            <w:noWrap/>
            <w:hideMark/>
          </w:tcPr>
          <w:p w14:paraId="5CC6169F" w14:textId="77777777" w:rsidR="0066381F" w:rsidRPr="003F10A2" w:rsidRDefault="0066381F" w:rsidP="009E43DF">
            <w:pPr>
              <w:autoSpaceDE w:val="0"/>
              <w:autoSpaceDN w:val="0"/>
              <w:adjustRightInd w:val="0"/>
              <w:jc w:val="both"/>
              <w:rPr>
                <w:rFonts w:cs="Arial"/>
                <w:sz w:val="18"/>
                <w:szCs w:val="18"/>
              </w:rPr>
            </w:pPr>
          </w:p>
        </w:tc>
        <w:tc>
          <w:tcPr>
            <w:tcW w:w="2166" w:type="dxa"/>
            <w:noWrap/>
            <w:hideMark/>
          </w:tcPr>
          <w:p w14:paraId="365EC3BB"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6C879AF9"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Embalatge, càrrega, transport i lliurement d'1 obra d'1 origen de Sant Cugat del Vallès</w:t>
            </w:r>
          </w:p>
        </w:tc>
        <w:tc>
          <w:tcPr>
            <w:tcW w:w="1398" w:type="dxa"/>
            <w:hideMark/>
          </w:tcPr>
          <w:p w14:paraId="29512B95"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650,00 € </w:t>
            </w:r>
          </w:p>
        </w:tc>
        <w:tc>
          <w:tcPr>
            <w:tcW w:w="1755" w:type="dxa"/>
            <w:noWrap/>
            <w:hideMark/>
          </w:tcPr>
          <w:p w14:paraId="2A01C6FA" w14:textId="77777777" w:rsidR="0066381F" w:rsidRPr="003F10A2" w:rsidRDefault="0066381F" w:rsidP="009E43DF">
            <w:pPr>
              <w:autoSpaceDE w:val="0"/>
              <w:autoSpaceDN w:val="0"/>
              <w:adjustRightInd w:val="0"/>
              <w:jc w:val="both"/>
              <w:rPr>
                <w:rFonts w:cs="Arial"/>
                <w:sz w:val="18"/>
                <w:szCs w:val="18"/>
              </w:rPr>
            </w:pPr>
          </w:p>
        </w:tc>
      </w:tr>
      <w:tr w:rsidR="0066381F" w:rsidRPr="003F10A2" w14:paraId="19763BA5" w14:textId="77777777" w:rsidTr="009E43DF">
        <w:trPr>
          <w:trHeight w:val="1200"/>
        </w:trPr>
        <w:tc>
          <w:tcPr>
            <w:tcW w:w="695" w:type="dxa"/>
            <w:shd w:val="clear" w:color="auto" w:fill="D9D9D9" w:themeFill="background1" w:themeFillShade="D9"/>
            <w:hideMark/>
          </w:tcPr>
          <w:p w14:paraId="74987C56"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C.</w:t>
            </w:r>
          </w:p>
        </w:tc>
        <w:tc>
          <w:tcPr>
            <w:tcW w:w="2166" w:type="dxa"/>
            <w:shd w:val="clear" w:color="auto" w:fill="D9D9D9" w:themeFill="background1" w:themeFillShade="D9"/>
            <w:hideMark/>
          </w:tcPr>
          <w:p w14:paraId="18E6EC3A"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Concentració obra d'Espanya</w:t>
            </w:r>
          </w:p>
        </w:tc>
        <w:tc>
          <w:tcPr>
            <w:tcW w:w="3756" w:type="dxa"/>
            <w:shd w:val="clear" w:color="auto" w:fill="D9D9D9" w:themeFill="background1" w:themeFillShade="D9"/>
            <w:hideMark/>
          </w:tcPr>
          <w:p w14:paraId="6E011FA5"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Càrrega d'obres a diversos orígens d'Espanya i descàrrega a Girona (inclou embalatge, pernoctes en magatzems de seguretat i escortes policials)</w:t>
            </w:r>
          </w:p>
        </w:tc>
        <w:tc>
          <w:tcPr>
            <w:tcW w:w="1398" w:type="dxa"/>
            <w:shd w:val="clear" w:color="auto" w:fill="D9D9D9" w:themeFill="background1" w:themeFillShade="D9"/>
            <w:hideMark/>
          </w:tcPr>
          <w:p w14:paraId="3C27EE15"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w:t>
            </w:r>
          </w:p>
        </w:tc>
        <w:tc>
          <w:tcPr>
            <w:tcW w:w="1755" w:type="dxa"/>
            <w:shd w:val="clear" w:color="auto" w:fill="D9D9D9" w:themeFill="background1" w:themeFillShade="D9"/>
            <w:hideMark/>
          </w:tcPr>
          <w:p w14:paraId="62E58041" w14:textId="77777777" w:rsidR="0066381F" w:rsidRPr="003F10A2" w:rsidRDefault="0066381F" w:rsidP="009E43DF">
            <w:pPr>
              <w:autoSpaceDE w:val="0"/>
              <w:autoSpaceDN w:val="0"/>
              <w:adjustRightInd w:val="0"/>
              <w:jc w:val="both"/>
              <w:rPr>
                <w:rFonts w:cs="Arial"/>
                <w:b/>
                <w:bCs/>
                <w:sz w:val="18"/>
                <w:szCs w:val="18"/>
              </w:rPr>
            </w:pPr>
          </w:p>
        </w:tc>
      </w:tr>
      <w:tr w:rsidR="0066381F" w:rsidRPr="003F10A2" w14:paraId="4E7307A7" w14:textId="77777777" w:rsidTr="009E43DF">
        <w:trPr>
          <w:trHeight w:val="570"/>
        </w:trPr>
        <w:tc>
          <w:tcPr>
            <w:tcW w:w="695" w:type="dxa"/>
            <w:hideMark/>
          </w:tcPr>
          <w:p w14:paraId="67DAF059" w14:textId="77777777" w:rsidR="0066381F" w:rsidRPr="003F10A2" w:rsidRDefault="0066381F" w:rsidP="009E43DF">
            <w:pPr>
              <w:autoSpaceDE w:val="0"/>
              <w:autoSpaceDN w:val="0"/>
              <w:adjustRightInd w:val="0"/>
              <w:jc w:val="both"/>
              <w:rPr>
                <w:rFonts w:cs="Arial"/>
                <w:b/>
                <w:bCs/>
                <w:sz w:val="18"/>
                <w:szCs w:val="18"/>
              </w:rPr>
            </w:pPr>
          </w:p>
        </w:tc>
        <w:tc>
          <w:tcPr>
            <w:tcW w:w="2166" w:type="dxa"/>
            <w:hideMark/>
          </w:tcPr>
          <w:p w14:paraId="55436424"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1565A2CE"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Embalatge, càrrega, transport i lliurament d'1 obra d'1 origen d'Eivissa</w:t>
            </w:r>
            <w:r>
              <w:rPr>
                <w:rFonts w:cs="Arial"/>
                <w:sz w:val="18"/>
                <w:szCs w:val="18"/>
              </w:rPr>
              <w:t xml:space="preserve"> </w:t>
            </w:r>
            <w:r w:rsidRPr="00AC2F76">
              <w:rPr>
                <w:rFonts w:cs="Arial"/>
                <w:sz w:val="18"/>
                <w:szCs w:val="18"/>
              </w:rPr>
              <w:t>(Es retorna a Cistella)</w:t>
            </w:r>
          </w:p>
        </w:tc>
        <w:tc>
          <w:tcPr>
            <w:tcW w:w="1398" w:type="dxa"/>
            <w:hideMark/>
          </w:tcPr>
          <w:p w14:paraId="7723779F"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2.600,00 € </w:t>
            </w:r>
          </w:p>
        </w:tc>
        <w:tc>
          <w:tcPr>
            <w:tcW w:w="1755" w:type="dxa"/>
            <w:hideMark/>
          </w:tcPr>
          <w:p w14:paraId="26B11735" w14:textId="77777777" w:rsidR="0066381F" w:rsidRDefault="0066381F" w:rsidP="009E43DF">
            <w:pPr>
              <w:autoSpaceDE w:val="0"/>
              <w:autoSpaceDN w:val="0"/>
              <w:adjustRightInd w:val="0"/>
              <w:jc w:val="both"/>
              <w:rPr>
                <w:rFonts w:cs="Arial"/>
                <w:sz w:val="18"/>
                <w:szCs w:val="18"/>
              </w:rPr>
            </w:pPr>
          </w:p>
          <w:p w14:paraId="72D41D40" w14:textId="77777777" w:rsidR="0066381F" w:rsidRPr="00372EE5" w:rsidRDefault="0066381F" w:rsidP="009E43DF">
            <w:pPr>
              <w:autoSpaceDE w:val="0"/>
              <w:autoSpaceDN w:val="0"/>
              <w:adjustRightInd w:val="0"/>
              <w:jc w:val="both"/>
              <w:rPr>
                <w:rFonts w:cs="Arial"/>
                <w:sz w:val="16"/>
                <w:szCs w:val="16"/>
              </w:rPr>
            </w:pPr>
          </w:p>
        </w:tc>
      </w:tr>
      <w:tr w:rsidR="0066381F" w:rsidRPr="003F10A2" w14:paraId="07DF0074" w14:textId="77777777" w:rsidTr="009E43DF">
        <w:trPr>
          <w:trHeight w:val="570"/>
        </w:trPr>
        <w:tc>
          <w:tcPr>
            <w:tcW w:w="695" w:type="dxa"/>
            <w:hideMark/>
          </w:tcPr>
          <w:p w14:paraId="2DF95E9F" w14:textId="77777777" w:rsidR="0066381F" w:rsidRPr="003F10A2" w:rsidRDefault="0066381F" w:rsidP="009E43DF">
            <w:pPr>
              <w:autoSpaceDE w:val="0"/>
              <w:autoSpaceDN w:val="0"/>
              <w:adjustRightInd w:val="0"/>
              <w:jc w:val="both"/>
              <w:rPr>
                <w:rFonts w:cs="Arial"/>
                <w:sz w:val="18"/>
                <w:szCs w:val="18"/>
              </w:rPr>
            </w:pPr>
          </w:p>
        </w:tc>
        <w:tc>
          <w:tcPr>
            <w:tcW w:w="2166" w:type="dxa"/>
            <w:hideMark/>
          </w:tcPr>
          <w:p w14:paraId="52AFC224"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3BB7CAC0"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Embalatge, càrrega, transport i lliurament d'1 obra d'1 origen de Jaén</w:t>
            </w:r>
          </w:p>
        </w:tc>
        <w:tc>
          <w:tcPr>
            <w:tcW w:w="1398" w:type="dxa"/>
            <w:hideMark/>
          </w:tcPr>
          <w:p w14:paraId="14EA0244"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3.650,00 € </w:t>
            </w:r>
          </w:p>
        </w:tc>
        <w:tc>
          <w:tcPr>
            <w:tcW w:w="1755" w:type="dxa"/>
            <w:hideMark/>
          </w:tcPr>
          <w:p w14:paraId="7065AE5C" w14:textId="77777777" w:rsidR="0066381F" w:rsidRPr="003F10A2" w:rsidRDefault="0066381F" w:rsidP="009E43DF">
            <w:pPr>
              <w:autoSpaceDE w:val="0"/>
              <w:autoSpaceDN w:val="0"/>
              <w:adjustRightInd w:val="0"/>
              <w:jc w:val="both"/>
              <w:rPr>
                <w:rFonts w:cs="Arial"/>
                <w:sz w:val="18"/>
                <w:szCs w:val="18"/>
              </w:rPr>
            </w:pPr>
          </w:p>
        </w:tc>
      </w:tr>
      <w:tr w:rsidR="0066381F" w:rsidRPr="003F10A2" w14:paraId="491CC662" w14:textId="77777777" w:rsidTr="009E43DF">
        <w:trPr>
          <w:trHeight w:val="300"/>
        </w:trPr>
        <w:tc>
          <w:tcPr>
            <w:tcW w:w="695" w:type="dxa"/>
            <w:shd w:val="clear" w:color="auto" w:fill="D9D9D9" w:themeFill="background1" w:themeFillShade="D9"/>
            <w:hideMark/>
          </w:tcPr>
          <w:p w14:paraId="11210D87"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F.</w:t>
            </w:r>
          </w:p>
        </w:tc>
        <w:tc>
          <w:tcPr>
            <w:tcW w:w="2166" w:type="dxa"/>
            <w:shd w:val="clear" w:color="auto" w:fill="D9D9D9" w:themeFill="background1" w:themeFillShade="D9"/>
            <w:hideMark/>
          </w:tcPr>
          <w:p w14:paraId="3C10AE0A"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Correus (*)</w:t>
            </w:r>
          </w:p>
        </w:tc>
        <w:tc>
          <w:tcPr>
            <w:tcW w:w="3756" w:type="dxa"/>
            <w:shd w:val="clear" w:color="auto" w:fill="D9D9D9" w:themeFill="background1" w:themeFillShade="D9"/>
            <w:hideMark/>
          </w:tcPr>
          <w:p w14:paraId="66F17FBC"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 xml:space="preserve">Despeses de viatge i dietes correus (provisió):  </w:t>
            </w:r>
          </w:p>
        </w:tc>
        <w:tc>
          <w:tcPr>
            <w:tcW w:w="1398" w:type="dxa"/>
            <w:shd w:val="clear" w:color="auto" w:fill="D9D9D9" w:themeFill="background1" w:themeFillShade="D9"/>
            <w:hideMark/>
          </w:tcPr>
          <w:p w14:paraId="59BE41C9"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w:t>
            </w:r>
          </w:p>
        </w:tc>
        <w:tc>
          <w:tcPr>
            <w:tcW w:w="1755" w:type="dxa"/>
            <w:shd w:val="clear" w:color="auto" w:fill="D9D9D9" w:themeFill="background1" w:themeFillShade="D9"/>
            <w:hideMark/>
          </w:tcPr>
          <w:p w14:paraId="72EEAAD6"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 xml:space="preserve">                          </w:t>
            </w:r>
          </w:p>
        </w:tc>
      </w:tr>
      <w:tr w:rsidR="0066381F" w:rsidRPr="003F10A2" w14:paraId="424BA524" w14:textId="77777777" w:rsidTr="009E43DF">
        <w:trPr>
          <w:trHeight w:val="1392"/>
        </w:trPr>
        <w:tc>
          <w:tcPr>
            <w:tcW w:w="695" w:type="dxa"/>
            <w:hideMark/>
          </w:tcPr>
          <w:p w14:paraId="6FF37424" w14:textId="77777777" w:rsidR="0066381F" w:rsidRPr="003F10A2" w:rsidRDefault="0066381F" w:rsidP="009E43DF">
            <w:pPr>
              <w:autoSpaceDE w:val="0"/>
              <w:autoSpaceDN w:val="0"/>
              <w:adjustRightInd w:val="0"/>
              <w:jc w:val="both"/>
              <w:rPr>
                <w:rFonts w:cs="Arial"/>
                <w:b/>
                <w:bCs/>
                <w:sz w:val="18"/>
                <w:szCs w:val="18"/>
              </w:rPr>
            </w:pPr>
          </w:p>
        </w:tc>
        <w:tc>
          <w:tcPr>
            <w:tcW w:w="2166" w:type="dxa"/>
            <w:hideMark/>
          </w:tcPr>
          <w:p w14:paraId="69BB8169"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59608E8E"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1 correu procedència Barcelona. </w:t>
            </w:r>
            <w:r w:rsidRPr="003F10A2">
              <w:rPr>
                <w:rFonts w:cs="Arial"/>
                <w:sz w:val="18"/>
                <w:szCs w:val="18"/>
              </w:rPr>
              <w:br/>
              <w:t xml:space="preserve">Inclou les següents despeses estimatives: bitllets tren AVE (110€), dietes 1 dia (60 €/persona), despeses i gestió </w:t>
            </w:r>
          </w:p>
        </w:tc>
        <w:tc>
          <w:tcPr>
            <w:tcW w:w="1398" w:type="dxa"/>
            <w:hideMark/>
          </w:tcPr>
          <w:p w14:paraId="6849CFA0"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178,50 € </w:t>
            </w:r>
          </w:p>
        </w:tc>
        <w:tc>
          <w:tcPr>
            <w:tcW w:w="1755" w:type="dxa"/>
            <w:hideMark/>
          </w:tcPr>
          <w:p w14:paraId="72AF187F" w14:textId="77777777" w:rsidR="0066381F" w:rsidRPr="003F10A2" w:rsidRDefault="0066381F" w:rsidP="009E43DF">
            <w:pPr>
              <w:autoSpaceDE w:val="0"/>
              <w:autoSpaceDN w:val="0"/>
              <w:adjustRightInd w:val="0"/>
              <w:jc w:val="both"/>
              <w:rPr>
                <w:rFonts w:cs="Arial"/>
                <w:sz w:val="18"/>
                <w:szCs w:val="18"/>
              </w:rPr>
            </w:pPr>
          </w:p>
        </w:tc>
      </w:tr>
      <w:tr w:rsidR="0066381F" w:rsidRPr="003F10A2" w14:paraId="72DEA914" w14:textId="77777777" w:rsidTr="009E43DF">
        <w:trPr>
          <w:trHeight w:val="1459"/>
        </w:trPr>
        <w:tc>
          <w:tcPr>
            <w:tcW w:w="695" w:type="dxa"/>
            <w:hideMark/>
          </w:tcPr>
          <w:p w14:paraId="6B0B2A38" w14:textId="77777777" w:rsidR="0066381F" w:rsidRPr="003F10A2" w:rsidRDefault="0066381F" w:rsidP="009E43DF">
            <w:pPr>
              <w:autoSpaceDE w:val="0"/>
              <w:autoSpaceDN w:val="0"/>
              <w:adjustRightInd w:val="0"/>
              <w:jc w:val="both"/>
              <w:rPr>
                <w:rFonts w:cs="Arial"/>
                <w:sz w:val="18"/>
                <w:szCs w:val="18"/>
              </w:rPr>
            </w:pPr>
          </w:p>
        </w:tc>
        <w:tc>
          <w:tcPr>
            <w:tcW w:w="2166" w:type="dxa"/>
            <w:hideMark/>
          </w:tcPr>
          <w:p w14:paraId="265FA5E0"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3E6B3BD8"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1 correu procedència L'Hospitalet de Llobregat. </w:t>
            </w:r>
            <w:r w:rsidRPr="003F10A2">
              <w:rPr>
                <w:rFonts w:cs="Arial"/>
                <w:sz w:val="18"/>
                <w:szCs w:val="18"/>
              </w:rPr>
              <w:br/>
              <w:t xml:space="preserve">Inclou les següents despeses estimatives: bitllets metro (5,80 €), bitllets tren AVE (110€), dietes 1 dia (60 €/persona), despeses i gestió </w:t>
            </w:r>
          </w:p>
        </w:tc>
        <w:tc>
          <w:tcPr>
            <w:tcW w:w="1398" w:type="dxa"/>
            <w:hideMark/>
          </w:tcPr>
          <w:p w14:paraId="32E3B386"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184,30 € </w:t>
            </w:r>
          </w:p>
        </w:tc>
        <w:tc>
          <w:tcPr>
            <w:tcW w:w="1755" w:type="dxa"/>
            <w:hideMark/>
          </w:tcPr>
          <w:p w14:paraId="646ADE4A" w14:textId="77777777" w:rsidR="0066381F" w:rsidRPr="003F10A2" w:rsidRDefault="0066381F" w:rsidP="009E43DF">
            <w:pPr>
              <w:autoSpaceDE w:val="0"/>
              <w:autoSpaceDN w:val="0"/>
              <w:adjustRightInd w:val="0"/>
              <w:jc w:val="both"/>
              <w:rPr>
                <w:rFonts w:cs="Arial"/>
                <w:sz w:val="18"/>
                <w:szCs w:val="18"/>
              </w:rPr>
            </w:pPr>
          </w:p>
        </w:tc>
      </w:tr>
      <w:tr w:rsidR="0066381F" w:rsidRPr="003F10A2" w14:paraId="640B724B" w14:textId="77777777" w:rsidTr="009E43DF">
        <w:trPr>
          <w:trHeight w:val="300"/>
        </w:trPr>
        <w:tc>
          <w:tcPr>
            <w:tcW w:w="695" w:type="dxa"/>
            <w:shd w:val="clear" w:color="auto" w:fill="D9D9D9" w:themeFill="background1" w:themeFillShade="D9"/>
            <w:hideMark/>
          </w:tcPr>
          <w:p w14:paraId="63094931"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G.</w:t>
            </w:r>
          </w:p>
        </w:tc>
        <w:tc>
          <w:tcPr>
            <w:tcW w:w="5922" w:type="dxa"/>
            <w:gridSpan w:val="2"/>
            <w:shd w:val="clear" w:color="auto" w:fill="D9D9D9" w:themeFill="background1" w:themeFillShade="D9"/>
            <w:hideMark/>
          </w:tcPr>
          <w:p w14:paraId="7649D06A"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Despeses de gestió</w:t>
            </w:r>
          </w:p>
        </w:tc>
        <w:tc>
          <w:tcPr>
            <w:tcW w:w="1398" w:type="dxa"/>
            <w:shd w:val="clear" w:color="auto" w:fill="D9D9D9" w:themeFill="background1" w:themeFillShade="D9"/>
            <w:hideMark/>
          </w:tcPr>
          <w:p w14:paraId="08CD56C4"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w:t>
            </w:r>
          </w:p>
        </w:tc>
        <w:tc>
          <w:tcPr>
            <w:tcW w:w="1755" w:type="dxa"/>
            <w:shd w:val="clear" w:color="auto" w:fill="D9D9D9" w:themeFill="background1" w:themeFillShade="D9"/>
            <w:hideMark/>
          </w:tcPr>
          <w:p w14:paraId="4886522D"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 xml:space="preserve">                       </w:t>
            </w:r>
          </w:p>
        </w:tc>
      </w:tr>
      <w:tr w:rsidR="0066381F" w:rsidRPr="003F10A2" w14:paraId="52140024" w14:textId="77777777" w:rsidTr="009E43DF">
        <w:trPr>
          <w:trHeight w:val="570"/>
        </w:trPr>
        <w:tc>
          <w:tcPr>
            <w:tcW w:w="695" w:type="dxa"/>
            <w:hideMark/>
          </w:tcPr>
          <w:p w14:paraId="262CA14E" w14:textId="77777777" w:rsidR="0066381F" w:rsidRPr="003F10A2" w:rsidRDefault="0066381F" w:rsidP="009E43DF">
            <w:pPr>
              <w:autoSpaceDE w:val="0"/>
              <w:autoSpaceDN w:val="0"/>
              <w:adjustRightInd w:val="0"/>
              <w:jc w:val="both"/>
              <w:rPr>
                <w:rFonts w:cs="Arial"/>
                <w:b/>
                <w:bCs/>
                <w:sz w:val="18"/>
                <w:szCs w:val="18"/>
              </w:rPr>
            </w:pPr>
          </w:p>
        </w:tc>
        <w:tc>
          <w:tcPr>
            <w:tcW w:w="2166" w:type="dxa"/>
            <w:hideMark/>
          </w:tcPr>
          <w:p w14:paraId="1935030E"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21C30222"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Gestió i coordinació de permisos i escortes, gestió i coordinació d'equips</w:t>
            </w:r>
          </w:p>
        </w:tc>
        <w:tc>
          <w:tcPr>
            <w:tcW w:w="1398" w:type="dxa"/>
            <w:hideMark/>
          </w:tcPr>
          <w:p w14:paraId="5135A838"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1.200,00 € </w:t>
            </w:r>
          </w:p>
        </w:tc>
        <w:tc>
          <w:tcPr>
            <w:tcW w:w="1755" w:type="dxa"/>
            <w:hideMark/>
          </w:tcPr>
          <w:p w14:paraId="12834C54" w14:textId="77777777" w:rsidR="0066381F" w:rsidRPr="003F10A2" w:rsidRDefault="0066381F" w:rsidP="009E43DF">
            <w:pPr>
              <w:autoSpaceDE w:val="0"/>
              <w:autoSpaceDN w:val="0"/>
              <w:adjustRightInd w:val="0"/>
              <w:jc w:val="both"/>
              <w:rPr>
                <w:rFonts w:cs="Arial"/>
                <w:sz w:val="18"/>
                <w:szCs w:val="18"/>
              </w:rPr>
            </w:pPr>
          </w:p>
        </w:tc>
      </w:tr>
      <w:tr w:rsidR="0066381F" w:rsidRPr="003F10A2" w14:paraId="7ABB9F7F" w14:textId="77777777" w:rsidTr="009E43DF">
        <w:trPr>
          <w:trHeight w:val="536"/>
        </w:trPr>
        <w:tc>
          <w:tcPr>
            <w:tcW w:w="6617" w:type="dxa"/>
            <w:gridSpan w:val="3"/>
            <w:shd w:val="clear" w:color="auto" w:fill="BDD6EE" w:themeFill="accent1" w:themeFillTint="66"/>
            <w:hideMark/>
          </w:tcPr>
          <w:p w14:paraId="645645CF" w14:textId="77777777" w:rsidR="0066381F" w:rsidRDefault="0066381F" w:rsidP="009E43DF">
            <w:pPr>
              <w:autoSpaceDE w:val="0"/>
              <w:autoSpaceDN w:val="0"/>
              <w:adjustRightInd w:val="0"/>
              <w:jc w:val="both"/>
              <w:rPr>
                <w:rFonts w:cs="Arial"/>
                <w:b/>
                <w:bCs/>
                <w:sz w:val="18"/>
                <w:szCs w:val="18"/>
              </w:rPr>
            </w:pPr>
          </w:p>
          <w:p w14:paraId="5CC10325"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TOTAL CONCENTRACIÓ SENSE IVA</w:t>
            </w:r>
          </w:p>
        </w:tc>
        <w:tc>
          <w:tcPr>
            <w:tcW w:w="1398" w:type="dxa"/>
            <w:shd w:val="clear" w:color="auto" w:fill="BDD6EE" w:themeFill="accent1" w:themeFillTint="66"/>
            <w:vAlign w:val="center"/>
            <w:hideMark/>
          </w:tcPr>
          <w:p w14:paraId="73A28053"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 </w:t>
            </w:r>
            <w:r>
              <w:rPr>
                <w:rFonts w:cs="Arial"/>
                <w:b/>
                <w:bCs/>
                <w:sz w:val="18"/>
                <w:szCs w:val="18"/>
              </w:rPr>
              <w:t>25.322,80</w:t>
            </w:r>
          </w:p>
        </w:tc>
        <w:tc>
          <w:tcPr>
            <w:tcW w:w="1755" w:type="dxa"/>
            <w:shd w:val="clear" w:color="auto" w:fill="BDD6EE" w:themeFill="accent1" w:themeFillTint="66"/>
            <w:hideMark/>
          </w:tcPr>
          <w:p w14:paraId="3C21E0D8" w14:textId="77777777" w:rsidR="0066381F" w:rsidRPr="003F10A2" w:rsidRDefault="0066381F" w:rsidP="009E43DF">
            <w:pPr>
              <w:autoSpaceDE w:val="0"/>
              <w:autoSpaceDN w:val="0"/>
              <w:adjustRightInd w:val="0"/>
              <w:jc w:val="both"/>
              <w:rPr>
                <w:rFonts w:cs="Arial"/>
                <w:b/>
                <w:bCs/>
                <w:sz w:val="18"/>
                <w:szCs w:val="18"/>
              </w:rPr>
            </w:pPr>
          </w:p>
        </w:tc>
      </w:tr>
    </w:tbl>
    <w:p w14:paraId="0AE2D3F6" w14:textId="77777777" w:rsidR="0066381F" w:rsidRPr="003F10A2" w:rsidRDefault="0066381F" w:rsidP="0066381F">
      <w:pPr>
        <w:autoSpaceDE w:val="0"/>
        <w:autoSpaceDN w:val="0"/>
        <w:adjustRightInd w:val="0"/>
        <w:jc w:val="both"/>
        <w:rPr>
          <w:rFonts w:cs="Arial"/>
          <w:sz w:val="18"/>
          <w:szCs w:val="18"/>
        </w:rPr>
      </w:pPr>
    </w:p>
    <w:p w14:paraId="3AEA2B8E" w14:textId="77777777" w:rsidR="0066381F" w:rsidRDefault="0066381F" w:rsidP="0066381F">
      <w:pPr>
        <w:autoSpaceDE w:val="0"/>
        <w:autoSpaceDN w:val="0"/>
        <w:adjustRightInd w:val="0"/>
        <w:jc w:val="both"/>
        <w:rPr>
          <w:rFonts w:cs="Arial"/>
          <w:sz w:val="20"/>
        </w:rPr>
      </w:pPr>
    </w:p>
    <w:p w14:paraId="4495C05A" w14:textId="77777777" w:rsidR="0066381F" w:rsidRDefault="0066381F" w:rsidP="0066381F">
      <w:pPr>
        <w:autoSpaceDE w:val="0"/>
        <w:autoSpaceDN w:val="0"/>
        <w:adjustRightInd w:val="0"/>
        <w:jc w:val="both"/>
        <w:rPr>
          <w:rFonts w:cs="Arial"/>
          <w:sz w:val="20"/>
        </w:rPr>
      </w:pPr>
    </w:p>
    <w:tbl>
      <w:tblPr>
        <w:tblStyle w:val="Taulaambquadrcula"/>
        <w:tblW w:w="0" w:type="auto"/>
        <w:tblLook w:val="04A0" w:firstRow="1" w:lastRow="0" w:firstColumn="1" w:lastColumn="0" w:noHBand="0" w:noVBand="1"/>
      </w:tblPr>
      <w:tblGrid>
        <w:gridCol w:w="625"/>
        <w:gridCol w:w="1880"/>
        <w:gridCol w:w="3236"/>
        <w:gridCol w:w="1224"/>
        <w:gridCol w:w="1529"/>
      </w:tblGrid>
      <w:tr w:rsidR="0066381F" w:rsidRPr="003F10A2" w14:paraId="0285B192" w14:textId="77777777" w:rsidTr="009E43DF">
        <w:trPr>
          <w:trHeight w:val="420"/>
        </w:trPr>
        <w:tc>
          <w:tcPr>
            <w:tcW w:w="9770" w:type="dxa"/>
            <w:gridSpan w:val="5"/>
            <w:shd w:val="clear" w:color="auto" w:fill="BDD6EE" w:themeFill="accent1" w:themeFillTint="66"/>
            <w:noWrap/>
            <w:vAlign w:val="center"/>
            <w:hideMark/>
          </w:tcPr>
          <w:p w14:paraId="40010766" w14:textId="77777777" w:rsidR="0066381F" w:rsidRPr="003F10A2" w:rsidRDefault="0066381F" w:rsidP="009E43DF">
            <w:pPr>
              <w:autoSpaceDE w:val="0"/>
              <w:autoSpaceDN w:val="0"/>
              <w:adjustRightInd w:val="0"/>
              <w:jc w:val="center"/>
              <w:rPr>
                <w:rFonts w:cs="Arial"/>
                <w:b/>
                <w:bCs/>
                <w:sz w:val="18"/>
                <w:szCs w:val="18"/>
              </w:rPr>
            </w:pPr>
            <w:r w:rsidRPr="003F10A2">
              <w:rPr>
                <w:rFonts w:cs="Arial"/>
                <w:b/>
                <w:bCs/>
                <w:sz w:val="18"/>
                <w:szCs w:val="18"/>
              </w:rPr>
              <w:t>DISPERSIÓ</w:t>
            </w:r>
          </w:p>
        </w:tc>
      </w:tr>
      <w:tr w:rsidR="0066381F" w:rsidRPr="003F10A2" w14:paraId="3FF37BB4" w14:textId="77777777" w:rsidTr="009E43DF">
        <w:trPr>
          <w:trHeight w:val="300"/>
        </w:trPr>
        <w:tc>
          <w:tcPr>
            <w:tcW w:w="695" w:type="dxa"/>
            <w:noWrap/>
            <w:hideMark/>
          </w:tcPr>
          <w:p w14:paraId="5DF9D586" w14:textId="77777777" w:rsidR="0066381F" w:rsidRPr="003F10A2" w:rsidRDefault="0066381F" w:rsidP="009E43DF">
            <w:pPr>
              <w:autoSpaceDE w:val="0"/>
              <w:autoSpaceDN w:val="0"/>
              <w:adjustRightInd w:val="0"/>
              <w:jc w:val="both"/>
              <w:rPr>
                <w:rFonts w:cs="Arial"/>
                <w:b/>
                <w:bCs/>
                <w:sz w:val="18"/>
                <w:szCs w:val="18"/>
              </w:rPr>
            </w:pPr>
          </w:p>
        </w:tc>
        <w:tc>
          <w:tcPr>
            <w:tcW w:w="2166" w:type="dxa"/>
            <w:noWrap/>
            <w:hideMark/>
          </w:tcPr>
          <w:p w14:paraId="54816B52" w14:textId="77777777" w:rsidR="0066381F" w:rsidRPr="003F10A2" w:rsidRDefault="0066381F" w:rsidP="009E43DF">
            <w:pPr>
              <w:autoSpaceDE w:val="0"/>
              <w:autoSpaceDN w:val="0"/>
              <w:adjustRightInd w:val="0"/>
              <w:jc w:val="both"/>
              <w:rPr>
                <w:rFonts w:cs="Arial"/>
                <w:sz w:val="18"/>
                <w:szCs w:val="18"/>
              </w:rPr>
            </w:pPr>
          </w:p>
        </w:tc>
        <w:tc>
          <w:tcPr>
            <w:tcW w:w="3756" w:type="dxa"/>
            <w:noWrap/>
            <w:hideMark/>
          </w:tcPr>
          <w:p w14:paraId="03FEFA04" w14:textId="77777777" w:rsidR="0066381F" w:rsidRPr="003F10A2" w:rsidRDefault="0066381F" w:rsidP="009E43DF">
            <w:pPr>
              <w:autoSpaceDE w:val="0"/>
              <w:autoSpaceDN w:val="0"/>
              <w:adjustRightInd w:val="0"/>
              <w:jc w:val="both"/>
              <w:rPr>
                <w:rFonts w:cs="Arial"/>
                <w:sz w:val="18"/>
                <w:szCs w:val="18"/>
              </w:rPr>
            </w:pPr>
          </w:p>
        </w:tc>
        <w:tc>
          <w:tcPr>
            <w:tcW w:w="1398" w:type="dxa"/>
            <w:noWrap/>
            <w:vAlign w:val="center"/>
            <w:hideMark/>
          </w:tcPr>
          <w:p w14:paraId="67CA1B08" w14:textId="77777777" w:rsidR="0066381F" w:rsidRPr="00782E0D" w:rsidRDefault="0066381F" w:rsidP="009E43DF">
            <w:pPr>
              <w:jc w:val="center"/>
              <w:rPr>
                <w:rFonts w:cs="Arial"/>
                <w:b/>
                <w:sz w:val="18"/>
                <w:szCs w:val="18"/>
              </w:rPr>
            </w:pPr>
            <w:r w:rsidRPr="00782E0D">
              <w:rPr>
                <w:rFonts w:cs="Arial"/>
                <w:b/>
                <w:sz w:val="18"/>
                <w:szCs w:val="18"/>
              </w:rPr>
              <w:t>Import pressupost licitació</w:t>
            </w:r>
          </w:p>
          <w:p w14:paraId="4F7BE8DB" w14:textId="77777777" w:rsidR="0066381F" w:rsidRPr="003F10A2" w:rsidRDefault="0066381F" w:rsidP="009E43DF">
            <w:pPr>
              <w:autoSpaceDE w:val="0"/>
              <w:autoSpaceDN w:val="0"/>
              <w:adjustRightInd w:val="0"/>
              <w:jc w:val="both"/>
              <w:rPr>
                <w:rFonts w:cs="Arial"/>
                <w:sz w:val="18"/>
                <w:szCs w:val="18"/>
              </w:rPr>
            </w:pPr>
            <w:r w:rsidRPr="00782E0D">
              <w:rPr>
                <w:rFonts w:cs="Arial"/>
                <w:b/>
                <w:sz w:val="18"/>
                <w:szCs w:val="18"/>
              </w:rPr>
              <w:t>(IVA exclòs)</w:t>
            </w:r>
          </w:p>
        </w:tc>
        <w:tc>
          <w:tcPr>
            <w:tcW w:w="1755" w:type="dxa"/>
            <w:noWrap/>
            <w:vAlign w:val="center"/>
            <w:hideMark/>
          </w:tcPr>
          <w:p w14:paraId="5FA1096D" w14:textId="77777777" w:rsidR="0066381F" w:rsidRPr="003F10A2" w:rsidRDefault="0066381F" w:rsidP="009E43DF">
            <w:pPr>
              <w:autoSpaceDE w:val="0"/>
              <w:autoSpaceDN w:val="0"/>
              <w:adjustRightInd w:val="0"/>
              <w:jc w:val="both"/>
              <w:rPr>
                <w:rFonts w:cs="Arial"/>
                <w:sz w:val="18"/>
                <w:szCs w:val="18"/>
              </w:rPr>
            </w:pPr>
            <w:r w:rsidRPr="00782E0D">
              <w:rPr>
                <w:rFonts w:cs="Arial"/>
                <w:b/>
                <w:kern w:val="28"/>
                <w:sz w:val="18"/>
                <w:szCs w:val="18"/>
              </w:rPr>
              <w:t>Oferta presentada (IVA exclòs)</w:t>
            </w:r>
          </w:p>
        </w:tc>
      </w:tr>
      <w:tr w:rsidR="0066381F" w:rsidRPr="003F10A2" w14:paraId="20D9D693" w14:textId="77777777" w:rsidTr="009E43DF">
        <w:trPr>
          <w:trHeight w:val="600"/>
        </w:trPr>
        <w:tc>
          <w:tcPr>
            <w:tcW w:w="695" w:type="dxa"/>
            <w:shd w:val="clear" w:color="auto" w:fill="D9D9D9" w:themeFill="background1" w:themeFillShade="D9"/>
            <w:hideMark/>
          </w:tcPr>
          <w:p w14:paraId="7ADD91D0"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A.</w:t>
            </w:r>
          </w:p>
        </w:tc>
        <w:tc>
          <w:tcPr>
            <w:tcW w:w="2166" w:type="dxa"/>
            <w:shd w:val="clear" w:color="auto" w:fill="D9D9D9" w:themeFill="background1" w:themeFillShade="D9"/>
            <w:hideMark/>
          </w:tcPr>
          <w:p w14:paraId="212FC835"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 xml:space="preserve">Desmuntatge i </w:t>
            </w:r>
            <w:proofErr w:type="spellStart"/>
            <w:r w:rsidRPr="003F10A2">
              <w:rPr>
                <w:rFonts w:cs="Arial"/>
                <w:b/>
                <w:bCs/>
                <w:sz w:val="18"/>
                <w:szCs w:val="18"/>
              </w:rPr>
              <w:t>reembalatge</w:t>
            </w:r>
            <w:proofErr w:type="spellEnd"/>
          </w:p>
        </w:tc>
        <w:tc>
          <w:tcPr>
            <w:tcW w:w="3756" w:type="dxa"/>
            <w:shd w:val="clear" w:color="auto" w:fill="D9D9D9" w:themeFill="background1" w:themeFillShade="D9"/>
            <w:hideMark/>
          </w:tcPr>
          <w:p w14:paraId="4120659B"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Tasques de desmuntatge i embalatge al Museu d'Art de Girona</w:t>
            </w:r>
          </w:p>
        </w:tc>
        <w:tc>
          <w:tcPr>
            <w:tcW w:w="1398" w:type="dxa"/>
            <w:shd w:val="clear" w:color="auto" w:fill="D9D9D9" w:themeFill="background1" w:themeFillShade="D9"/>
            <w:hideMark/>
          </w:tcPr>
          <w:p w14:paraId="12E6C8AC"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 </w:t>
            </w:r>
          </w:p>
        </w:tc>
        <w:tc>
          <w:tcPr>
            <w:tcW w:w="1755" w:type="dxa"/>
            <w:shd w:val="clear" w:color="auto" w:fill="D9D9D9" w:themeFill="background1" w:themeFillShade="D9"/>
            <w:hideMark/>
          </w:tcPr>
          <w:p w14:paraId="3AAD2E66" w14:textId="77777777" w:rsidR="0066381F" w:rsidRPr="003F10A2" w:rsidRDefault="0066381F" w:rsidP="009E43DF">
            <w:pPr>
              <w:autoSpaceDE w:val="0"/>
              <w:autoSpaceDN w:val="0"/>
              <w:adjustRightInd w:val="0"/>
              <w:jc w:val="both"/>
              <w:rPr>
                <w:rFonts w:cs="Arial"/>
                <w:b/>
                <w:bCs/>
                <w:sz w:val="18"/>
                <w:szCs w:val="18"/>
              </w:rPr>
            </w:pPr>
          </w:p>
        </w:tc>
      </w:tr>
      <w:tr w:rsidR="0066381F" w:rsidRPr="003F10A2" w14:paraId="24C901D3" w14:textId="77777777" w:rsidTr="009E43DF">
        <w:trPr>
          <w:trHeight w:val="570"/>
        </w:trPr>
        <w:tc>
          <w:tcPr>
            <w:tcW w:w="695" w:type="dxa"/>
            <w:hideMark/>
          </w:tcPr>
          <w:p w14:paraId="60097EDF" w14:textId="77777777" w:rsidR="0066381F" w:rsidRPr="003F10A2" w:rsidRDefault="0066381F" w:rsidP="009E43DF">
            <w:pPr>
              <w:autoSpaceDE w:val="0"/>
              <w:autoSpaceDN w:val="0"/>
              <w:adjustRightInd w:val="0"/>
              <w:jc w:val="both"/>
              <w:rPr>
                <w:rFonts w:cs="Arial"/>
                <w:b/>
                <w:bCs/>
                <w:sz w:val="18"/>
                <w:szCs w:val="18"/>
              </w:rPr>
            </w:pPr>
          </w:p>
        </w:tc>
        <w:tc>
          <w:tcPr>
            <w:tcW w:w="2166" w:type="dxa"/>
            <w:hideMark/>
          </w:tcPr>
          <w:p w14:paraId="67551710"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4662A9C9"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Treballs de 3 tècnics durant 4 jornades (a raó de 350 € x jornada/tècnic)</w:t>
            </w:r>
          </w:p>
        </w:tc>
        <w:tc>
          <w:tcPr>
            <w:tcW w:w="1398" w:type="dxa"/>
            <w:noWrap/>
            <w:hideMark/>
          </w:tcPr>
          <w:p w14:paraId="52187037"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4.200,00 € </w:t>
            </w:r>
          </w:p>
        </w:tc>
        <w:tc>
          <w:tcPr>
            <w:tcW w:w="1755" w:type="dxa"/>
            <w:hideMark/>
          </w:tcPr>
          <w:p w14:paraId="0E95D2EA" w14:textId="77777777" w:rsidR="0066381F" w:rsidRPr="003F10A2" w:rsidRDefault="0066381F" w:rsidP="009E43DF">
            <w:pPr>
              <w:autoSpaceDE w:val="0"/>
              <w:autoSpaceDN w:val="0"/>
              <w:adjustRightInd w:val="0"/>
              <w:jc w:val="both"/>
              <w:rPr>
                <w:rFonts w:cs="Arial"/>
                <w:sz w:val="18"/>
                <w:szCs w:val="18"/>
              </w:rPr>
            </w:pPr>
          </w:p>
        </w:tc>
      </w:tr>
      <w:tr w:rsidR="0066381F" w:rsidRPr="003F10A2" w14:paraId="34F35841" w14:textId="77777777" w:rsidTr="009E43DF">
        <w:trPr>
          <w:trHeight w:val="570"/>
        </w:trPr>
        <w:tc>
          <w:tcPr>
            <w:tcW w:w="695" w:type="dxa"/>
            <w:hideMark/>
          </w:tcPr>
          <w:p w14:paraId="4E57B293" w14:textId="77777777" w:rsidR="0066381F" w:rsidRPr="003F10A2" w:rsidRDefault="0066381F" w:rsidP="009E43DF">
            <w:pPr>
              <w:autoSpaceDE w:val="0"/>
              <w:autoSpaceDN w:val="0"/>
              <w:adjustRightInd w:val="0"/>
              <w:jc w:val="both"/>
              <w:rPr>
                <w:rFonts w:cs="Arial"/>
                <w:sz w:val="18"/>
                <w:szCs w:val="18"/>
              </w:rPr>
            </w:pPr>
          </w:p>
        </w:tc>
        <w:tc>
          <w:tcPr>
            <w:tcW w:w="2166" w:type="dxa"/>
            <w:hideMark/>
          </w:tcPr>
          <w:p w14:paraId="156A90B7"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343E71C1"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Lliurament de caixa i materials de protecció i embalatge ja existents </w:t>
            </w:r>
          </w:p>
        </w:tc>
        <w:tc>
          <w:tcPr>
            <w:tcW w:w="1398" w:type="dxa"/>
            <w:hideMark/>
          </w:tcPr>
          <w:p w14:paraId="5A9ED892"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615 €</w:t>
            </w:r>
          </w:p>
        </w:tc>
        <w:tc>
          <w:tcPr>
            <w:tcW w:w="1755" w:type="dxa"/>
            <w:hideMark/>
          </w:tcPr>
          <w:p w14:paraId="1AE7429E" w14:textId="77777777" w:rsidR="0066381F" w:rsidRPr="003F10A2" w:rsidRDefault="0066381F" w:rsidP="009E43DF">
            <w:pPr>
              <w:autoSpaceDE w:val="0"/>
              <w:autoSpaceDN w:val="0"/>
              <w:adjustRightInd w:val="0"/>
              <w:jc w:val="both"/>
              <w:rPr>
                <w:rFonts w:cs="Arial"/>
                <w:sz w:val="18"/>
                <w:szCs w:val="18"/>
              </w:rPr>
            </w:pPr>
          </w:p>
        </w:tc>
      </w:tr>
      <w:tr w:rsidR="0066381F" w:rsidRPr="003F10A2" w14:paraId="7A9502DC" w14:textId="77777777" w:rsidTr="009E43DF">
        <w:trPr>
          <w:trHeight w:val="1500"/>
        </w:trPr>
        <w:tc>
          <w:tcPr>
            <w:tcW w:w="695" w:type="dxa"/>
            <w:shd w:val="clear" w:color="auto" w:fill="D9D9D9" w:themeFill="background1" w:themeFillShade="D9"/>
            <w:hideMark/>
          </w:tcPr>
          <w:p w14:paraId="768D7992"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B.</w:t>
            </w:r>
          </w:p>
        </w:tc>
        <w:tc>
          <w:tcPr>
            <w:tcW w:w="2166" w:type="dxa"/>
            <w:shd w:val="clear" w:color="auto" w:fill="D9D9D9" w:themeFill="background1" w:themeFillShade="D9"/>
            <w:hideMark/>
          </w:tcPr>
          <w:p w14:paraId="2C7DCC94"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Dispersió obres a Catalunya</w:t>
            </w:r>
          </w:p>
        </w:tc>
        <w:tc>
          <w:tcPr>
            <w:tcW w:w="3756" w:type="dxa"/>
            <w:shd w:val="clear" w:color="auto" w:fill="D9D9D9" w:themeFill="background1" w:themeFillShade="D9"/>
            <w:hideMark/>
          </w:tcPr>
          <w:p w14:paraId="711E0B07"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Càrrega d'obres al Museu d'Art de Girona i descàrrega a diversos destins de Catalunya (inclou embalatge, pernoctes en magatzems de seguretat i escortes policials)</w:t>
            </w:r>
          </w:p>
        </w:tc>
        <w:tc>
          <w:tcPr>
            <w:tcW w:w="1398" w:type="dxa"/>
            <w:shd w:val="clear" w:color="auto" w:fill="D9D9D9" w:themeFill="background1" w:themeFillShade="D9"/>
            <w:hideMark/>
          </w:tcPr>
          <w:p w14:paraId="2899ED67"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w:t>
            </w:r>
          </w:p>
        </w:tc>
        <w:tc>
          <w:tcPr>
            <w:tcW w:w="1755" w:type="dxa"/>
            <w:shd w:val="clear" w:color="auto" w:fill="D9D9D9" w:themeFill="background1" w:themeFillShade="D9"/>
            <w:hideMark/>
          </w:tcPr>
          <w:p w14:paraId="34354496" w14:textId="77777777" w:rsidR="0066381F" w:rsidRPr="003F10A2" w:rsidRDefault="0066381F" w:rsidP="009E43DF">
            <w:pPr>
              <w:autoSpaceDE w:val="0"/>
              <w:autoSpaceDN w:val="0"/>
              <w:adjustRightInd w:val="0"/>
              <w:jc w:val="both"/>
              <w:rPr>
                <w:rFonts w:cs="Arial"/>
                <w:b/>
                <w:bCs/>
                <w:sz w:val="18"/>
                <w:szCs w:val="18"/>
              </w:rPr>
            </w:pPr>
          </w:p>
        </w:tc>
      </w:tr>
      <w:tr w:rsidR="0066381F" w:rsidRPr="003F10A2" w14:paraId="3904F4A4" w14:textId="77777777" w:rsidTr="009E43DF">
        <w:trPr>
          <w:trHeight w:val="570"/>
        </w:trPr>
        <w:tc>
          <w:tcPr>
            <w:tcW w:w="695" w:type="dxa"/>
            <w:hideMark/>
          </w:tcPr>
          <w:p w14:paraId="419B9FFE" w14:textId="77777777" w:rsidR="0066381F" w:rsidRPr="003F10A2" w:rsidRDefault="0066381F" w:rsidP="009E43DF">
            <w:pPr>
              <w:autoSpaceDE w:val="0"/>
              <w:autoSpaceDN w:val="0"/>
              <w:adjustRightInd w:val="0"/>
              <w:jc w:val="both"/>
              <w:rPr>
                <w:rFonts w:cs="Arial"/>
                <w:b/>
                <w:bCs/>
                <w:sz w:val="18"/>
                <w:szCs w:val="18"/>
              </w:rPr>
            </w:pPr>
          </w:p>
        </w:tc>
        <w:tc>
          <w:tcPr>
            <w:tcW w:w="2166" w:type="dxa"/>
            <w:hideMark/>
          </w:tcPr>
          <w:p w14:paraId="0A55A6AC"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12E7CE55"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Embalatge, càrrega, transport, desembalatge i lliurament de 6 obres de 4 orígens de Barcelona</w:t>
            </w:r>
          </w:p>
        </w:tc>
        <w:tc>
          <w:tcPr>
            <w:tcW w:w="1398" w:type="dxa"/>
            <w:hideMark/>
          </w:tcPr>
          <w:p w14:paraId="61E34F0B"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1.800,00 € </w:t>
            </w:r>
          </w:p>
        </w:tc>
        <w:tc>
          <w:tcPr>
            <w:tcW w:w="1755" w:type="dxa"/>
            <w:hideMark/>
          </w:tcPr>
          <w:p w14:paraId="685C53BA" w14:textId="77777777" w:rsidR="0066381F" w:rsidRPr="003F10A2" w:rsidRDefault="0066381F" w:rsidP="009E43DF">
            <w:pPr>
              <w:autoSpaceDE w:val="0"/>
              <w:autoSpaceDN w:val="0"/>
              <w:adjustRightInd w:val="0"/>
              <w:jc w:val="both"/>
              <w:rPr>
                <w:rFonts w:cs="Arial"/>
                <w:sz w:val="18"/>
                <w:szCs w:val="18"/>
              </w:rPr>
            </w:pPr>
          </w:p>
        </w:tc>
      </w:tr>
      <w:tr w:rsidR="0066381F" w:rsidRPr="003F10A2" w14:paraId="229EBFFD" w14:textId="77777777" w:rsidTr="009E43DF">
        <w:trPr>
          <w:trHeight w:val="570"/>
        </w:trPr>
        <w:tc>
          <w:tcPr>
            <w:tcW w:w="695" w:type="dxa"/>
            <w:hideMark/>
          </w:tcPr>
          <w:p w14:paraId="0E2A0AE7" w14:textId="77777777" w:rsidR="0066381F" w:rsidRPr="003F10A2" w:rsidRDefault="0066381F" w:rsidP="009E43DF">
            <w:pPr>
              <w:autoSpaceDE w:val="0"/>
              <w:autoSpaceDN w:val="0"/>
              <w:adjustRightInd w:val="0"/>
              <w:jc w:val="both"/>
              <w:rPr>
                <w:rFonts w:cs="Arial"/>
                <w:sz w:val="18"/>
                <w:szCs w:val="18"/>
              </w:rPr>
            </w:pPr>
          </w:p>
        </w:tc>
        <w:tc>
          <w:tcPr>
            <w:tcW w:w="2166" w:type="dxa"/>
            <w:hideMark/>
          </w:tcPr>
          <w:p w14:paraId="7DF0F2CA"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1F9F3C66"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Embalatge, càrrega, transport i lliurement d'1 obra d'1 origen de Canet de Mar</w:t>
            </w:r>
          </w:p>
        </w:tc>
        <w:tc>
          <w:tcPr>
            <w:tcW w:w="1398" w:type="dxa"/>
            <w:hideMark/>
          </w:tcPr>
          <w:p w14:paraId="3ADCE933"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650,00 € </w:t>
            </w:r>
          </w:p>
        </w:tc>
        <w:tc>
          <w:tcPr>
            <w:tcW w:w="1755" w:type="dxa"/>
            <w:hideMark/>
          </w:tcPr>
          <w:p w14:paraId="47EB22B1" w14:textId="77777777" w:rsidR="0066381F" w:rsidRPr="003F10A2" w:rsidRDefault="0066381F" w:rsidP="009E43DF">
            <w:pPr>
              <w:autoSpaceDE w:val="0"/>
              <w:autoSpaceDN w:val="0"/>
              <w:adjustRightInd w:val="0"/>
              <w:jc w:val="both"/>
              <w:rPr>
                <w:rFonts w:cs="Arial"/>
                <w:sz w:val="18"/>
                <w:szCs w:val="18"/>
              </w:rPr>
            </w:pPr>
          </w:p>
        </w:tc>
      </w:tr>
      <w:tr w:rsidR="0066381F" w:rsidRPr="003F10A2" w14:paraId="699701CE" w14:textId="77777777" w:rsidTr="009E43DF">
        <w:trPr>
          <w:trHeight w:val="570"/>
        </w:trPr>
        <w:tc>
          <w:tcPr>
            <w:tcW w:w="695" w:type="dxa"/>
            <w:hideMark/>
          </w:tcPr>
          <w:p w14:paraId="3F37FEAA" w14:textId="77777777" w:rsidR="0066381F" w:rsidRPr="003F10A2" w:rsidRDefault="0066381F" w:rsidP="009E43DF">
            <w:pPr>
              <w:autoSpaceDE w:val="0"/>
              <w:autoSpaceDN w:val="0"/>
              <w:adjustRightInd w:val="0"/>
              <w:jc w:val="both"/>
              <w:rPr>
                <w:rFonts w:cs="Arial"/>
                <w:sz w:val="18"/>
                <w:szCs w:val="18"/>
              </w:rPr>
            </w:pPr>
          </w:p>
        </w:tc>
        <w:tc>
          <w:tcPr>
            <w:tcW w:w="2166" w:type="dxa"/>
            <w:hideMark/>
          </w:tcPr>
          <w:p w14:paraId="62318A9C"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219F6E1F"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Embalatge, càrrega, transport i lliurement de </w:t>
            </w:r>
            <w:r>
              <w:rPr>
                <w:rFonts w:cs="Arial"/>
                <w:sz w:val="18"/>
                <w:szCs w:val="18"/>
              </w:rPr>
              <w:t>40</w:t>
            </w:r>
            <w:r w:rsidRPr="003F10A2">
              <w:rPr>
                <w:rFonts w:cs="Arial"/>
                <w:sz w:val="18"/>
                <w:szCs w:val="18"/>
              </w:rPr>
              <w:t xml:space="preserve"> obres d'1 origen de Cistella</w:t>
            </w:r>
          </w:p>
        </w:tc>
        <w:tc>
          <w:tcPr>
            <w:tcW w:w="1398" w:type="dxa"/>
            <w:hideMark/>
          </w:tcPr>
          <w:p w14:paraId="7C5060DE"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2.400,00 € </w:t>
            </w:r>
          </w:p>
        </w:tc>
        <w:tc>
          <w:tcPr>
            <w:tcW w:w="1755" w:type="dxa"/>
            <w:hideMark/>
          </w:tcPr>
          <w:p w14:paraId="32A11B09" w14:textId="77777777" w:rsidR="0066381F" w:rsidRPr="003F10A2" w:rsidRDefault="0066381F" w:rsidP="009E43DF">
            <w:pPr>
              <w:autoSpaceDE w:val="0"/>
              <w:autoSpaceDN w:val="0"/>
              <w:adjustRightInd w:val="0"/>
              <w:jc w:val="both"/>
              <w:rPr>
                <w:rFonts w:cs="Arial"/>
                <w:sz w:val="18"/>
                <w:szCs w:val="18"/>
              </w:rPr>
            </w:pPr>
          </w:p>
        </w:tc>
      </w:tr>
      <w:tr w:rsidR="0066381F" w:rsidRPr="003F10A2" w14:paraId="2981FC83" w14:textId="77777777" w:rsidTr="009E43DF">
        <w:trPr>
          <w:trHeight w:val="570"/>
        </w:trPr>
        <w:tc>
          <w:tcPr>
            <w:tcW w:w="695" w:type="dxa"/>
            <w:hideMark/>
          </w:tcPr>
          <w:p w14:paraId="612D3E5C" w14:textId="77777777" w:rsidR="0066381F" w:rsidRPr="003F10A2" w:rsidRDefault="0066381F" w:rsidP="009E43DF">
            <w:pPr>
              <w:autoSpaceDE w:val="0"/>
              <w:autoSpaceDN w:val="0"/>
              <w:adjustRightInd w:val="0"/>
              <w:jc w:val="both"/>
              <w:rPr>
                <w:rFonts w:cs="Arial"/>
                <w:sz w:val="18"/>
                <w:szCs w:val="18"/>
              </w:rPr>
            </w:pPr>
          </w:p>
        </w:tc>
        <w:tc>
          <w:tcPr>
            <w:tcW w:w="2166" w:type="dxa"/>
            <w:hideMark/>
          </w:tcPr>
          <w:p w14:paraId="1FBE394C"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5FA8E556"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Embalatge, càrrega, transport i lliurement d'1 obra d'1 origen de Fortià</w:t>
            </w:r>
          </w:p>
        </w:tc>
        <w:tc>
          <w:tcPr>
            <w:tcW w:w="1398" w:type="dxa"/>
            <w:hideMark/>
          </w:tcPr>
          <w:p w14:paraId="6D72EE14"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1.000,00 € </w:t>
            </w:r>
          </w:p>
        </w:tc>
        <w:tc>
          <w:tcPr>
            <w:tcW w:w="1755" w:type="dxa"/>
            <w:hideMark/>
          </w:tcPr>
          <w:p w14:paraId="6D246D4C" w14:textId="77777777" w:rsidR="0066381F" w:rsidRPr="003F10A2" w:rsidRDefault="0066381F" w:rsidP="009E43DF">
            <w:pPr>
              <w:autoSpaceDE w:val="0"/>
              <w:autoSpaceDN w:val="0"/>
              <w:adjustRightInd w:val="0"/>
              <w:jc w:val="both"/>
              <w:rPr>
                <w:rFonts w:cs="Arial"/>
                <w:sz w:val="18"/>
                <w:szCs w:val="18"/>
              </w:rPr>
            </w:pPr>
          </w:p>
        </w:tc>
      </w:tr>
      <w:tr w:rsidR="0066381F" w:rsidRPr="003F10A2" w14:paraId="51A99B40" w14:textId="77777777" w:rsidTr="009E43DF">
        <w:trPr>
          <w:trHeight w:val="570"/>
        </w:trPr>
        <w:tc>
          <w:tcPr>
            <w:tcW w:w="695" w:type="dxa"/>
            <w:hideMark/>
          </w:tcPr>
          <w:p w14:paraId="7AC109D3" w14:textId="77777777" w:rsidR="0066381F" w:rsidRPr="003F10A2" w:rsidRDefault="0066381F" w:rsidP="009E43DF">
            <w:pPr>
              <w:autoSpaceDE w:val="0"/>
              <w:autoSpaceDN w:val="0"/>
              <w:adjustRightInd w:val="0"/>
              <w:jc w:val="both"/>
              <w:rPr>
                <w:rFonts w:cs="Arial"/>
                <w:sz w:val="18"/>
                <w:szCs w:val="18"/>
              </w:rPr>
            </w:pPr>
          </w:p>
        </w:tc>
        <w:tc>
          <w:tcPr>
            <w:tcW w:w="2166" w:type="dxa"/>
            <w:hideMark/>
          </w:tcPr>
          <w:p w14:paraId="5AA2D47E"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33BED4E5"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Embalatge, càrrega, transport i lliurement de 4 obres de 2 orígens de L'Hospitalet de Llobregat</w:t>
            </w:r>
          </w:p>
        </w:tc>
        <w:tc>
          <w:tcPr>
            <w:tcW w:w="1398" w:type="dxa"/>
            <w:hideMark/>
          </w:tcPr>
          <w:p w14:paraId="3AFA16FB"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750,00 € </w:t>
            </w:r>
          </w:p>
        </w:tc>
        <w:tc>
          <w:tcPr>
            <w:tcW w:w="1755" w:type="dxa"/>
            <w:hideMark/>
          </w:tcPr>
          <w:p w14:paraId="27506118" w14:textId="77777777" w:rsidR="0066381F" w:rsidRPr="003F10A2" w:rsidRDefault="0066381F" w:rsidP="009E43DF">
            <w:pPr>
              <w:autoSpaceDE w:val="0"/>
              <w:autoSpaceDN w:val="0"/>
              <w:adjustRightInd w:val="0"/>
              <w:jc w:val="both"/>
              <w:rPr>
                <w:rFonts w:cs="Arial"/>
                <w:sz w:val="18"/>
                <w:szCs w:val="18"/>
              </w:rPr>
            </w:pPr>
          </w:p>
        </w:tc>
      </w:tr>
      <w:tr w:rsidR="0066381F" w:rsidRPr="003F10A2" w14:paraId="68F593C2" w14:textId="77777777" w:rsidTr="009E43DF">
        <w:trPr>
          <w:trHeight w:val="570"/>
        </w:trPr>
        <w:tc>
          <w:tcPr>
            <w:tcW w:w="695" w:type="dxa"/>
            <w:hideMark/>
          </w:tcPr>
          <w:p w14:paraId="72B5D5AA" w14:textId="77777777" w:rsidR="0066381F" w:rsidRPr="003F10A2" w:rsidRDefault="0066381F" w:rsidP="009E43DF">
            <w:pPr>
              <w:autoSpaceDE w:val="0"/>
              <w:autoSpaceDN w:val="0"/>
              <w:adjustRightInd w:val="0"/>
              <w:jc w:val="both"/>
              <w:rPr>
                <w:rFonts w:cs="Arial"/>
                <w:sz w:val="18"/>
                <w:szCs w:val="18"/>
              </w:rPr>
            </w:pPr>
          </w:p>
        </w:tc>
        <w:tc>
          <w:tcPr>
            <w:tcW w:w="2166" w:type="dxa"/>
            <w:hideMark/>
          </w:tcPr>
          <w:p w14:paraId="44D2DEC8"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68B97A97"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Embalatge, càrrega, transport i lliurement d'1 obra d'1 origen de Mataró</w:t>
            </w:r>
          </w:p>
        </w:tc>
        <w:tc>
          <w:tcPr>
            <w:tcW w:w="1398" w:type="dxa"/>
            <w:hideMark/>
          </w:tcPr>
          <w:p w14:paraId="2EA0EE30"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650,00 € </w:t>
            </w:r>
          </w:p>
        </w:tc>
        <w:tc>
          <w:tcPr>
            <w:tcW w:w="1755" w:type="dxa"/>
            <w:hideMark/>
          </w:tcPr>
          <w:p w14:paraId="6EDE8086" w14:textId="77777777" w:rsidR="0066381F" w:rsidRPr="003F10A2" w:rsidRDefault="0066381F" w:rsidP="009E43DF">
            <w:pPr>
              <w:autoSpaceDE w:val="0"/>
              <w:autoSpaceDN w:val="0"/>
              <w:adjustRightInd w:val="0"/>
              <w:jc w:val="both"/>
              <w:rPr>
                <w:rFonts w:cs="Arial"/>
                <w:sz w:val="18"/>
                <w:szCs w:val="18"/>
              </w:rPr>
            </w:pPr>
          </w:p>
        </w:tc>
      </w:tr>
      <w:tr w:rsidR="0066381F" w:rsidRPr="003F10A2" w14:paraId="2FF8F013" w14:textId="77777777" w:rsidTr="009E43DF">
        <w:trPr>
          <w:trHeight w:val="570"/>
        </w:trPr>
        <w:tc>
          <w:tcPr>
            <w:tcW w:w="695" w:type="dxa"/>
            <w:hideMark/>
          </w:tcPr>
          <w:p w14:paraId="303255B7" w14:textId="77777777" w:rsidR="0066381F" w:rsidRPr="003F10A2" w:rsidRDefault="0066381F" w:rsidP="009E43DF">
            <w:pPr>
              <w:autoSpaceDE w:val="0"/>
              <w:autoSpaceDN w:val="0"/>
              <w:adjustRightInd w:val="0"/>
              <w:jc w:val="both"/>
              <w:rPr>
                <w:rFonts w:cs="Arial"/>
                <w:sz w:val="18"/>
                <w:szCs w:val="18"/>
              </w:rPr>
            </w:pPr>
          </w:p>
        </w:tc>
        <w:tc>
          <w:tcPr>
            <w:tcW w:w="2166" w:type="dxa"/>
            <w:hideMark/>
          </w:tcPr>
          <w:p w14:paraId="160F17F6"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5C1700F9"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Embalatge, càrrega, transport i lliurement d'1 obra d'1 origen de Mollet del Vallès</w:t>
            </w:r>
          </w:p>
        </w:tc>
        <w:tc>
          <w:tcPr>
            <w:tcW w:w="1398" w:type="dxa"/>
            <w:hideMark/>
          </w:tcPr>
          <w:p w14:paraId="798D2AAB"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650,00 € </w:t>
            </w:r>
          </w:p>
        </w:tc>
        <w:tc>
          <w:tcPr>
            <w:tcW w:w="1755" w:type="dxa"/>
            <w:hideMark/>
          </w:tcPr>
          <w:p w14:paraId="37AAD6A3" w14:textId="77777777" w:rsidR="0066381F" w:rsidRPr="003F10A2" w:rsidRDefault="0066381F" w:rsidP="009E43DF">
            <w:pPr>
              <w:autoSpaceDE w:val="0"/>
              <w:autoSpaceDN w:val="0"/>
              <w:adjustRightInd w:val="0"/>
              <w:jc w:val="both"/>
              <w:rPr>
                <w:rFonts w:cs="Arial"/>
                <w:sz w:val="18"/>
                <w:szCs w:val="18"/>
              </w:rPr>
            </w:pPr>
          </w:p>
        </w:tc>
      </w:tr>
      <w:tr w:rsidR="0066381F" w:rsidRPr="003F10A2" w14:paraId="5C200B91" w14:textId="77777777" w:rsidTr="009E43DF">
        <w:trPr>
          <w:trHeight w:val="570"/>
        </w:trPr>
        <w:tc>
          <w:tcPr>
            <w:tcW w:w="695" w:type="dxa"/>
            <w:hideMark/>
          </w:tcPr>
          <w:p w14:paraId="7C1EDFF7" w14:textId="77777777" w:rsidR="0066381F" w:rsidRPr="003F10A2" w:rsidRDefault="0066381F" w:rsidP="009E43DF">
            <w:pPr>
              <w:autoSpaceDE w:val="0"/>
              <w:autoSpaceDN w:val="0"/>
              <w:adjustRightInd w:val="0"/>
              <w:jc w:val="both"/>
              <w:rPr>
                <w:rFonts w:cs="Arial"/>
                <w:sz w:val="18"/>
                <w:szCs w:val="18"/>
              </w:rPr>
            </w:pPr>
          </w:p>
        </w:tc>
        <w:tc>
          <w:tcPr>
            <w:tcW w:w="2166" w:type="dxa"/>
            <w:hideMark/>
          </w:tcPr>
          <w:p w14:paraId="4783097B"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090F8C2D"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Embalatge, càrrega, transport i lliurement d'1 obra d'1 origen de Pals</w:t>
            </w:r>
          </w:p>
        </w:tc>
        <w:tc>
          <w:tcPr>
            <w:tcW w:w="1398" w:type="dxa"/>
            <w:hideMark/>
          </w:tcPr>
          <w:p w14:paraId="348161AE"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1.000,00 € </w:t>
            </w:r>
          </w:p>
        </w:tc>
        <w:tc>
          <w:tcPr>
            <w:tcW w:w="1755" w:type="dxa"/>
            <w:hideMark/>
          </w:tcPr>
          <w:p w14:paraId="628D270D" w14:textId="77777777" w:rsidR="0066381F" w:rsidRPr="003F10A2" w:rsidRDefault="0066381F" w:rsidP="009E43DF">
            <w:pPr>
              <w:autoSpaceDE w:val="0"/>
              <w:autoSpaceDN w:val="0"/>
              <w:adjustRightInd w:val="0"/>
              <w:jc w:val="both"/>
              <w:rPr>
                <w:rFonts w:cs="Arial"/>
                <w:sz w:val="18"/>
                <w:szCs w:val="18"/>
              </w:rPr>
            </w:pPr>
          </w:p>
        </w:tc>
      </w:tr>
      <w:tr w:rsidR="0066381F" w:rsidRPr="003F10A2" w14:paraId="608B9E8C" w14:textId="77777777" w:rsidTr="009E43DF">
        <w:trPr>
          <w:trHeight w:val="570"/>
        </w:trPr>
        <w:tc>
          <w:tcPr>
            <w:tcW w:w="695" w:type="dxa"/>
            <w:noWrap/>
            <w:hideMark/>
          </w:tcPr>
          <w:p w14:paraId="54689E74" w14:textId="77777777" w:rsidR="0066381F" w:rsidRPr="003F10A2" w:rsidRDefault="0066381F" w:rsidP="009E43DF">
            <w:pPr>
              <w:autoSpaceDE w:val="0"/>
              <w:autoSpaceDN w:val="0"/>
              <w:adjustRightInd w:val="0"/>
              <w:jc w:val="both"/>
              <w:rPr>
                <w:rFonts w:cs="Arial"/>
                <w:sz w:val="18"/>
                <w:szCs w:val="18"/>
              </w:rPr>
            </w:pPr>
          </w:p>
        </w:tc>
        <w:tc>
          <w:tcPr>
            <w:tcW w:w="2166" w:type="dxa"/>
            <w:noWrap/>
            <w:hideMark/>
          </w:tcPr>
          <w:p w14:paraId="4C93ADBE"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587D378D"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Embalatge, càrrega, transport i lliurement d'1 obra d'1 origen de Sant Cugat del Vallès</w:t>
            </w:r>
          </w:p>
        </w:tc>
        <w:tc>
          <w:tcPr>
            <w:tcW w:w="1398" w:type="dxa"/>
            <w:hideMark/>
          </w:tcPr>
          <w:p w14:paraId="56C8FAC8"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650,00 € </w:t>
            </w:r>
          </w:p>
        </w:tc>
        <w:tc>
          <w:tcPr>
            <w:tcW w:w="1755" w:type="dxa"/>
            <w:noWrap/>
            <w:hideMark/>
          </w:tcPr>
          <w:p w14:paraId="7749AD55" w14:textId="77777777" w:rsidR="0066381F" w:rsidRPr="003F10A2" w:rsidRDefault="0066381F" w:rsidP="009E43DF">
            <w:pPr>
              <w:autoSpaceDE w:val="0"/>
              <w:autoSpaceDN w:val="0"/>
              <w:adjustRightInd w:val="0"/>
              <w:jc w:val="both"/>
              <w:rPr>
                <w:rFonts w:cs="Arial"/>
                <w:sz w:val="18"/>
                <w:szCs w:val="18"/>
              </w:rPr>
            </w:pPr>
          </w:p>
        </w:tc>
      </w:tr>
      <w:tr w:rsidR="0066381F" w:rsidRPr="003F10A2" w14:paraId="0C7791C1" w14:textId="77777777" w:rsidTr="009E43DF">
        <w:trPr>
          <w:trHeight w:val="1500"/>
        </w:trPr>
        <w:tc>
          <w:tcPr>
            <w:tcW w:w="695" w:type="dxa"/>
            <w:shd w:val="clear" w:color="auto" w:fill="D9D9D9" w:themeFill="background1" w:themeFillShade="D9"/>
            <w:hideMark/>
          </w:tcPr>
          <w:p w14:paraId="674E46AF"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C.</w:t>
            </w:r>
          </w:p>
        </w:tc>
        <w:tc>
          <w:tcPr>
            <w:tcW w:w="2166" w:type="dxa"/>
            <w:shd w:val="clear" w:color="auto" w:fill="D9D9D9" w:themeFill="background1" w:themeFillShade="D9"/>
            <w:hideMark/>
          </w:tcPr>
          <w:p w14:paraId="40FAA202"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Dispersió obres a Espanya</w:t>
            </w:r>
          </w:p>
        </w:tc>
        <w:tc>
          <w:tcPr>
            <w:tcW w:w="3756" w:type="dxa"/>
            <w:shd w:val="clear" w:color="auto" w:fill="D9D9D9" w:themeFill="background1" w:themeFillShade="D9"/>
            <w:hideMark/>
          </w:tcPr>
          <w:p w14:paraId="6A25F8EC"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Càrrega d'obres al Museu d'Art de Girona i descàrrega a diversos destins d'Espanya (inclou embalatge, pernoctes en magatzems de seguretat i escortes policials)</w:t>
            </w:r>
          </w:p>
        </w:tc>
        <w:tc>
          <w:tcPr>
            <w:tcW w:w="1398" w:type="dxa"/>
            <w:shd w:val="clear" w:color="auto" w:fill="D9D9D9" w:themeFill="background1" w:themeFillShade="D9"/>
            <w:hideMark/>
          </w:tcPr>
          <w:p w14:paraId="4DCB598A"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w:t>
            </w:r>
          </w:p>
        </w:tc>
        <w:tc>
          <w:tcPr>
            <w:tcW w:w="1755" w:type="dxa"/>
            <w:shd w:val="clear" w:color="auto" w:fill="D9D9D9" w:themeFill="background1" w:themeFillShade="D9"/>
            <w:hideMark/>
          </w:tcPr>
          <w:p w14:paraId="0D36DAE1" w14:textId="77777777" w:rsidR="0066381F" w:rsidRPr="003F10A2" w:rsidRDefault="0066381F" w:rsidP="009E43DF">
            <w:pPr>
              <w:autoSpaceDE w:val="0"/>
              <w:autoSpaceDN w:val="0"/>
              <w:adjustRightInd w:val="0"/>
              <w:jc w:val="both"/>
              <w:rPr>
                <w:rFonts w:cs="Arial"/>
                <w:b/>
                <w:bCs/>
                <w:sz w:val="18"/>
                <w:szCs w:val="18"/>
              </w:rPr>
            </w:pPr>
          </w:p>
        </w:tc>
      </w:tr>
      <w:tr w:rsidR="0066381F" w:rsidRPr="003F10A2" w14:paraId="056A3AFD" w14:textId="77777777" w:rsidTr="009E43DF">
        <w:trPr>
          <w:trHeight w:val="570"/>
        </w:trPr>
        <w:tc>
          <w:tcPr>
            <w:tcW w:w="695" w:type="dxa"/>
            <w:hideMark/>
          </w:tcPr>
          <w:p w14:paraId="621F4C70" w14:textId="77777777" w:rsidR="0066381F" w:rsidRPr="003F10A2" w:rsidRDefault="0066381F" w:rsidP="009E43DF">
            <w:pPr>
              <w:autoSpaceDE w:val="0"/>
              <w:autoSpaceDN w:val="0"/>
              <w:adjustRightInd w:val="0"/>
              <w:jc w:val="both"/>
              <w:rPr>
                <w:rFonts w:cs="Arial"/>
                <w:b/>
                <w:bCs/>
                <w:sz w:val="18"/>
                <w:szCs w:val="18"/>
              </w:rPr>
            </w:pPr>
          </w:p>
        </w:tc>
        <w:tc>
          <w:tcPr>
            <w:tcW w:w="2166" w:type="dxa"/>
            <w:hideMark/>
          </w:tcPr>
          <w:p w14:paraId="65C44EC9"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370F56A7"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Embalatge, càrrega, transport i lliurament d'1 obra d'1 origen de Jaén</w:t>
            </w:r>
          </w:p>
        </w:tc>
        <w:tc>
          <w:tcPr>
            <w:tcW w:w="1398" w:type="dxa"/>
            <w:hideMark/>
          </w:tcPr>
          <w:p w14:paraId="627C1224"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3.650,00 € </w:t>
            </w:r>
          </w:p>
        </w:tc>
        <w:tc>
          <w:tcPr>
            <w:tcW w:w="1755" w:type="dxa"/>
            <w:hideMark/>
          </w:tcPr>
          <w:p w14:paraId="4CD0E83D" w14:textId="77777777" w:rsidR="0066381F" w:rsidRPr="003F10A2" w:rsidRDefault="0066381F" w:rsidP="009E43DF">
            <w:pPr>
              <w:autoSpaceDE w:val="0"/>
              <w:autoSpaceDN w:val="0"/>
              <w:adjustRightInd w:val="0"/>
              <w:jc w:val="both"/>
              <w:rPr>
                <w:rFonts w:cs="Arial"/>
                <w:sz w:val="18"/>
                <w:szCs w:val="18"/>
              </w:rPr>
            </w:pPr>
          </w:p>
        </w:tc>
      </w:tr>
      <w:tr w:rsidR="0066381F" w:rsidRPr="003F10A2" w14:paraId="2B6FF16F" w14:textId="77777777" w:rsidTr="009E43DF">
        <w:trPr>
          <w:trHeight w:val="300"/>
        </w:trPr>
        <w:tc>
          <w:tcPr>
            <w:tcW w:w="695" w:type="dxa"/>
            <w:shd w:val="clear" w:color="auto" w:fill="D9D9D9" w:themeFill="background1" w:themeFillShade="D9"/>
            <w:hideMark/>
          </w:tcPr>
          <w:p w14:paraId="5765B2AE"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F.</w:t>
            </w:r>
          </w:p>
        </w:tc>
        <w:tc>
          <w:tcPr>
            <w:tcW w:w="2166" w:type="dxa"/>
            <w:shd w:val="clear" w:color="auto" w:fill="D9D9D9" w:themeFill="background1" w:themeFillShade="D9"/>
            <w:hideMark/>
          </w:tcPr>
          <w:p w14:paraId="7384B4F2"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Correus (*)</w:t>
            </w:r>
          </w:p>
        </w:tc>
        <w:tc>
          <w:tcPr>
            <w:tcW w:w="3756" w:type="dxa"/>
            <w:shd w:val="clear" w:color="auto" w:fill="D9D9D9" w:themeFill="background1" w:themeFillShade="D9"/>
            <w:hideMark/>
          </w:tcPr>
          <w:p w14:paraId="451E8BCB"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 xml:space="preserve">Despeses de viatge i dietes correus (provisió):  </w:t>
            </w:r>
          </w:p>
        </w:tc>
        <w:tc>
          <w:tcPr>
            <w:tcW w:w="1398" w:type="dxa"/>
            <w:shd w:val="clear" w:color="auto" w:fill="D9D9D9" w:themeFill="background1" w:themeFillShade="D9"/>
            <w:hideMark/>
          </w:tcPr>
          <w:p w14:paraId="3FE5C988"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w:t>
            </w:r>
          </w:p>
        </w:tc>
        <w:tc>
          <w:tcPr>
            <w:tcW w:w="1755" w:type="dxa"/>
            <w:shd w:val="clear" w:color="auto" w:fill="D9D9D9" w:themeFill="background1" w:themeFillShade="D9"/>
            <w:hideMark/>
          </w:tcPr>
          <w:p w14:paraId="6D7137A0"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 xml:space="preserve">                          </w:t>
            </w:r>
          </w:p>
        </w:tc>
      </w:tr>
      <w:tr w:rsidR="0066381F" w:rsidRPr="003F10A2" w14:paraId="75FEC198" w14:textId="77777777" w:rsidTr="009E43DF">
        <w:trPr>
          <w:trHeight w:val="1422"/>
        </w:trPr>
        <w:tc>
          <w:tcPr>
            <w:tcW w:w="695" w:type="dxa"/>
            <w:hideMark/>
          </w:tcPr>
          <w:p w14:paraId="008DEFFE" w14:textId="77777777" w:rsidR="0066381F" w:rsidRPr="003F10A2" w:rsidRDefault="0066381F" w:rsidP="009E43DF">
            <w:pPr>
              <w:autoSpaceDE w:val="0"/>
              <w:autoSpaceDN w:val="0"/>
              <w:adjustRightInd w:val="0"/>
              <w:jc w:val="both"/>
              <w:rPr>
                <w:rFonts w:cs="Arial"/>
                <w:b/>
                <w:bCs/>
                <w:sz w:val="18"/>
                <w:szCs w:val="18"/>
              </w:rPr>
            </w:pPr>
          </w:p>
        </w:tc>
        <w:tc>
          <w:tcPr>
            <w:tcW w:w="2166" w:type="dxa"/>
            <w:hideMark/>
          </w:tcPr>
          <w:p w14:paraId="603C8D62"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0E08C598"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1 correu procedència Barcelona. </w:t>
            </w:r>
            <w:r w:rsidRPr="003F10A2">
              <w:rPr>
                <w:rFonts w:cs="Arial"/>
                <w:sz w:val="18"/>
                <w:szCs w:val="18"/>
              </w:rPr>
              <w:br/>
              <w:t xml:space="preserve">Inclou les següents despeses estimatives: bitllets tren AVE (110€), dietes 1 dia (60 €/persona), despeses i gestió </w:t>
            </w:r>
          </w:p>
        </w:tc>
        <w:tc>
          <w:tcPr>
            <w:tcW w:w="1398" w:type="dxa"/>
            <w:hideMark/>
          </w:tcPr>
          <w:p w14:paraId="019100C2"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178,50 € </w:t>
            </w:r>
          </w:p>
        </w:tc>
        <w:tc>
          <w:tcPr>
            <w:tcW w:w="1755" w:type="dxa"/>
            <w:hideMark/>
          </w:tcPr>
          <w:p w14:paraId="32D6D038" w14:textId="77777777" w:rsidR="0066381F" w:rsidRPr="003F10A2" w:rsidRDefault="0066381F" w:rsidP="009E43DF">
            <w:pPr>
              <w:autoSpaceDE w:val="0"/>
              <w:autoSpaceDN w:val="0"/>
              <w:adjustRightInd w:val="0"/>
              <w:jc w:val="both"/>
              <w:rPr>
                <w:rFonts w:cs="Arial"/>
                <w:sz w:val="18"/>
                <w:szCs w:val="18"/>
              </w:rPr>
            </w:pPr>
          </w:p>
        </w:tc>
      </w:tr>
      <w:tr w:rsidR="0066381F" w:rsidRPr="003F10A2" w14:paraId="72A9CAB5" w14:textId="77777777" w:rsidTr="009E43DF">
        <w:trPr>
          <w:trHeight w:val="1425"/>
        </w:trPr>
        <w:tc>
          <w:tcPr>
            <w:tcW w:w="695" w:type="dxa"/>
            <w:hideMark/>
          </w:tcPr>
          <w:p w14:paraId="4955D3F9" w14:textId="77777777" w:rsidR="0066381F" w:rsidRPr="003F10A2" w:rsidRDefault="0066381F" w:rsidP="009E43DF">
            <w:pPr>
              <w:autoSpaceDE w:val="0"/>
              <w:autoSpaceDN w:val="0"/>
              <w:adjustRightInd w:val="0"/>
              <w:jc w:val="both"/>
              <w:rPr>
                <w:rFonts w:cs="Arial"/>
                <w:sz w:val="18"/>
                <w:szCs w:val="18"/>
              </w:rPr>
            </w:pPr>
          </w:p>
        </w:tc>
        <w:tc>
          <w:tcPr>
            <w:tcW w:w="2166" w:type="dxa"/>
            <w:hideMark/>
          </w:tcPr>
          <w:p w14:paraId="7CB1E154"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4F1E469B"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1 correu procedència L'Hospitalet de Llobregat. </w:t>
            </w:r>
            <w:r w:rsidRPr="003F10A2">
              <w:rPr>
                <w:rFonts w:cs="Arial"/>
                <w:sz w:val="18"/>
                <w:szCs w:val="18"/>
              </w:rPr>
              <w:br/>
              <w:t xml:space="preserve">Inclou les següents despeses estimatives: bitllets metro (5,80 €), bitllets tren AVE (110€), dietes 1 dia (60 €/persona), despeses i gestió </w:t>
            </w:r>
          </w:p>
        </w:tc>
        <w:tc>
          <w:tcPr>
            <w:tcW w:w="1398" w:type="dxa"/>
            <w:hideMark/>
          </w:tcPr>
          <w:p w14:paraId="57878226"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184,30 € </w:t>
            </w:r>
          </w:p>
        </w:tc>
        <w:tc>
          <w:tcPr>
            <w:tcW w:w="1755" w:type="dxa"/>
            <w:hideMark/>
          </w:tcPr>
          <w:p w14:paraId="0498BD7B" w14:textId="77777777" w:rsidR="0066381F" w:rsidRPr="003F10A2" w:rsidRDefault="0066381F" w:rsidP="009E43DF">
            <w:pPr>
              <w:autoSpaceDE w:val="0"/>
              <w:autoSpaceDN w:val="0"/>
              <w:adjustRightInd w:val="0"/>
              <w:jc w:val="both"/>
              <w:rPr>
                <w:rFonts w:cs="Arial"/>
                <w:sz w:val="18"/>
                <w:szCs w:val="18"/>
              </w:rPr>
            </w:pPr>
          </w:p>
        </w:tc>
      </w:tr>
      <w:tr w:rsidR="0066381F" w:rsidRPr="003F10A2" w14:paraId="707E1568" w14:textId="77777777" w:rsidTr="009E43DF">
        <w:trPr>
          <w:trHeight w:val="300"/>
        </w:trPr>
        <w:tc>
          <w:tcPr>
            <w:tcW w:w="695" w:type="dxa"/>
            <w:shd w:val="clear" w:color="auto" w:fill="D9D9D9" w:themeFill="background1" w:themeFillShade="D9"/>
            <w:hideMark/>
          </w:tcPr>
          <w:p w14:paraId="76D27657"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G.</w:t>
            </w:r>
          </w:p>
        </w:tc>
        <w:tc>
          <w:tcPr>
            <w:tcW w:w="5922" w:type="dxa"/>
            <w:gridSpan w:val="2"/>
            <w:shd w:val="clear" w:color="auto" w:fill="D9D9D9" w:themeFill="background1" w:themeFillShade="D9"/>
            <w:hideMark/>
          </w:tcPr>
          <w:p w14:paraId="0312D9BA"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Despeses de gestió</w:t>
            </w:r>
          </w:p>
        </w:tc>
        <w:tc>
          <w:tcPr>
            <w:tcW w:w="1398" w:type="dxa"/>
            <w:shd w:val="clear" w:color="auto" w:fill="D9D9D9" w:themeFill="background1" w:themeFillShade="D9"/>
            <w:hideMark/>
          </w:tcPr>
          <w:p w14:paraId="05375A43"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w:t>
            </w:r>
          </w:p>
        </w:tc>
        <w:tc>
          <w:tcPr>
            <w:tcW w:w="1755" w:type="dxa"/>
            <w:shd w:val="clear" w:color="auto" w:fill="D9D9D9" w:themeFill="background1" w:themeFillShade="D9"/>
            <w:hideMark/>
          </w:tcPr>
          <w:p w14:paraId="378E7DD5"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 xml:space="preserve">                       </w:t>
            </w:r>
          </w:p>
        </w:tc>
      </w:tr>
      <w:tr w:rsidR="0066381F" w:rsidRPr="003F10A2" w14:paraId="690E7ED9" w14:textId="77777777" w:rsidTr="009E43DF">
        <w:trPr>
          <w:trHeight w:val="570"/>
        </w:trPr>
        <w:tc>
          <w:tcPr>
            <w:tcW w:w="695" w:type="dxa"/>
            <w:hideMark/>
          </w:tcPr>
          <w:p w14:paraId="30081AD0" w14:textId="77777777" w:rsidR="0066381F" w:rsidRPr="003F10A2" w:rsidRDefault="0066381F" w:rsidP="009E43DF">
            <w:pPr>
              <w:autoSpaceDE w:val="0"/>
              <w:autoSpaceDN w:val="0"/>
              <w:adjustRightInd w:val="0"/>
              <w:jc w:val="both"/>
              <w:rPr>
                <w:rFonts w:cs="Arial"/>
                <w:b/>
                <w:bCs/>
                <w:sz w:val="18"/>
                <w:szCs w:val="18"/>
              </w:rPr>
            </w:pPr>
          </w:p>
        </w:tc>
        <w:tc>
          <w:tcPr>
            <w:tcW w:w="2166" w:type="dxa"/>
            <w:hideMark/>
          </w:tcPr>
          <w:p w14:paraId="41F963EC" w14:textId="77777777" w:rsidR="0066381F" w:rsidRPr="003F10A2" w:rsidRDefault="0066381F" w:rsidP="009E43DF">
            <w:pPr>
              <w:autoSpaceDE w:val="0"/>
              <w:autoSpaceDN w:val="0"/>
              <w:adjustRightInd w:val="0"/>
              <w:jc w:val="both"/>
              <w:rPr>
                <w:rFonts w:cs="Arial"/>
                <w:sz w:val="18"/>
                <w:szCs w:val="18"/>
              </w:rPr>
            </w:pPr>
          </w:p>
        </w:tc>
        <w:tc>
          <w:tcPr>
            <w:tcW w:w="3756" w:type="dxa"/>
            <w:hideMark/>
          </w:tcPr>
          <w:p w14:paraId="177B1DB8"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Gestió i coordinació de permisos i escortes, gestió i coordinació d'equips</w:t>
            </w:r>
          </w:p>
        </w:tc>
        <w:tc>
          <w:tcPr>
            <w:tcW w:w="1398" w:type="dxa"/>
            <w:hideMark/>
          </w:tcPr>
          <w:p w14:paraId="692FCC2C" w14:textId="77777777" w:rsidR="0066381F" w:rsidRPr="003F10A2" w:rsidRDefault="0066381F" w:rsidP="009E43DF">
            <w:pPr>
              <w:autoSpaceDE w:val="0"/>
              <w:autoSpaceDN w:val="0"/>
              <w:adjustRightInd w:val="0"/>
              <w:jc w:val="both"/>
              <w:rPr>
                <w:rFonts w:cs="Arial"/>
                <w:sz w:val="18"/>
                <w:szCs w:val="18"/>
              </w:rPr>
            </w:pPr>
            <w:r w:rsidRPr="003F10A2">
              <w:rPr>
                <w:rFonts w:cs="Arial"/>
                <w:sz w:val="18"/>
                <w:szCs w:val="18"/>
              </w:rPr>
              <w:t xml:space="preserve">              1.200,00 € </w:t>
            </w:r>
          </w:p>
        </w:tc>
        <w:tc>
          <w:tcPr>
            <w:tcW w:w="1755" w:type="dxa"/>
            <w:hideMark/>
          </w:tcPr>
          <w:p w14:paraId="69B893E4" w14:textId="77777777" w:rsidR="0066381F" w:rsidRPr="003F10A2" w:rsidRDefault="0066381F" w:rsidP="009E43DF">
            <w:pPr>
              <w:autoSpaceDE w:val="0"/>
              <w:autoSpaceDN w:val="0"/>
              <w:adjustRightInd w:val="0"/>
              <w:jc w:val="both"/>
              <w:rPr>
                <w:rFonts w:cs="Arial"/>
                <w:sz w:val="18"/>
                <w:szCs w:val="18"/>
              </w:rPr>
            </w:pPr>
          </w:p>
        </w:tc>
      </w:tr>
      <w:tr w:rsidR="0066381F" w:rsidRPr="003F10A2" w14:paraId="262640A4" w14:textId="77777777" w:rsidTr="009E43DF">
        <w:trPr>
          <w:trHeight w:val="466"/>
        </w:trPr>
        <w:tc>
          <w:tcPr>
            <w:tcW w:w="6617" w:type="dxa"/>
            <w:gridSpan w:val="3"/>
            <w:shd w:val="clear" w:color="auto" w:fill="BDD6EE" w:themeFill="accent1" w:themeFillTint="66"/>
            <w:vAlign w:val="center"/>
            <w:hideMark/>
          </w:tcPr>
          <w:p w14:paraId="6C252FAF"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TOTAL DISPERSIÓ SENSE IVA</w:t>
            </w:r>
          </w:p>
        </w:tc>
        <w:tc>
          <w:tcPr>
            <w:tcW w:w="1398" w:type="dxa"/>
            <w:shd w:val="clear" w:color="auto" w:fill="BDD6EE" w:themeFill="accent1" w:themeFillTint="66"/>
            <w:vAlign w:val="center"/>
            <w:hideMark/>
          </w:tcPr>
          <w:p w14:paraId="69A33925" w14:textId="77777777" w:rsidR="0066381F" w:rsidRPr="003F10A2" w:rsidRDefault="0066381F" w:rsidP="009E43DF">
            <w:pPr>
              <w:autoSpaceDE w:val="0"/>
              <w:autoSpaceDN w:val="0"/>
              <w:adjustRightInd w:val="0"/>
              <w:jc w:val="both"/>
              <w:rPr>
                <w:rFonts w:cs="Arial"/>
                <w:b/>
                <w:bCs/>
                <w:sz w:val="18"/>
                <w:szCs w:val="18"/>
              </w:rPr>
            </w:pPr>
            <w:r w:rsidRPr="003F10A2">
              <w:rPr>
                <w:rFonts w:cs="Arial"/>
                <w:b/>
                <w:bCs/>
                <w:sz w:val="18"/>
                <w:szCs w:val="18"/>
              </w:rPr>
              <w:t> 19.577,80 €</w:t>
            </w:r>
          </w:p>
        </w:tc>
        <w:tc>
          <w:tcPr>
            <w:tcW w:w="1755" w:type="dxa"/>
            <w:shd w:val="clear" w:color="auto" w:fill="BDD6EE" w:themeFill="accent1" w:themeFillTint="66"/>
            <w:vAlign w:val="center"/>
            <w:hideMark/>
          </w:tcPr>
          <w:p w14:paraId="35D421ED" w14:textId="77777777" w:rsidR="0066381F" w:rsidRPr="003F10A2" w:rsidRDefault="0066381F" w:rsidP="009E43DF">
            <w:pPr>
              <w:autoSpaceDE w:val="0"/>
              <w:autoSpaceDN w:val="0"/>
              <w:adjustRightInd w:val="0"/>
              <w:jc w:val="both"/>
              <w:rPr>
                <w:rFonts w:cs="Arial"/>
                <w:b/>
                <w:bCs/>
                <w:sz w:val="18"/>
                <w:szCs w:val="18"/>
              </w:rPr>
            </w:pPr>
          </w:p>
        </w:tc>
      </w:tr>
    </w:tbl>
    <w:p w14:paraId="248A8841" w14:textId="77777777" w:rsidR="0066381F" w:rsidRPr="003F10A2" w:rsidRDefault="0066381F" w:rsidP="0066381F">
      <w:pPr>
        <w:autoSpaceDE w:val="0"/>
        <w:autoSpaceDN w:val="0"/>
        <w:adjustRightInd w:val="0"/>
        <w:jc w:val="both"/>
        <w:rPr>
          <w:rFonts w:cs="Arial"/>
          <w:sz w:val="18"/>
          <w:szCs w:val="18"/>
        </w:rPr>
      </w:pPr>
    </w:p>
    <w:p w14:paraId="7199F3B0" w14:textId="77777777" w:rsidR="0066381F" w:rsidRPr="009151EF" w:rsidRDefault="0066381F" w:rsidP="0066381F">
      <w:pPr>
        <w:spacing w:line="276" w:lineRule="auto"/>
        <w:rPr>
          <w:rFonts w:cs="Arial"/>
          <w:i/>
          <w:sz w:val="20"/>
        </w:rPr>
      </w:pPr>
      <w:r w:rsidRPr="00F61345">
        <w:rPr>
          <w:rFonts w:cs="Arial"/>
          <w:i/>
          <w:sz w:val="20"/>
        </w:rPr>
        <w:br w:type="page"/>
      </w:r>
    </w:p>
    <w:bookmarkEnd w:id="4"/>
    <w:p w14:paraId="3A268B1E" w14:textId="77777777" w:rsidR="0066381F" w:rsidRPr="00E60EEC" w:rsidRDefault="0066381F" w:rsidP="0066381F">
      <w:pPr>
        <w:spacing w:after="160" w:line="259" w:lineRule="auto"/>
        <w:rPr>
          <w:rFonts w:cs="Arial"/>
          <w:sz w:val="20"/>
        </w:rPr>
      </w:pPr>
      <w:r w:rsidRPr="00231703">
        <w:rPr>
          <w:rFonts w:cs="Arial"/>
          <w:b/>
          <w:kern w:val="28"/>
          <w:sz w:val="20"/>
        </w:rPr>
        <w:lastRenderedPageBreak/>
        <w:t xml:space="preserve">ANNEX 3: </w:t>
      </w:r>
      <w:r w:rsidRPr="00231703">
        <w:rPr>
          <w:rFonts w:cs="Arial"/>
          <w:b/>
          <w:bCs/>
          <w:kern w:val="28"/>
          <w:sz w:val="20"/>
        </w:rPr>
        <w:t>INFORMACIÓ SOBRE LES CONDICIONS DE SUBROGACIÓ EN CONTRACTES DE TREBALL EN COMPLIMENT DEL QUE PREVEU L’ART. 130 DE LA LCSP.</w:t>
      </w:r>
    </w:p>
    <w:p w14:paraId="73B3D231" w14:textId="77777777" w:rsidR="0066381F" w:rsidRPr="00231703" w:rsidRDefault="0066381F" w:rsidP="0066381F">
      <w:pPr>
        <w:autoSpaceDE w:val="0"/>
        <w:autoSpaceDN w:val="0"/>
        <w:adjustRightInd w:val="0"/>
        <w:jc w:val="both"/>
        <w:rPr>
          <w:rFonts w:cs="Arial"/>
          <w:b/>
          <w:bCs/>
          <w:sz w:val="20"/>
        </w:rPr>
      </w:pPr>
    </w:p>
    <w:p w14:paraId="549388E7" w14:textId="77777777" w:rsidR="0066381F" w:rsidRPr="00231703" w:rsidRDefault="0066381F" w:rsidP="0066381F">
      <w:pPr>
        <w:autoSpaceDE w:val="0"/>
        <w:autoSpaceDN w:val="0"/>
        <w:adjustRightInd w:val="0"/>
        <w:jc w:val="both"/>
        <w:rPr>
          <w:rFonts w:cs="Arial"/>
          <w:b/>
          <w:bCs/>
          <w:sz w:val="20"/>
        </w:rPr>
      </w:pPr>
    </w:p>
    <w:p w14:paraId="3AF7DD5C" w14:textId="77777777" w:rsidR="0066381F" w:rsidRPr="00231703" w:rsidRDefault="0066381F" w:rsidP="0066381F">
      <w:pPr>
        <w:autoSpaceDE w:val="0"/>
        <w:autoSpaceDN w:val="0"/>
        <w:adjustRightInd w:val="0"/>
        <w:jc w:val="both"/>
        <w:rPr>
          <w:rFonts w:cs="Arial"/>
          <w:bCs/>
          <w:i/>
          <w:sz w:val="20"/>
        </w:rPr>
      </w:pPr>
      <w:r w:rsidRPr="00231703">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51F3EB49" w14:textId="77777777" w:rsidR="0066381F" w:rsidRPr="00231703" w:rsidRDefault="0066381F" w:rsidP="0066381F">
      <w:pPr>
        <w:autoSpaceDE w:val="0"/>
        <w:autoSpaceDN w:val="0"/>
        <w:adjustRightInd w:val="0"/>
        <w:jc w:val="both"/>
        <w:rPr>
          <w:rFonts w:cs="Arial"/>
          <w:bCs/>
          <w:i/>
          <w:sz w:val="20"/>
        </w:rPr>
      </w:pPr>
      <w:r w:rsidRPr="00231703">
        <w:rPr>
          <w:rFonts w:cs="Arial"/>
          <w:bCs/>
          <w:i/>
          <w:sz w:val="20"/>
        </w:rPr>
        <w:t xml:space="preserve">Com a part d’aquesta informació, en tot cas s’han d’aportar les </w:t>
      </w:r>
      <w:r w:rsidRPr="00231703">
        <w:rPr>
          <w:rFonts w:cs="Arial"/>
          <w:b/>
          <w:bCs/>
          <w:i/>
          <w:sz w:val="20"/>
        </w:rPr>
        <w:t>llistes del personal objecte de subrogació</w:t>
      </w:r>
      <w:r w:rsidRPr="00231703">
        <w:rPr>
          <w:rFonts w:cs="Arial"/>
          <w:bCs/>
          <w:i/>
          <w:sz w:val="20"/>
        </w:rPr>
        <w:t xml:space="preserve">, i s’ha d’indicar: el </w:t>
      </w:r>
      <w:r w:rsidRPr="00231703">
        <w:rPr>
          <w:rFonts w:cs="Arial"/>
          <w:b/>
          <w:bCs/>
          <w:i/>
          <w:sz w:val="20"/>
        </w:rPr>
        <w:t>conveni col·lectiu aplicable</w:t>
      </w:r>
      <w:r w:rsidRPr="00231703">
        <w:rPr>
          <w:rFonts w:cs="Arial"/>
          <w:bCs/>
          <w:i/>
          <w:sz w:val="20"/>
        </w:rPr>
        <w:t xml:space="preserve"> i els detalls de </w:t>
      </w:r>
      <w:r w:rsidRPr="00231703">
        <w:rPr>
          <w:rFonts w:cs="Arial"/>
          <w:b/>
          <w:bCs/>
          <w:i/>
          <w:sz w:val="20"/>
        </w:rPr>
        <w:t>categoria</w:t>
      </w:r>
      <w:r w:rsidRPr="00231703">
        <w:rPr>
          <w:rFonts w:cs="Arial"/>
          <w:bCs/>
          <w:i/>
          <w:sz w:val="20"/>
        </w:rPr>
        <w:t xml:space="preserve">, </w:t>
      </w:r>
      <w:r w:rsidRPr="00231703">
        <w:rPr>
          <w:rFonts w:cs="Arial"/>
          <w:b/>
          <w:bCs/>
          <w:i/>
          <w:sz w:val="20"/>
        </w:rPr>
        <w:t>tipus de contracte</w:t>
      </w:r>
      <w:r w:rsidRPr="00231703">
        <w:rPr>
          <w:rFonts w:cs="Arial"/>
          <w:bCs/>
          <w:i/>
          <w:sz w:val="20"/>
        </w:rPr>
        <w:t xml:space="preserve">, </w:t>
      </w:r>
      <w:r w:rsidRPr="00231703">
        <w:rPr>
          <w:rFonts w:cs="Arial"/>
          <w:b/>
          <w:bCs/>
          <w:i/>
          <w:sz w:val="20"/>
        </w:rPr>
        <w:t>jornada</w:t>
      </w:r>
      <w:r w:rsidRPr="00231703">
        <w:rPr>
          <w:rFonts w:cs="Arial"/>
          <w:bCs/>
          <w:i/>
          <w:sz w:val="20"/>
        </w:rPr>
        <w:t xml:space="preserve">, </w:t>
      </w:r>
      <w:r w:rsidRPr="00231703">
        <w:rPr>
          <w:rFonts w:cs="Arial"/>
          <w:b/>
          <w:bCs/>
          <w:i/>
          <w:sz w:val="20"/>
        </w:rPr>
        <w:t>data d’antiguitat</w:t>
      </w:r>
      <w:r w:rsidRPr="00231703">
        <w:rPr>
          <w:rFonts w:cs="Arial"/>
          <w:bCs/>
          <w:i/>
          <w:sz w:val="20"/>
        </w:rPr>
        <w:t xml:space="preserve">, </w:t>
      </w:r>
      <w:r w:rsidRPr="00231703">
        <w:rPr>
          <w:rFonts w:cs="Arial"/>
          <w:b/>
          <w:bCs/>
          <w:i/>
          <w:sz w:val="20"/>
        </w:rPr>
        <w:t>venciment del contracte</w:t>
      </w:r>
      <w:r w:rsidRPr="00231703">
        <w:rPr>
          <w:rFonts w:cs="Arial"/>
          <w:bCs/>
          <w:i/>
          <w:sz w:val="20"/>
        </w:rPr>
        <w:t xml:space="preserve">, </w:t>
      </w:r>
      <w:r w:rsidRPr="00231703">
        <w:rPr>
          <w:rFonts w:cs="Arial"/>
          <w:b/>
          <w:bCs/>
          <w:i/>
          <w:sz w:val="20"/>
        </w:rPr>
        <w:t>salari brut anual</w:t>
      </w:r>
      <w:r w:rsidRPr="00231703">
        <w:rPr>
          <w:rFonts w:cs="Arial"/>
          <w:bCs/>
          <w:i/>
          <w:sz w:val="20"/>
        </w:rPr>
        <w:t xml:space="preserve"> de cada treballador, així com tots els </w:t>
      </w:r>
      <w:r w:rsidRPr="00231703">
        <w:rPr>
          <w:rFonts w:cs="Arial"/>
          <w:b/>
          <w:bCs/>
          <w:i/>
          <w:sz w:val="20"/>
        </w:rPr>
        <w:t>pactes en vigor aplicables als treballadors als quals afecti la subrogació</w:t>
      </w:r>
      <w:r w:rsidRPr="00231703">
        <w:rPr>
          <w:rFonts w:cs="Arial"/>
          <w:bCs/>
          <w:i/>
          <w:sz w:val="20"/>
        </w:rPr>
        <w:t>).</w:t>
      </w:r>
    </w:p>
    <w:p w14:paraId="159639B2" w14:textId="77777777" w:rsidR="0066381F" w:rsidRPr="00231703" w:rsidRDefault="0066381F" w:rsidP="0066381F">
      <w:pPr>
        <w:autoSpaceDE w:val="0"/>
        <w:autoSpaceDN w:val="0"/>
        <w:adjustRightInd w:val="0"/>
        <w:jc w:val="both"/>
        <w:rPr>
          <w:rFonts w:cs="Arial"/>
          <w:bCs/>
          <w:i/>
          <w:sz w:val="20"/>
        </w:rPr>
      </w:pPr>
    </w:p>
    <w:p w14:paraId="3F3023E7" w14:textId="77777777" w:rsidR="0066381F" w:rsidRPr="00231703" w:rsidRDefault="0066381F" w:rsidP="0066381F">
      <w:pPr>
        <w:autoSpaceDE w:val="0"/>
        <w:autoSpaceDN w:val="0"/>
        <w:adjustRightInd w:val="0"/>
        <w:jc w:val="both"/>
        <w:rPr>
          <w:rFonts w:cs="Arial"/>
          <w:bCs/>
          <w:sz w:val="20"/>
        </w:rPr>
      </w:pPr>
    </w:p>
    <w:p w14:paraId="34DE1E46" w14:textId="77777777" w:rsidR="0066381F" w:rsidRPr="00231703" w:rsidRDefault="0066381F" w:rsidP="0066381F">
      <w:pPr>
        <w:jc w:val="both"/>
        <w:rPr>
          <w:rFonts w:cs="Arial"/>
          <w:bCs/>
          <w:kern w:val="28"/>
          <w:sz w:val="20"/>
        </w:rPr>
      </w:pPr>
      <w:r w:rsidRPr="00231703">
        <w:rPr>
          <w:rFonts w:cs="Arial"/>
          <w:b/>
          <w:sz w:val="20"/>
        </w:rPr>
        <w:t xml:space="preserve">NO APLICA. </w:t>
      </w:r>
      <w:r w:rsidRPr="00231703">
        <w:rPr>
          <w:rFonts w:cs="Arial"/>
          <w:b/>
          <w:bCs/>
          <w:kern w:val="28"/>
          <w:sz w:val="20"/>
        </w:rPr>
        <w:br w:type="page"/>
      </w:r>
      <w:bookmarkStart w:id="6" w:name="_Toc514873531"/>
      <w:bookmarkStart w:id="7" w:name="REGLES_ESPECIALS_RESPECTE"/>
      <w:r w:rsidRPr="00231703">
        <w:rPr>
          <w:rFonts w:cs="Arial"/>
          <w:b/>
          <w:bCs/>
          <w:kern w:val="28"/>
          <w:sz w:val="20"/>
        </w:rPr>
        <w:lastRenderedPageBreak/>
        <w:t>A</w:t>
      </w:r>
      <w:r w:rsidRPr="00231703">
        <w:rPr>
          <w:rFonts w:cs="Arial"/>
          <w:b/>
          <w:kern w:val="28"/>
          <w:sz w:val="20"/>
        </w:rPr>
        <w:t xml:space="preserve">NNEX 4: </w:t>
      </w:r>
      <w:r w:rsidRPr="00231703">
        <w:rPr>
          <w:rFonts w:cs="Arial"/>
          <w:b/>
          <w:bCs/>
          <w:kern w:val="28"/>
          <w:sz w:val="20"/>
        </w:rPr>
        <w:t>REGLES ESPECIALS RESPECTE DEL PERSONAL DE L’EMPRESA CONTRACTISTA</w:t>
      </w:r>
      <w:bookmarkEnd w:id="6"/>
    </w:p>
    <w:bookmarkEnd w:id="7"/>
    <w:p w14:paraId="483C369A" w14:textId="77777777" w:rsidR="0066381F" w:rsidRPr="00231703" w:rsidRDefault="0066381F" w:rsidP="0066381F">
      <w:pPr>
        <w:jc w:val="both"/>
        <w:rPr>
          <w:rFonts w:cs="Arial"/>
          <w:sz w:val="20"/>
        </w:rPr>
      </w:pPr>
    </w:p>
    <w:p w14:paraId="49077D3F" w14:textId="77777777" w:rsidR="0066381F" w:rsidRPr="00231703" w:rsidRDefault="0066381F" w:rsidP="0066381F">
      <w:pPr>
        <w:numPr>
          <w:ilvl w:val="0"/>
          <w:numId w:val="12"/>
        </w:numPr>
        <w:tabs>
          <w:tab w:val="left" w:pos="284"/>
        </w:tabs>
        <w:autoSpaceDE w:val="0"/>
        <w:autoSpaceDN w:val="0"/>
        <w:adjustRightInd w:val="0"/>
        <w:ind w:left="0" w:firstLine="0"/>
        <w:jc w:val="both"/>
        <w:rPr>
          <w:rFonts w:cs="Arial"/>
          <w:sz w:val="20"/>
        </w:rPr>
      </w:pPr>
      <w:r w:rsidRPr="00231703">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p>
    <w:p w14:paraId="3F5CC8C8" w14:textId="77777777" w:rsidR="0066381F" w:rsidRPr="00231703" w:rsidRDefault="0066381F" w:rsidP="0066381F">
      <w:pPr>
        <w:tabs>
          <w:tab w:val="left" w:pos="284"/>
          <w:tab w:val="left" w:pos="6144"/>
        </w:tabs>
        <w:autoSpaceDE w:val="0"/>
        <w:autoSpaceDN w:val="0"/>
        <w:adjustRightInd w:val="0"/>
        <w:jc w:val="both"/>
        <w:rPr>
          <w:rFonts w:cs="Arial"/>
          <w:sz w:val="20"/>
        </w:rPr>
      </w:pPr>
      <w:r w:rsidRPr="00231703">
        <w:rPr>
          <w:rFonts w:cs="Arial"/>
          <w:sz w:val="20"/>
        </w:rPr>
        <w:tab/>
      </w:r>
    </w:p>
    <w:p w14:paraId="658F73E6" w14:textId="77777777" w:rsidR="0066381F" w:rsidRPr="00231703" w:rsidRDefault="0066381F" w:rsidP="0066381F">
      <w:pPr>
        <w:tabs>
          <w:tab w:val="left" w:pos="284"/>
        </w:tabs>
        <w:autoSpaceDE w:val="0"/>
        <w:autoSpaceDN w:val="0"/>
        <w:adjustRightInd w:val="0"/>
        <w:jc w:val="both"/>
        <w:rPr>
          <w:rFonts w:cs="Arial"/>
          <w:sz w:val="20"/>
        </w:rPr>
      </w:pPr>
      <w:r w:rsidRPr="00231703">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4B5E3730" w14:textId="77777777" w:rsidR="0066381F" w:rsidRPr="00231703" w:rsidRDefault="0066381F" w:rsidP="0066381F">
      <w:pPr>
        <w:tabs>
          <w:tab w:val="left" w:pos="284"/>
        </w:tabs>
        <w:autoSpaceDE w:val="0"/>
        <w:autoSpaceDN w:val="0"/>
        <w:adjustRightInd w:val="0"/>
        <w:jc w:val="both"/>
        <w:rPr>
          <w:rFonts w:cs="Arial"/>
          <w:sz w:val="20"/>
        </w:rPr>
      </w:pPr>
    </w:p>
    <w:p w14:paraId="78781735" w14:textId="77777777" w:rsidR="0066381F" w:rsidRPr="00231703" w:rsidRDefault="0066381F" w:rsidP="0066381F">
      <w:pPr>
        <w:numPr>
          <w:ilvl w:val="0"/>
          <w:numId w:val="12"/>
        </w:numPr>
        <w:tabs>
          <w:tab w:val="left" w:pos="284"/>
        </w:tabs>
        <w:autoSpaceDE w:val="0"/>
        <w:autoSpaceDN w:val="0"/>
        <w:adjustRightInd w:val="0"/>
        <w:ind w:left="0" w:firstLine="0"/>
        <w:jc w:val="both"/>
        <w:rPr>
          <w:rFonts w:cs="Arial"/>
          <w:sz w:val="20"/>
        </w:rPr>
      </w:pPr>
      <w:r w:rsidRPr="00231703">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231703">
        <w:rPr>
          <w:rFonts w:cs="Arial"/>
          <w:sz w:val="20"/>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321F463D" w14:textId="77777777" w:rsidR="0066381F" w:rsidRPr="00231703" w:rsidRDefault="0066381F" w:rsidP="0066381F">
      <w:pPr>
        <w:tabs>
          <w:tab w:val="left" w:pos="284"/>
        </w:tabs>
        <w:autoSpaceDE w:val="0"/>
        <w:autoSpaceDN w:val="0"/>
        <w:adjustRightInd w:val="0"/>
        <w:jc w:val="both"/>
        <w:rPr>
          <w:rFonts w:cs="Arial"/>
          <w:sz w:val="20"/>
        </w:rPr>
      </w:pPr>
    </w:p>
    <w:p w14:paraId="74D660E8" w14:textId="77777777" w:rsidR="0066381F" w:rsidRPr="00231703" w:rsidRDefault="0066381F" w:rsidP="0066381F">
      <w:pPr>
        <w:numPr>
          <w:ilvl w:val="0"/>
          <w:numId w:val="12"/>
        </w:numPr>
        <w:tabs>
          <w:tab w:val="left" w:pos="284"/>
        </w:tabs>
        <w:autoSpaceDE w:val="0"/>
        <w:autoSpaceDN w:val="0"/>
        <w:adjustRightInd w:val="0"/>
        <w:ind w:left="0" w:firstLine="0"/>
        <w:jc w:val="both"/>
        <w:rPr>
          <w:rFonts w:cs="Arial"/>
          <w:sz w:val="20"/>
        </w:rPr>
      </w:pPr>
      <w:r w:rsidRPr="00231703">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14:paraId="5F50A0CF" w14:textId="77777777" w:rsidR="0066381F" w:rsidRPr="00231703" w:rsidRDefault="0066381F" w:rsidP="0066381F">
      <w:pPr>
        <w:tabs>
          <w:tab w:val="left" w:pos="284"/>
        </w:tabs>
        <w:autoSpaceDE w:val="0"/>
        <w:autoSpaceDN w:val="0"/>
        <w:adjustRightInd w:val="0"/>
        <w:jc w:val="both"/>
        <w:rPr>
          <w:rFonts w:cs="Arial"/>
          <w:sz w:val="20"/>
        </w:rPr>
      </w:pPr>
    </w:p>
    <w:p w14:paraId="33362135" w14:textId="77777777" w:rsidR="0066381F" w:rsidRPr="00231703" w:rsidRDefault="0066381F" w:rsidP="0066381F">
      <w:pPr>
        <w:numPr>
          <w:ilvl w:val="0"/>
          <w:numId w:val="12"/>
        </w:numPr>
        <w:tabs>
          <w:tab w:val="left" w:pos="284"/>
        </w:tabs>
        <w:autoSpaceDE w:val="0"/>
        <w:autoSpaceDN w:val="0"/>
        <w:adjustRightInd w:val="0"/>
        <w:ind w:left="0" w:firstLine="0"/>
        <w:jc w:val="both"/>
        <w:rPr>
          <w:rFonts w:cs="Arial"/>
          <w:sz w:val="20"/>
        </w:rPr>
      </w:pPr>
      <w:r w:rsidRPr="00231703">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3EA4B955" w14:textId="77777777" w:rsidR="0066381F" w:rsidRPr="00231703" w:rsidRDefault="0066381F" w:rsidP="0066381F">
      <w:pPr>
        <w:tabs>
          <w:tab w:val="left" w:pos="284"/>
        </w:tabs>
        <w:autoSpaceDE w:val="0"/>
        <w:autoSpaceDN w:val="0"/>
        <w:adjustRightInd w:val="0"/>
        <w:jc w:val="both"/>
        <w:rPr>
          <w:rFonts w:cs="Arial"/>
          <w:sz w:val="20"/>
        </w:rPr>
      </w:pPr>
    </w:p>
    <w:p w14:paraId="5066CBDE" w14:textId="77777777" w:rsidR="0066381F" w:rsidRPr="00231703" w:rsidRDefault="0066381F" w:rsidP="0066381F">
      <w:pPr>
        <w:numPr>
          <w:ilvl w:val="0"/>
          <w:numId w:val="12"/>
        </w:numPr>
        <w:tabs>
          <w:tab w:val="left" w:pos="284"/>
        </w:tabs>
        <w:autoSpaceDE w:val="0"/>
        <w:autoSpaceDN w:val="0"/>
        <w:adjustRightInd w:val="0"/>
        <w:ind w:left="0" w:firstLine="0"/>
        <w:jc w:val="both"/>
        <w:rPr>
          <w:rFonts w:cs="Arial"/>
          <w:sz w:val="20"/>
        </w:rPr>
      </w:pPr>
      <w:r w:rsidRPr="00231703">
        <w:rPr>
          <w:rFonts w:cs="Arial"/>
          <w:sz w:val="20"/>
        </w:rPr>
        <w:t>L’empresa contractista haurà de designar, al menys, un coordinador tècnic o responsable integrat en la seva pròpia plantilla, que tindrà entre les seves obligacions les següents:</w:t>
      </w:r>
    </w:p>
    <w:p w14:paraId="12A7E343" w14:textId="77777777" w:rsidR="0066381F" w:rsidRPr="00231703" w:rsidRDefault="0066381F" w:rsidP="0066381F">
      <w:pPr>
        <w:numPr>
          <w:ilvl w:val="0"/>
          <w:numId w:val="10"/>
        </w:numPr>
        <w:tabs>
          <w:tab w:val="left" w:pos="426"/>
        </w:tabs>
        <w:autoSpaceDE w:val="0"/>
        <w:autoSpaceDN w:val="0"/>
        <w:adjustRightInd w:val="0"/>
        <w:ind w:left="142" w:firstLine="0"/>
        <w:jc w:val="both"/>
        <w:rPr>
          <w:rFonts w:cs="Arial"/>
          <w:sz w:val="20"/>
        </w:rPr>
      </w:pPr>
      <w:r w:rsidRPr="00231703">
        <w:rPr>
          <w:rFonts w:cs="Arial"/>
          <w:sz w:val="20"/>
        </w:rPr>
        <w:t xml:space="preserve">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4DC62C20" w14:textId="77777777" w:rsidR="0066381F" w:rsidRPr="00231703" w:rsidRDefault="0066381F" w:rsidP="0066381F">
      <w:pPr>
        <w:numPr>
          <w:ilvl w:val="0"/>
          <w:numId w:val="10"/>
        </w:numPr>
        <w:tabs>
          <w:tab w:val="left" w:pos="426"/>
        </w:tabs>
        <w:autoSpaceDE w:val="0"/>
        <w:autoSpaceDN w:val="0"/>
        <w:adjustRightInd w:val="0"/>
        <w:ind w:left="142" w:firstLine="0"/>
        <w:jc w:val="both"/>
        <w:rPr>
          <w:rFonts w:cs="Arial"/>
          <w:sz w:val="20"/>
        </w:rPr>
      </w:pPr>
      <w:r w:rsidRPr="00231703">
        <w:rPr>
          <w:rFonts w:cs="Arial"/>
          <w:sz w:val="20"/>
        </w:rPr>
        <w:t xml:space="preserve"> Distribuir el treball entre el personal encarregat de l’execució del contracte, i impartir a aquests treballadors les ordres i instruccions de treball que siguin necessàries en relació amb la prestació del servei contractat.</w:t>
      </w:r>
    </w:p>
    <w:p w14:paraId="46979699" w14:textId="77777777" w:rsidR="0066381F" w:rsidRPr="00231703" w:rsidRDefault="0066381F" w:rsidP="0066381F">
      <w:pPr>
        <w:numPr>
          <w:ilvl w:val="0"/>
          <w:numId w:val="10"/>
        </w:numPr>
        <w:tabs>
          <w:tab w:val="left" w:pos="426"/>
        </w:tabs>
        <w:autoSpaceDE w:val="0"/>
        <w:autoSpaceDN w:val="0"/>
        <w:adjustRightInd w:val="0"/>
        <w:ind w:left="142" w:firstLine="0"/>
        <w:jc w:val="both"/>
        <w:rPr>
          <w:rFonts w:cs="Arial"/>
          <w:sz w:val="20"/>
        </w:rPr>
      </w:pPr>
      <w:r w:rsidRPr="00231703">
        <w:rPr>
          <w:rFonts w:cs="Arial"/>
          <w:sz w:val="20"/>
        </w:rPr>
        <w:t xml:space="preserve"> Supervisar el correcte compliment per part del personal integrant de l’equip de treball de les funcions que té encomanades, així com controlar l’assistència d’aquest personal al lloc de treball.</w:t>
      </w:r>
    </w:p>
    <w:p w14:paraId="407956A8" w14:textId="77777777" w:rsidR="0066381F" w:rsidRPr="00231703" w:rsidRDefault="0066381F" w:rsidP="0066381F">
      <w:pPr>
        <w:numPr>
          <w:ilvl w:val="0"/>
          <w:numId w:val="10"/>
        </w:numPr>
        <w:tabs>
          <w:tab w:val="left" w:pos="426"/>
        </w:tabs>
        <w:autoSpaceDE w:val="0"/>
        <w:autoSpaceDN w:val="0"/>
        <w:adjustRightInd w:val="0"/>
        <w:ind w:left="142" w:firstLine="0"/>
        <w:jc w:val="both"/>
        <w:rPr>
          <w:rFonts w:cs="Arial"/>
          <w:sz w:val="20"/>
        </w:rPr>
      </w:pPr>
      <w:r w:rsidRPr="00231703">
        <w:rPr>
          <w:rFonts w:cs="Arial"/>
          <w:sz w:val="20"/>
        </w:rPr>
        <w:t xml:space="preserve"> Organitzar el règim de vacances del personal adscrit a l’execució del contracte, havent de coordinar-se adequadament l’empresa contractista com l’Administració contractant, per no alterar el bon funcionament del servei.</w:t>
      </w:r>
    </w:p>
    <w:p w14:paraId="09FE342A" w14:textId="77777777" w:rsidR="0066381F" w:rsidRPr="00231703" w:rsidRDefault="0066381F" w:rsidP="0066381F">
      <w:pPr>
        <w:numPr>
          <w:ilvl w:val="0"/>
          <w:numId w:val="10"/>
        </w:numPr>
        <w:tabs>
          <w:tab w:val="left" w:pos="426"/>
        </w:tabs>
        <w:autoSpaceDE w:val="0"/>
        <w:autoSpaceDN w:val="0"/>
        <w:adjustRightInd w:val="0"/>
        <w:ind w:left="142" w:firstLine="0"/>
        <w:jc w:val="both"/>
        <w:rPr>
          <w:rFonts w:cs="Arial"/>
          <w:sz w:val="20"/>
        </w:rPr>
      </w:pPr>
      <w:r w:rsidRPr="00231703">
        <w:rPr>
          <w:rFonts w:cs="Arial"/>
          <w:sz w:val="20"/>
        </w:rPr>
        <w:t xml:space="preserve"> Informar a l’Administració sobre les variacions, ocasionals o permanents, en la composició de l’equip de treball adscrit a l’execució del contracte.</w:t>
      </w:r>
    </w:p>
    <w:p w14:paraId="7823ED85" w14:textId="77777777" w:rsidR="0066381F" w:rsidRPr="00231703" w:rsidRDefault="0066381F" w:rsidP="0066381F">
      <w:pPr>
        <w:jc w:val="both"/>
        <w:rPr>
          <w:rFonts w:cs="Arial"/>
          <w:b/>
          <w:bCs/>
          <w:kern w:val="28"/>
          <w:sz w:val="20"/>
        </w:rPr>
      </w:pPr>
      <w:bookmarkStart w:id="8" w:name="_Toc514873532"/>
      <w:r w:rsidRPr="00231703">
        <w:rPr>
          <w:rFonts w:cs="Arial"/>
          <w:b/>
          <w:bCs/>
          <w:kern w:val="28"/>
          <w:sz w:val="20"/>
        </w:rPr>
        <w:br w:type="page"/>
      </w:r>
    </w:p>
    <w:p w14:paraId="155C0559" w14:textId="77777777" w:rsidR="0066381F" w:rsidRPr="00231703" w:rsidRDefault="0066381F" w:rsidP="0066381F">
      <w:pPr>
        <w:keepNext/>
        <w:spacing w:after="240"/>
        <w:jc w:val="both"/>
        <w:outlineLvl w:val="0"/>
        <w:rPr>
          <w:rFonts w:cs="Arial"/>
          <w:b/>
          <w:bCs/>
          <w:kern w:val="28"/>
          <w:sz w:val="20"/>
        </w:rPr>
      </w:pPr>
      <w:r w:rsidRPr="00231703">
        <w:rPr>
          <w:rFonts w:cs="Arial"/>
          <w:b/>
          <w:bCs/>
          <w:kern w:val="28"/>
          <w:sz w:val="20"/>
        </w:rPr>
        <w:lastRenderedPageBreak/>
        <w:t>ANNEX 5: PREVENCIÓ DE RISCOS</w:t>
      </w:r>
      <w:bookmarkEnd w:id="5"/>
      <w:bookmarkEnd w:id="8"/>
    </w:p>
    <w:p w14:paraId="0645EEE4" w14:textId="77777777" w:rsidR="0066381F" w:rsidRPr="00231703" w:rsidRDefault="0066381F" w:rsidP="0066381F">
      <w:pPr>
        <w:tabs>
          <w:tab w:val="left" w:pos="284"/>
        </w:tabs>
        <w:jc w:val="both"/>
        <w:rPr>
          <w:rFonts w:cs="Arial"/>
          <w:sz w:val="20"/>
        </w:rPr>
      </w:pPr>
      <w:r w:rsidRPr="00231703">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14:paraId="43EA6636" w14:textId="77777777" w:rsidR="0066381F" w:rsidRPr="00231703" w:rsidRDefault="0066381F" w:rsidP="0066381F">
      <w:pPr>
        <w:tabs>
          <w:tab w:val="num" w:pos="0"/>
          <w:tab w:val="left" w:pos="284"/>
          <w:tab w:val="center" w:pos="4252"/>
          <w:tab w:val="right" w:pos="8504"/>
        </w:tabs>
        <w:jc w:val="both"/>
        <w:rPr>
          <w:rFonts w:cs="Arial"/>
          <w:sz w:val="20"/>
        </w:rPr>
      </w:pPr>
    </w:p>
    <w:p w14:paraId="1260071A" w14:textId="77777777" w:rsidR="0066381F" w:rsidRPr="00231703" w:rsidRDefault="0066381F" w:rsidP="0066381F">
      <w:pPr>
        <w:tabs>
          <w:tab w:val="num" w:pos="0"/>
          <w:tab w:val="left" w:pos="284"/>
          <w:tab w:val="center" w:pos="4252"/>
          <w:tab w:val="right" w:pos="8504"/>
        </w:tabs>
        <w:jc w:val="both"/>
        <w:rPr>
          <w:rFonts w:cs="Arial"/>
          <w:sz w:val="20"/>
        </w:rPr>
      </w:pPr>
      <w:r w:rsidRPr="00231703">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14:paraId="08FD2FFD" w14:textId="77777777" w:rsidR="0066381F" w:rsidRPr="00231703" w:rsidRDefault="0066381F" w:rsidP="0066381F">
      <w:pPr>
        <w:tabs>
          <w:tab w:val="num" w:pos="0"/>
          <w:tab w:val="left" w:pos="284"/>
          <w:tab w:val="center" w:pos="4252"/>
          <w:tab w:val="right" w:pos="8504"/>
        </w:tabs>
        <w:jc w:val="both"/>
        <w:rPr>
          <w:rFonts w:cs="Arial"/>
          <w:sz w:val="20"/>
        </w:rPr>
      </w:pPr>
    </w:p>
    <w:p w14:paraId="7426B195" w14:textId="77777777" w:rsidR="0066381F" w:rsidRPr="00231703" w:rsidRDefault="0066381F" w:rsidP="0066381F">
      <w:pPr>
        <w:tabs>
          <w:tab w:val="num" w:pos="0"/>
          <w:tab w:val="left" w:pos="284"/>
          <w:tab w:val="center" w:pos="4252"/>
          <w:tab w:val="right" w:pos="8504"/>
        </w:tabs>
        <w:jc w:val="both"/>
        <w:rPr>
          <w:rFonts w:cs="Arial"/>
          <w:sz w:val="20"/>
        </w:rPr>
      </w:pPr>
      <w:r w:rsidRPr="00231703">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14:paraId="0B779592" w14:textId="77777777" w:rsidR="0066381F" w:rsidRPr="00231703" w:rsidRDefault="0066381F" w:rsidP="0066381F">
      <w:pPr>
        <w:tabs>
          <w:tab w:val="num" w:pos="284"/>
        </w:tabs>
        <w:jc w:val="both"/>
        <w:rPr>
          <w:rFonts w:cs="Arial"/>
          <w:sz w:val="20"/>
        </w:rPr>
      </w:pPr>
    </w:p>
    <w:p w14:paraId="05B1C002" w14:textId="77777777" w:rsidR="0066381F" w:rsidRPr="00231703" w:rsidRDefault="0066381F" w:rsidP="0066381F">
      <w:pPr>
        <w:numPr>
          <w:ilvl w:val="0"/>
          <w:numId w:val="14"/>
        </w:numPr>
        <w:tabs>
          <w:tab w:val="num" w:pos="284"/>
        </w:tabs>
        <w:ind w:left="0" w:firstLine="0"/>
        <w:jc w:val="both"/>
        <w:rPr>
          <w:rFonts w:cs="Arial"/>
          <w:sz w:val="20"/>
        </w:rPr>
      </w:pPr>
      <w:r w:rsidRPr="00231703">
        <w:rPr>
          <w:rFonts w:cs="Arial"/>
          <w:sz w:val="20"/>
        </w:rPr>
        <w:t>L’intercanvi d’informació i de comunicacions entre l’ACPC i el contractista.</w:t>
      </w:r>
    </w:p>
    <w:p w14:paraId="0F1FC886" w14:textId="77777777" w:rsidR="0066381F" w:rsidRPr="00231703" w:rsidRDefault="0066381F" w:rsidP="0066381F">
      <w:pPr>
        <w:numPr>
          <w:ilvl w:val="0"/>
          <w:numId w:val="14"/>
        </w:numPr>
        <w:tabs>
          <w:tab w:val="num" w:pos="284"/>
        </w:tabs>
        <w:ind w:left="0" w:firstLine="0"/>
        <w:jc w:val="both"/>
        <w:rPr>
          <w:rFonts w:cs="Arial"/>
          <w:sz w:val="20"/>
        </w:rPr>
      </w:pPr>
      <w:r w:rsidRPr="00231703">
        <w:rPr>
          <w:rFonts w:cs="Arial"/>
          <w:sz w:val="20"/>
        </w:rPr>
        <w:t>La celebració de reunions periòdiques entre l’ACPC i el contractista.</w:t>
      </w:r>
    </w:p>
    <w:p w14:paraId="515C6E35" w14:textId="77777777" w:rsidR="0066381F" w:rsidRPr="00231703" w:rsidRDefault="0066381F" w:rsidP="0066381F">
      <w:pPr>
        <w:numPr>
          <w:ilvl w:val="0"/>
          <w:numId w:val="14"/>
        </w:numPr>
        <w:tabs>
          <w:tab w:val="num" w:pos="284"/>
        </w:tabs>
        <w:ind w:left="0" w:firstLine="0"/>
        <w:jc w:val="both"/>
        <w:rPr>
          <w:rFonts w:cs="Arial"/>
          <w:sz w:val="20"/>
        </w:rPr>
      </w:pPr>
      <w:r w:rsidRPr="00231703">
        <w:rPr>
          <w:rFonts w:cs="Arial"/>
          <w:sz w:val="20"/>
        </w:rPr>
        <w:t>Les reunions conjuntes dels comitès de seguretat i salut de l’ACPC i del contractista o en el seu defecte, amb els delegats de prevenció.</w:t>
      </w:r>
    </w:p>
    <w:p w14:paraId="61FCC390" w14:textId="77777777" w:rsidR="0066381F" w:rsidRPr="00231703" w:rsidRDefault="0066381F" w:rsidP="0066381F">
      <w:pPr>
        <w:numPr>
          <w:ilvl w:val="0"/>
          <w:numId w:val="14"/>
        </w:numPr>
        <w:tabs>
          <w:tab w:val="num" w:pos="284"/>
        </w:tabs>
        <w:ind w:left="0" w:firstLine="0"/>
        <w:jc w:val="both"/>
        <w:rPr>
          <w:rFonts w:cs="Arial"/>
          <w:sz w:val="20"/>
        </w:rPr>
      </w:pPr>
      <w:r w:rsidRPr="00231703">
        <w:rPr>
          <w:rFonts w:cs="Arial"/>
          <w:sz w:val="20"/>
        </w:rPr>
        <w:t xml:space="preserve">La </w:t>
      </w:r>
      <w:proofErr w:type="spellStart"/>
      <w:r w:rsidRPr="00231703">
        <w:rPr>
          <w:rFonts w:cs="Arial"/>
          <w:sz w:val="20"/>
        </w:rPr>
        <w:t>impartició</w:t>
      </w:r>
      <w:proofErr w:type="spellEnd"/>
      <w:r w:rsidRPr="00231703">
        <w:rPr>
          <w:rFonts w:cs="Arial"/>
          <w:sz w:val="20"/>
        </w:rPr>
        <w:t xml:space="preserve"> d’instruccions.</w:t>
      </w:r>
    </w:p>
    <w:p w14:paraId="38E76320" w14:textId="77777777" w:rsidR="0066381F" w:rsidRPr="00231703" w:rsidRDefault="0066381F" w:rsidP="0066381F">
      <w:pPr>
        <w:numPr>
          <w:ilvl w:val="0"/>
          <w:numId w:val="14"/>
        </w:numPr>
        <w:tabs>
          <w:tab w:val="num" w:pos="284"/>
        </w:tabs>
        <w:ind w:left="0" w:firstLine="0"/>
        <w:jc w:val="both"/>
        <w:rPr>
          <w:rFonts w:cs="Arial"/>
          <w:sz w:val="20"/>
        </w:rPr>
      </w:pPr>
      <w:r w:rsidRPr="00231703">
        <w:rPr>
          <w:rFonts w:cs="Arial"/>
          <w:sz w:val="20"/>
        </w:rPr>
        <w:t>L’establiment conjunt de mesures específiques de prevenció dels riscos existents en el centre de treball que puguin afectar els treballadors de l’ACPC i del contractista o de procediments o protocols d’actuació.</w:t>
      </w:r>
    </w:p>
    <w:p w14:paraId="1FD2871D" w14:textId="77777777" w:rsidR="0066381F" w:rsidRPr="00231703" w:rsidRDefault="0066381F" w:rsidP="0066381F">
      <w:pPr>
        <w:numPr>
          <w:ilvl w:val="0"/>
          <w:numId w:val="14"/>
        </w:numPr>
        <w:tabs>
          <w:tab w:val="num" w:pos="284"/>
        </w:tabs>
        <w:ind w:left="0" w:firstLine="0"/>
        <w:jc w:val="both"/>
        <w:rPr>
          <w:rFonts w:cs="Arial"/>
          <w:sz w:val="20"/>
        </w:rPr>
      </w:pPr>
      <w:r w:rsidRPr="00231703">
        <w:rPr>
          <w:rFonts w:cs="Arial"/>
          <w:sz w:val="20"/>
        </w:rPr>
        <w:t>La presència al centre de treball dels recursos preventius de l’ACPC i del contractista.</w:t>
      </w:r>
    </w:p>
    <w:p w14:paraId="6A9617C2" w14:textId="77777777" w:rsidR="0066381F" w:rsidRPr="00231703" w:rsidRDefault="0066381F" w:rsidP="0066381F">
      <w:pPr>
        <w:numPr>
          <w:ilvl w:val="0"/>
          <w:numId w:val="14"/>
        </w:numPr>
        <w:tabs>
          <w:tab w:val="num" w:pos="284"/>
        </w:tabs>
        <w:ind w:left="0" w:firstLine="0"/>
        <w:jc w:val="both"/>
        <w:rPr>
          <w:rFonts w:cs="Arial"/>
          <w:sz w:val="20"/>
        </w:rPr>
      </w:pPr>
      <w:r w:rsidRPr="00231703">
        <w:rPr>
          <w:rFonts w:cs="Arial"/>
          <w:sz w:val="20"/>
        </w:rPr>
        <w:t>La designació d’una o més persones encarregades de la coordinació de les activitats preventives.</w:t>
      </w:r>
    </w:p>
    <w:p w14:paraId="1B1A5E79" w14:textId="77777777" w:rsidR="0066381F" w:rsidRPr="00231703" w:rsidRDefault="0066381F" w:rsidP="0066381F">
      <w:pPr>
        <w:tabs>
          <w:tab w:val="left" w:pos="284"/>
        </w:tabs>
        <w:jc w:val="both"/>
        <w:rPr>
          <w:rFonts w:cs="Arial"/>
          <w:sz w:val="20"/>
        </w:rPr>
      </w:pPr>
    </w:p>
    <w:p w14:paraId="5DA6F822" w14:textId="77777777" w:rsidR="0066381F" w:rsidRPr="00231703" w:rsidRDefault="0066381F" w:rsidP="0066381F">
      <w:pPr>
        <w:autoSpaceDE w:val="0"/>
        <w:autoSpaceDN w:val="0"/>
        <w:adjustRightInd w:val="0"/>
        <w:jc w:val="both"/>
        <w:rPr>
          <w:rFonts w:cs="Arial"/>
          <w:b/>
          <w:color w:val="2E74B5" w:themeColor="accent1" w:themeShade="BF"/>
          <w:sz w:val="20"/>
        </w:rPr>
      </w:pPr>
    </w:p>
    <w:p w14:paraId="698A28AF" w14:textId="77777777" w:rsidR="0066381F" w:rsidRPr="00231703" w:rsidRDefault="0066381F" w:rsidP="0066381F">
      <w:pPr>
        <w:autoSpaceDE w:val="0"/>
        <w:autoSpaceDN w:val="0"/>
        <w:adjustRightInd w:val="0"/>
        <w:jc w:val="both"/>
        <w:rPr>
          <w:rFonts w:cs="Arial"/>
          <w:color w:val="2E74B5" w:themeColor="accent1" w:themeShade="BF"/>
          <w:sz w:val="20"/>
        </w:rPr>
      </w:pPr>
    </w:p>
    <w:p w14:paraId="7447B6D6" w14:textId="77777777" w:rsidR="0066381F" w:rsidRPr="00231703" w:rsidRDefault="0066381F" w:rsidP="0066381F">
      <w:pPr>
        <w:autoSpaceDE w:val="0"/>
        <w:autoSpaceDN w:val="0"/>
        <w:adjustRightInd w:val="0"/>
        <w:jc w:val="both"/>
        <w:rPr>
          <w:rFonts w:cs="Arial"/>
          <w:color w:val="2E74B5" w:themeColor="accent1" w:themeShade="BF"/>
          <w:sz w:val="20"/>
        </w:rPr>
      </w:pPr>
    </w:p>
    <w:p w14:paraId="7E3E13D8" w14:textId="77777777" w:rsidR="0066381F" w:rsidRPr="00231703" w:rsidRDefault="0066381F" w:rsidP="0066381F">
      <w:pPr>
        <w:jc w:val="both"/>
        <w:rPr>
          <w:rFonts w:cs="Arial"/>
          <w:color w:val="2E74B5" w:themeColor="accent1" w:themeShade="BF"/>
          <w:sz w:val="20"/>
        </w:rPr>
      </w:pPr>
    </w:p>
    <w:p w14:paraId="2E8C3916" w14:textId="77777777" w:rsidR="0066381F" w:rsidRPr="00231703" w:rsidRDefault="0066381F" w:rsidP="0066381F">
      <w:pPr>
        <w:jc w:val="both"/>
        <w:rPr>
          <w:rFonts w:cs="Arial"/>
          <w:color w:val="2E74B5" w:themeColor="accent1" w:themeShade="BF"/>
          <w:sz w:val="20"/>
        </w:rPr>
      </w:pPr>
    </w:p>
    <w:p w14:paraId="5476BEF5" w14:textId="77777777" w:rsidR="0066381F" w:rsidRPr="00231703" w:rsidRDefault="0066381F" w:rsidP="0066381F">
      <w:pPr>
        <w:jc w:val="both"/>
        <w:rPr>
          <w:rFonts w:cs="Arial"/>
          <w:color w:val="2E74B5" w:themeColor="accent1" w:themeShade="BF"/>
          <w:sz w:val="20"/>
        </w:rPr>
      </w:pPr>
    </w:p>
    <w:p w14:paraId="6A889F28" w14:textId="77777777" w:rsidR="0066381F" w:rsidRPr="00231703" w:rsidRDefault="0066381F" w:rsidP="0066381F">
      <w:pPr>
        <w:jc w:val="both"/>
        <w:rPr>
          <w:rFonts w:cs="Arial"/>
          <w:color w:val="2E74B5" w:themeColor="accent1" w:themeShade="BF"/>
          <w:sz w:val="20"/>
        </w:rPr>
      </w:pPr>
    </w:p>
    <w:p w14:paraId="164EBFCA" w14:textId="77777777" w:rsidR="0066381F" w:rsidRPr="00231703" w:rsidRDefault="0066381F" w:rsidP="0066381F">
      <w:pPr>
        <w:jc w:val="both"/>
        <w:rPr>
          <w:rFonts w:cs="Arial"/>
          <w:color w:val="2E74B5" w:themeColor="accent1" w:themeShade="BF"/>
          <w:sz w:val="20"/>
        </w:rPr>
      </w:pPr>
    </w:p>
    <w:p w14:paraId="66205E54" w14:textId="77777777" w:rsidR="0066381F" w:rsidRPr="00231703" w:rsidRDefault="0066381F" w:rsidP="0066381F">
      <w:pPr>
        <w:jc w:val="both"/>
        <w:rPr>
          <w:rFonts w:cs="Arial"/>
          <w:color w:val="2E74B5" w:themeColor="accent1" w:themeShade="BF"/>
          <w:sz w:val="20"/>
        </w:rPr>
      </w:pPr>
    </w:p>
    <w:p w14:paraId="02CFB454" w14:textId="77777777" w:rsidR="0066381F" w:rsidRPr="00231703" w:rsidRDefault="0066381F" w:rsidP="0066381F">
      <w:pPr>
        <w:jc w:val="both"/>
        <w:rPr>
          <w:rFonts w:cs="Arial"/>
          <w:color w:val="2E74B5" w:themeColor="accent1" w:themeShade="BF"/>
          <w:sz w:val="20"/>
        </w:rPr>
      </w:pPr>
    </w:p>
    <w:p w14:paraId="7545BEFF" w14:textId="77777777" w:rsidR="0066381F" w:rsidRPr="00231703" w:rsidRDefault="0066381F" w:rsidP="0066381F">
      <w:pPr>
        <w:jc w:val="both"/>
        <w:rPr>
          <w:rFonts w:cs="Arial"/>
          <w:color w:val="2E74B5" w:themeColor="accent1" w:themeShade="BF"/>
          <w:sz w:val="20"/>
        </w:rPr>
      </w:pPr>
    </w:p>
    <w:p w14:paraId="0FBD3D98" w14:textId="77777777" w:rsidR="0066381F" w:rsidRPr="00231703" w:rsidRDefault="0066381F" w:rsidP="0066381F">
      <w:pPr>
        <w:jc w:val="both"/>
        <w:rPr>
          <w:rFonts w:cs="Arial"/>
          <w:color w:val="2E74B5" w:themeColor="accent1" w:themeShade="BF"/>
          <w:sz w:val="20"/>
        </w:rPr>
      </w:pPr>
    </w:p>
    <w:p w14:paraId="69F0AB7C" w14:textId="77777777" w:rsidR="0066381F" w:rsidRPr="00231703" w:rsidRDefault="0066381F" w:rsidP="0066381F">
      <w:pPr>
        <w:jc w:val="both"/>
        <w:rPr>
          <w:rFonts w:cs="Arial"/>
          <w:color w:val="2E74B5" w:themeColor="accent1" w:themeShade="BF"/>
          <w:sz w:val="20"/>
        </w:rPr>
      </w:pPr>
    </w:p>
    <w:p w14:paraId="50EFA7E3" w14:textId="77777777" w:rsidR="0066381F" w:rsidRPr="00231703" w:rsidRDefault="0066381F" w:rsidP="0066381F">
      <w:pPr>
        <w:jc w:val="both"/>
        <w:rPr>
          <w:rFonts w:cs="Arial"/>
          <w:color w:val="2E74B5" w:themeColor="accent1" w:themeShade="BF"/>
          <w:sz w:val="20"/>
        </w:rPr>
      </w:pPr>
    </w:p>
    <w:p w14:paraId="15088243" w14:textId="77777777" w:rsidR="0066381F" w:rsidRPr="00231703" w:rsidRDefault="0066381F" w:rsidP="0066381F">
      <w:pPr>
        <w:jc w:val="both"/>
        <w:rPr>
          <w:rFonts w:cs="Arial"/>
          <w:color w:val="2E74B5" w:themeColor="accent1" w:themeShade="BF"/>
          <w:sz w:val="20"/>
        </w:rPr>
      </w:pPr>
    </w:p>
    <w:p w14:paraId="027A132B" w14:textId="77777777" w:rsidR="0066381F" w:rsidRPr="00231703" w:rsidRDefault="0066381F" w:rsidP="0066381F">
      <w:pPr>
        <w:jc w:val="both"/>
        <w:rPr>
          <w:rFonts w:cs="Arial"/>
          <w:color w:val="2E74B5" w:themeColor="accent1" w:themeShade="BF"/>
          <w:sz w:val="20"/>
        </w:rPr>
      </w:pPr>
    </w:p>
    <w:p w14:paraId="203E0F65" w14:textId="77777777" w:rsidR="0066381F" w:rsidRPr="00231703" w:rsidRDefault="0066381F" w:rsidP="0066381F">
      <w:pPr>
        <w:jc w:val="both"/>
        <w:rPr>
          <w:rFonts w:cs="Arial"/>
          <w:color w:val="2E74B5" w:themeColor="accent1" w:themeShade="BF"/>
          <w:sz w:val="20"/>
        </w:rPr>
      </w:pPr>
    </w:p>
    <w:p w14:paraId="07E16712" w14:textId="77777777" w:rsidR="0066381F" w:rsidRPr="00231703" w:rsidRDefault="0066381F" w:rsidP="0066381F">
      <w:pPr>
        <w:jc w:val="both"/>
        <w:rPr>
          <w:rFonts w:cs="Arial"/>
          <w:color w:val="2E74B5" w:themeColor="accent1" w:themeShade="BF"/>
          <w:sz w:val="20"/>
        </w:rPr>
      </w:pPr>
    </w:p>
    <w:p w14:paraId="6D3BCBB1" w14:textId="77777777" w:rsidR="0066381F" w:rsidRPr="00231703" w:rsidRDefault="0066381F" w:rsidP="0066381F">
      <w:pPr>
        <w:jc w:val="both"/>
        <w:rPr>
          <w:rFonts w:cs="Arial"/>
          <w:color w:val="2E74B5" w:themeColor="accent1" w:themeShade="BF"/>
          <w:sz w:val="20"/>
        </w:rPr>
      </w:pPr>
    </w:p>
    <w:p w14:paraId="2A02414F" w14:textId="77777777" w:rsidR="0066381F" w:rsidRPr="00231703" w:rsidRDefault="0066381F" w:rsidP="0066381F">
      <w:pPr>
        <w:jc w:val="both"/>
        <w:rPr>
          <w:rFonts w:cs="Arial"/>
          <w:color w:val="2E74B5" w:themeColor="accent1" w:themeShade="BF"/>
          <w:sz w:val="20"/>
        </w:rPr>
      </w:pPr>
    </w:p>
    <w:p w14:paraId="33903EDA" w14:textId="77777777" w:rsidR="0066381F" w:rsidRPr="00231703" w:rsidRDefault="0066381F" w:rsidP="0066381F">
      <w:pPr>
        <w:jc w:val="both"/>
        <w:rPr>
          <w:rFonts w:cs="Arial"/>
          <w:color w:val="2E74B5" w:themeColor="accent1" w:themeShade="BF"/>
          <w:sz w:val="20"/>
        </w:rPr>
      </w:pPr>
    </w:p>
    <w:p w14:paraId="3FC81227" w14:textId="77777777" w:rsidR="0066381F" w:rsidRPr="00231703" w:rsidRDefault="0066381F" w:rsidP="0066381F">
      <w:pPr>
        <w:jc w:val="both"/>
        <w:rPr>
          <w:rFonts w:cs="Arial"/>
          <w:b/>
          <w:color w:val="2E74B5" w:themeColor="accent1" w:themeShade="BF"/>
          <w:sz w:val="20"/>
        </w:rPr>
      </w:pPr>
    </w:p>
    <w:p w14:paraId="796D3DA7" w14:textId="77777777" w:rsidR="0066381F" w:rsidRPr="00231703" w:rsidRDefault="0066381F" w:rsidP="0066381F">
      <w:pPr>
        <w:tabs>
          <w:tab w:val="left" w:pos="284"/>
        </w:tabs>
        <w:jc w:val="both"/>
        <w:rPr>
          <w:rFonts w:cs="Arial"/>
          <w:b/>
          <w:sz w:val="20"/>
        </w:rPr>
      </w:pPr>
    </w:p>
    <w:p w14:paraId="6EE3278D" w14:textId="77777777" w:rsidR="0066381F" w:rsidRPr="00231703" w:rsidRDefault="0066381F" w:rsidP="0066381F">
      <w:pPr>
        <w:tabs>
          <w:tab w:val="left" w:pos="284"/>
        </w:tabs>
        <w:jc w:val="both"/>
        <w:rPr>
          <w:rFonts w:cs="Arial"/>
          <w:b/>
          <w:sz w:val="20"/>
        </w:rPr>
      </w:pPr>
    </w:p>
    <w:p w14:paraId="1B713E0B" w14:textId="77777777" w:rsidR="0066381F" w:rsidRPr="00231703" w:rsidRDefault="0066381F" w:rsidP="0066381F">
      <w:pPr>
        <w:tabs>
          <w:tab w:val="left" w:pos="284"/>
        </w:tabs>
        <w:jc w:val="both"/>
        <w:rPr>
          <w:rFonts w:cs="Arial"/>
          <w:b/>
          <w:sz w:val="20"/>
        </w:rPr>
      </w:pPr>
    </w:p>
    <w:p w14:paraId="6265DC2C" w14:textId="77777777" w:rsidR="0066381F" w:rsidRPr="00231703" w:rsidRDefault="0066381F" w:rsidP="0066381F">
      <w:pPr>
        <w:tabs>
          <w:tab w:val="left" w:pos="284"/>
        </w:tabs>
        <w:jc w:val="both"/>
        <w:rPr>
          <w:rFonts w:cs="Arial"/>
          <w:b/>
          <w:sz w:val="20"/>
        </w:rPr>
      </w:pPr>
    </w:p>
    <w:p w14:paraId="78BC7C51" w14:textId="77777777" w:rsidR="0066381F" w:rsidRPr="00231703" w:rsidRDefault="0066381F" w:rsidP="0066381F">
      <w:pPr>
        <w:tabs>
          <w:tab w:val="left" w:pos="284"/>
        </w:tabs>
        <w:jc w:val="both"/>
        <w:rPr>
          <w:rFonts w:cs="Arial"/>
          <w:b/>
          <w:sz w:val="20"/>
        </w:rPr>
      </w:pPr>
    </w:p>
    <w:p w14:paraId="71FA24B0" w14:textId="77777777" w:rsidR="0066381F" w:rsidRPr="00231703" w:rsidRDefault="0066381F" w:rsidP="0066381F">
      <w:pPr>
        <w:tabs>
          <w:tab w:val="left" w:pos="284"/>
        </w:tabs>
        <w:jc w:val="both"/>
        <w:rPr>
          <w:rFonts w:cs="Arial"/>
          <w:b/>
          <w:sz w:val="20"/>
        </w:rPr>
      </w:pPr>
      <w:r w:rsidRPr="00231703">
        <w:rPr>
          <w:rFonts w:cs="Arial"/>
          <w:b/>
          <w:sz w:val="20"/>
        </w:rPr>
        <w:t>ANNEX 6: MODEL DE DECLARACIÓ DE CONSTITUCIÓ D’UNIÓ TEMPORAL D’EMPRESES (UTE)</w:t>
      </w:r>
    </w:p>
    <w:p w14:paraId="245E581E" w14:textId="77777777" w:rsidR="0066381F" w:rsidRPr="00231703" w:rsidRDefault="0066381F" w:rsidP="0066381F">
      <w:pPr>
        <w:tabs>
          <w:tab w:val="left" w:pos="284"/>
        </w:tabs>
        <w:jc w:val="both"/>
        <w:rPr>
          <w:rFonts w:cs="Arial"/>
          <w:sz w:val="20"/>
        </w:rPr>
      </w:pPr>
    </w:p>
    <w:p w14:paraId="52674B31" w14:textId="77777777" w:rsidR="0066381F" w:rsidRPr="00231703" w:rsidRDefault="0066381F" w:rsidP="0066381F">
      <w:pPr>
        <w:tabs>
          <w:tab w:val="left" w:pos="284"/>
        </w:tabs>
        <w:jc w:val="both"/>
        <w:rPr>
          <w:rFonts w:cs="Arial"/>
          <w:sz w:val="20"/>
        </w:rPr>
      </w:pPr>
    </w:p>
    <w:p w14:paraId="5FBC7DE7" w14:textId="77777777" w:rsidR="0066381F" w:rsidRPr="00231703" w:rsidRDefault="0066381F" w:rsidP="0066381F">
      <w:pPr>
        <w:tabs>
          <w:tab w:val="left" w:pos="284"/>
        </w:tabs>
        <w:jc w:val="both"/>
        <w:rPr>
          <w:rFonts w:cs="Arial"/>
          <w:sz w:val="20"/>
        </w:rPr>
      </w:pPr>
      <w:r w:rsidRPr="00231703">
        <w:rPr>
          <w:rFonts w:cs="Arial"/>
          <w:sz w:val="20"/>
        </w:rPr>
        <w:t>El/la senyor/a ..................................................................... amb DNI núm. .................... en representació de l’empresa ................................................................... amb NIF .............................;</w:t>
      </w:r>
    </w:p>
    <w:p w14:paraId="5D36DE5C" w14:textId="77777777" w:rsidR="0066381F" w:rsidRPr="00231703" w:rsidRDefault="0066381F" w:rsidP="0066381F">
      <w:pPr>
        <w:tabs>
          <w:tab w:val="left" w:pos="284"/>
        </w:tabs>
        <w:jc w:val="both"/>
        <w:rPr>
          <w:rFonts w:cs="Arial"/>
          <w:sz w:val="20"/>
        </w:rPr>
      </w:pPr>
    </w:p>
    <w:p w14:paraId="1CFD484A" w14:textId="77777777" w:rsidR="0066381F" w:rsidRPr="00231703" w:rsidRDefault="0066381F" w:rsidP="0066381F">
      <w:pPr>
        <w:tabs>
          <w:tab w:val="left" w:pos="284"/>
        </w:tabs>
        <w:jc w:val="both"/>
        <w:rPr>
          <w:rFonts w:cs="Arial"/>
          <w:sz w:val="20"/>
        </w:rPr>
      </w:pPr>
      <w:r w:rsidRPr="00231703">
        <w:rPr>
          <w:rFonts w:cs="Arial"/>
          <w:sz w:val="20"/>
        </w:rPr>
        <w:t>El/la senyor/a ....................................................................... amb DNI núm. ..................... en representació l’empresa ................................................................... amb NIF ...................................;</w:t>
      </w:r>
      <w:r w:rsidRPr="00231703">
        <w:rPr>
          <w:rStyle w:val="Refernciadenotaapeudepgina"/>
          <w:rFonts w:cs="Arial"/>
          <w:sz w:val="20"/>
        </w:rPr>
        <w:footnoteReference w:id="2"/>
      </w:r>
    </w:p>
    <w:p w14:paraId="3BCB02B2" w14:textId="77777777" w:rsidR="0066381F" w:rsidRPr="00231703" w:rsidRDefault="0066381F" w:rsidP="0066381F">
      <w:pPr>
        <w:tabs>
          <w:tab w:val="left" w:pos="284"/>
        </w:tabs>
        <w:jc w:val="both"/>
        <w:rPr>
          <w:rFonts w:cs="Arial"/>
          <w:sz w:val="20"/>
        </w:rPr>
      </w:pPr>
    </w:p>
    <w:p w14:paraId="763328E6" w14:textId="77777777" w:rsidR="0066381F" w:rsidRPr="00231703" w:rsidRDefault="0066381F" w:rsidP="0066381F">
      <w:pPr>
        <w:tabs>
          <w:tab w:val="left" w:pos="284"/>
        </w:tabs>
        <w:jc w:val="both"/>
        <w:rPr>
          <w:rFonts w:cs="Arial"/>
          <w:sz w:val="20"/>
        </w:rPr>
      </w:pPr>
      <w:r w:rsidRPr="00231703">
        <w:rPr>
          <w:rFonts w:cs="Arial"/>
          <w:sz w:val="20"/>
        </w:rPr>
        <w:t xml:space="preserve"> </w:t>
      </w:r>
    </w:p>
    <w:p w14:paraId="23B4EF46" w14:textId="77777777" w:rsidR="0066381F" w:rsidRPr="00231703" w:rsidRDefault="0066381F" w:rsidP="0066381F">
      <w:pPr>
        <w:tabs>
          <w:tab w:val="left" w:pos="284"/>
        </w:tabs>
        <w:jc w:val="both"/>
        <w:rPr>
          <w:rFonts w:cs="Arial"/>
          <w:b/>
          <w:sz w:val="20"/>
        </w:rPr>
      </w:pPr>
      <w:r w:rsidRPr="00231703">
        <w:rPr>
          <w:rFonts w:cs="Arial"/>
          <w:b/>
          <w:sz w:val="20"/>
        </w:rPr>
        <w:t>DECLAREN</w:t>
      </w:r>
    </w:p>
    <w:p w14:paraId="6F4C23AC" w14:textId="77777777" w:rsidR="0066381F" w:rsidRPr="00231703" w:rsidRDefault="0066381F" w:rsidP="0066381F">
      <w:pPr>
        <w:tabs>
          <w:tab w:val="left" w:pos="284"/>
        </w:tabs>
        <w:jc w:val="both"/>
        <w:rPr>
          <w:rFonts w:cs="Arial"/>
          <w:sz w:val="20"/>
        </w:rPr>
      </w:pPr>
    </w:p>
    <w:p w14:paraId="5701761E" w14:textId="77777777" w:rsidR="0066381F" w:rsidRPr="00231703" w:rsidRDefault="0066381F" w:rsidP="0066381F">
      <w:pPr>
        <w:jc w:val="both"/>
        <w:rPr>
          <w:rFonts w:cs="Arial"/>
          <w:b/>
          <w:color w:val="000000"/>
          <w:kern w:val="28"/>
          <w:sz w:val="20"/>
        </w:rPr>
      </w:pPr>
      <w:r w:rsidRPr="00231703">
        <w:rPr>
          <w:rFonts w:cs="Arial"/>
          <w:sz w:val="20"/>
        </w:rPr>
        <w:t xml:space="preserve">La voluntat de constituir una UTE per a participar en el procés de licitació que té per objecte el </w:t>
      </w:r>
      <w:bookmarkStart w:id="9" w:name="annex_ute_obj_contr"/>
      <w:bookmarkEnd w:id="9"/>
      <w:r>
        <w:rPr>
          <w:rFonts w:cs="Arial"/>
          <w:sz w:val="20"/>
        </w:rPr>
        <w:t>contracte administratiu de</w:t>
      </w:r>
      <w:r w:rsidRPr="00231703">
        <w:rPr>
          <w:rFonts w:cs="Arial"/>
          <w:sz w:val="20"/>
        </w:rPr>
        <w:t xml:space="preserve"> </w:t>
      </w:r>
      <w:r w:rsidRPr="00506D51">
        <w:rPr>
          <w:rFonts w:cs="Arial"/>
          <w:b/>
          <w:bCs/>
          <w:spacing w:val="-1"/>
          <w:sz w:val="20"/>
        </w:rPr>
        <w:t xml:space="preserve">serveis d’embalatge, transport, desembalatge i muntatge (concentració) i serveis de desmuntatge, embalatge transport de retorn, desembalatge i instal·lació a destí de </w:t>
      </w:r>
      <w:r w:rsidRPr="00506D51">
        <w:rPr>
          <w:rFonts w:cs="Arial"/>
          <w:b/>
          <w:bCs/>
          <w:spacing w:val="-4"/>
          <w:sz w:val="20"/>
        </w:rPr>
        <w:t>les obres d'art de tercers participants a l'exposició “</w:t>
      </w:r>
      <w:proofErr w:type="spellStart"/>
      <w:r w:rsidRPr="00506D51">
        <w:rPr>
          <w:rFonts w:cs="Arial"/>
          <w:b/>
          <w:bCs/>
          <w:i/>
          <w:spacing w:val="-4"/>
          <w:sz w:val="20"/>
        </w:rPr>
        <w:t>Concha</w:t>
      </w:r>
      <w:proofErr w:type="spellEnd"/>
      <w:r w:rsidRPr="00506D51">
        <w:rPr>
          <w:rFonts w:cs="Arial"/>
          <w:b/>
          <w:bCs/>
          <w:i/>
          <w:spacing w:val="-4"/>
          <w:sz w:val="20"/>
        </w:rPr>
        <w:t xml:space="preserve"> Ibáñez. L’evolució del paisatge</w:t>
      </w:r>
      <w:r w:rsidRPr="00506D51">
        <w:rPr>
          <w:rFonts w:cs="Arial"/>
          <w:b/>
          <w:bCs/>
          <w:spacing w:val="-4"/>
          <w:sz w:val="20"/>
        </w:rPr>
        <w:t>” produïda pel Museu d’Art de Girona</w:t>
      </w:r>
      <w:r w:rsidRPr="00506D51">
        <w:rPr>
          <w:rFonts w:cs="Arial"/>
          <w:sz w:val="20"/>
        </w:rPr>
        <w:t xml:space="preserve"> </w:t>
      </w:r>
      <w:r w:rsidRPr="00506D51">
        <w:rPr>
          <w:rFonts w:cs="Arial"/>
          <w:b/>
          <w:color w:val="000000"/>
          <w:kern w:val="28"/>
          <w:sz w:val="20"/>
        </w:rPr>
        <w:t>(ACPC-2026-687)</w:t>
      </w:r>
      <w:r w:rsidRPr="00231703">
        <w:rPr>
          <w:rFonts w:cs="Arial"/>
          <w:b/>
          <w:color w:val="000000"/>
          <w:kern w:val="28"/>
          <w:sz w:val="20"/>
        </w:rPr>
        <w:t>.</w:t>
      </w:r>
    </w:p>
    <w:p w14:paraId="6E1D47D2" w14:textId="77777777" w:rsidR="0066381F" w:rsidRPr="00231703" w:rsidRDefault="0066381F" w:rsidP="0066381F">
      <w:pPr>
        <w:jc w:val="both"/>
        <w:rPr>
          <w:rFonts w:cs="Arial"/>
          <w:sz w:val="20"/>
        </w:rPr>
      </w:pPr>
    </w:p>
    <w:p w14:paraId="745924D8" w14:textId="77777777" w:rsidR="0066381F" w:rsidRPr="00231703" w:rsidRDefault="0066381F" w:rsidP="0066381F">
      <w:pPr>
        <w:tabs>
          <w:tab w:val="left" w:pos="284"/>
        </w:tabs>
        <w:jc w:val="both"/>
        <w:rPr>
          <w:rFonts w:cs="Arial"/>
          <w:sz w:val="20"/>
        </w:rPr>
      </w:pPr>
      <w:r w:rsidRPr="00231703">
        <w:rPr>
          <w:rFonts w:cs="Arial"/>
          <w:sz w:val="20"/>
        </w:rPr>
        <w:t>...,... % l’empresa ............................................................................................</w:t>
      </w:r>
    </w:p>
    <w:p w14:paraId="1AE75F7E" w14:textId="77777777" w:rsidR="0066381F" w:rsidRPr="00231703" w:rsidRDefault="0066381F" w:rsidP="0066381F">
      <w:pPr>
        <w:tabs>
          <w:tab w:val="left" w:pos="284"/>
        </w:tabs>
        <w:jc w:val="both"/>
        <w:rPr>
          <w:rFonts w:cs="Arial"/>
          <w:sz w:val="20"/>
        </w:rPr>
      </w:pPr>
      <w:r w:rsidRPr="00231703">
        <w:rPr>
          <w:rFonts w:cs="Arial"/>
          <w:sz w:val="20"/>
        </w:rPr>
        <w:t>...,... % l’empresa ............................................................................................</w:t>
      </w:r>
    </w:p>
    <w:p w14:paraId="39472357" w14:textId="77777777" w:rsidR="0066381F" w:rsidRPr="00231703" w:rsidRDefault="0066381F" w:rsidP="0066381F">
      <w:pPr>
        <w:tabs>
          <w:tab w:val="left" w:pos="284"/>
        </w:tabs>
        <w:jc w:val="both"/>
        <w:rPr>
          <w:rFonts w:cs="Arial"/>
          <w:sz w:val="20"/>
        </w:rPr>
      </w:pPr>
    </w:p>
    <w:p w14:paraId="79238DC7" w14:textId="77777777" w:rsidR="0066381F" w:rsidRPr="00231703" w:rsidRDefault="0066381F" w:rsidP="0066381F">
      <w:pPr>
        <w:tabs>
          <w:tab w:val="left" w:pos="284"/>
        </w:tabs>
        <w:jc w:val="both"/>
        <w:rPr>
          <w:rFonts w:cs="Arial"/>
          <w:sz w:val="20"/>
        </w:rPr>
      </w:pPr>
      <w:r w:rsidRPr="00231703">
        <w:rPr>
          <w:rFonts w:cs="Arial"/>
          <w:sz w:val="20"/>
        </w:rPr>
        <w:t>Que en cas de resultar adjudicatàries de l’esmentat procés de licitació es comprometen a constituir-se formalment en una UTE mitjançant escriptura pública.</w:t>
      </w:r>
    </w:p>
    <w:p w14:paraId="64030EF1" w14:textId="77777777" w:rsidR="0066381F" w:rsidRPr="00231703" w:rsidRDefault="0066381F" w:rsidP="0066381F">
      <w:pPr>
        <w:tabs>
          <w:tab w:val="left" w:pos="284"/>
        </w:tabs>
        <w:jc w:val="both"/>
        <w:rPr>
          <w:rFonts w:cs="Arial"/>
          <w:sz w:val="20"/>
        </w:rPr>
      </w:pPr>
    </w:p>
    <w:p w14:paraId="646112EF" w14:textId="77777777" w:rsidR="0066381F" w:rsidRPr="00231703" w:rsidRDefault="0066381F" w:rsidP="0066381F">
      <w:pPr>
        <w:tabs>
          <w:tab w:val="left" w:pos="284"/>
        </w:tabs>
        <w:jc w:val="both"/>
        <w:rPr>
          <w:rFonts w:cs="Arial"/>
          <w:sz w:val="20"/>
        </w:rPr>
      </w:pPr>
      <w:r w:rsidRPr="00231703">
        <w:rPr>
          <w:rFonts w:cs="Arial"/>
          <w:sz w:val="20"/>
        </w:rPr>
        <w:t xml:space="preserve">Que designen com a representant de la UTE en aquest procés de licitació al/la senyor/a ............................................................................ amb DNI núm. .............................. </w:t>
      </w:r>
    </w:p>
    <w:p w14:paraId="7B203D6D" w14:textId="77777777" w:rsidR="0066381F" w:rsidRPr="00231703" w:rsidRDefault="0066381F" w:rsidP="0066381F">
      <w:pPr>
        <w:tabs>
          <w:tab w:val="left" w:pos="284"/>
        </w:tabs>
        <w:jc w:val="both"/>
        <w:rPr>
          <w:rFonts w:cs="Arial"/>
          <w:sz w:val="20"/>
        </w:rPr>
      </w:pPr>
    </w:p>
    <w:p w14:paraId="1EE1804D" w14:textId="77777777" w:rsidR="0066381F" w:rsidRPr="00231703" w:rsidRDefault="0066381F" w:rsidP="0066381F">
      <w:pPr>
        <w:tabs>
          <w:tab w:val="left" w:pos="284"/>
        </w:tabs>
        <w:jc w:val="both"/>
        <w:rPr>
          <w:rFonts w:cs="Arial"/>
          <w:sz w:val="20"/>
        </w:rPr>
      </w:pPr>
      <w:r w:rsidRPr="00231703">
        <w:rPr>
          <w:rFonts w:cs="Arial"/>
          <w:sz w:val="20"/>
        </w:rPr>
        <w:t>Que la denominació de la UTE a constituir és ................................................................ ; i el domicili per a les notificacions és .................................................................... núm. telèfon mòbil .........................; adreça de correu electrònic per rebre comunicacions (@) ................................................................</w:t>
      </w:r>
    </w:p>
    <w:p w14:paraId="4C03CDA2" w14:textId="77777777" w:rsidR="0066381F" w:rsidRPr="00231703" w:rsidRDefault="0066381F" w:rsidP="0066381F">
      <w:pPr>
        <w:tabs>
          <w:tab w:val="left" w:pos="284"/>
        </w:tabs>
        <w:jc w:val="both"/>
        <w:rPr>
          <w:rFonts w:cs="Arial"/>
          <w:sz w:val="20"/>
        </w:rPr>
      </w:pPr>
    </w:p>
    <w:p w14:paraId="48F49A84" w14:textId="77777777" w:rsidR="0066381F" w:rsidRPr="00231703" w:rsidRDefault="0066381F" w:rsidP="0066381F">
      <w:pPr>
        <w:tabs>
          <w:tab w:val="left" w:pos="284"/>
        </w:tabs>
        <w:jc w:val="both"/>
        <w:rPr>
          <w:rFonts w:cs="Arial"/>
          <w:sz w:val="20"/>
        </w:rPr>
      </w:pPr>
      <w:r w:rsidRPr="00231703">
        <w:rPr>
          <w:rFonts w:cs="Arial"/>
          <w:sz w:val="20"/>
        </w:rPr>
        <w:t>I com a prova de conformitat signen aquesta declaració,</w:t>
      </w:r>
    </w:p>
    <w:p w14:paraId="6AD88B8C" w14:textId="77777777" w:rsidR="0066381F" w:rsidRPr="00231703" w:rsidRDefault="0066381F" w:rsidP="0066381F">
      <w:pPr>
        <w:tabs>
          <w:tab w:val="left" w:pos="284"/>
        </w:tabs>
        <w:jc w:val="both"/>
        <w:rPr>
          <w:rFonts w:cs="Arial"/>
          <w:sz w:val="20"/>
        </w:rPr>
      </w:pPr>
      <w:r w:rsidRPr="00231703">
        <w:rPr>
          <w:rFonts w:cs="Arial"/>
          <w:sz w:val="20"/>
        </w:rPr>
        <w:t>(localitat i data)</w:t>
      </w:r>
    </w:p>
    <w:p w14:paraId="106E72A6" w14:textId="77777777" w:rsidR="0066381F" w:rsidRPr="00231703" w:rsidRDefault="0066381F" w:rsidP="0066381F">
      <w:pPr>
        <w:tabs>
          <w:tab w:val="left" w:pos="284"/>
        </w:tabs>
        <w:jc w:val="both"/>
        <w:rPr>
          <w:rFonts w:cs="Arial"/>
          <w:sz w:val="20"/>
        </w:rPr>
      </w:pPr>
    </w:p>
    <w:p w14:paraId="7830F649" w14:textId="77777777" w:rsidR="0066381F" w:rsidRPr="00231703" w:rsidRDefault="0066381F" w:rsidP="0066381F">
      <w:pPr>
        <w:tabs>
          <w:tab w:val="left" w:pos="284"/>
        </w:tabs>
        <w:jc w:val="both"/>
        <w:rPr>
          <w:rFonts w:cs="Arial"/>
          <w:sz w:val="20"/>
        </w:rPr>
      </w:pPr>
    </w:p>
    <w:p w14:paraId="09654044" w14:textId="77777777" w:rsidR="0066381F" w:rsidRPr="00231703" w:rsidRDefault="0066381F" w:rsidP="0066381F">
      <w:pPr>
        <w:tabs>
          <w:tab w:val="left" w:pos="284"/>
        </w:tabs>
        <w:jc w:val="both"/>
        <w:rPr>
          <w:rFonts w:cs="Arial"/>
          <w:sz w:val="20"/>
        </w:rPr>
      </w:pPr>
    </w:p>
    <w:p w14:paraId="0C5F19FE" w14:textId="77777777" w:rsidR="0066381F" w:rsidRPr="00231703" w:rsidRDefault="0066381F" w:rsidP="0066381F">
      <w:pPr>
        <w:tabs>
          <w:tab w:val="left" w:pos="284"/>
        </w:tabs>
        <w:jc w:val="both"/>
        <w:rPr>
          <w:rFonts w:cs="Arial"/>
          <w:sz w:val="20"/>
        </w:rPr>
      </w:pPr>
      <w:r w:rsidRPr="00231703">
        <w:rPr>
          <w:rFonts w:cs="Arial"/>
          <w:sz w:val="20"/>
        </w:rPr>
        <w:t>(nom de l’empresa que es representa; signatura de cadascun dels representants de les diferents empreses i segell de les empreses)</w:t>
      </w:r>
    </w:p>
    <w:p w14:paraId="3774DBF9" w14:textId="77777777" w:rsidR="0066381F" w:rsidRPr="00231703" w:rsidRDefault="0066381F" w:rsidP="0066381F">
      <w:pPr>
        <w:jc w:val="both"/>
        <w:rPr>
          <w:rFonts w:cs="Arial"/>
          <w:sz w:val="20"/>
        </w:rPr>
      </w:pPr>
      <w:r w:rsidRPr="00231703">
        <w:rPr>
          <w:rFonts w:cs="Arial"/>
          <w:sz w:val="20"/>
        </w:rPr>
        <w:br w:type="page"/>
      </w:r>
    </w:p>
    <w:p w14:paraId="1927A9DD" w14:textId="77777777" w:rsidR="0066381F" w:rsidRPr="00231703" w:rsidRDefault="0066381F" w:rsidP="0066381F">
      <w:pPr>
        <w:jc w:val="both"/>
        <w:rPr>
          <w:rFonts w:cs="Arial"/>
          <w:b/>
          <w:sz w:val="20"/>
        </w:rPr>
      </w:pPr>
    </w:p>
    <w:p w14:paraId="21AC44ED" w14:textId="77777777" w:rsidR="0066381F" w:rsidRPr="00231703" w:rsidRDefault="0066381F" w:rsidP="0066381F">
      <w:pPr>
        <w:jc w:val="both"/>
        <w:rPr>
          <w:rFonts w:cs="Arial"/>
          <w:b/>
          <w:sz w:val="20"/>
        </w:rPr>
      </w:pPr>
      <w:r w:rsidRPr="00231703">
        <w:rPr>
          <w:rFonts w:cs="Arial"/>
          <w:b/>
          <w:sz w:val="20"/>
        </w:rPr>
        <w:t>ANNEX 7: DECLARACIÓ RESPONSABLE RELATIVA A PARADISOS FISCALS</w:t>
      </w:r>
    </w:p>
    <w:p w14:paraId="68DCF011" w14:textId="77777777" w:rsidR="0066381F" w:rsidRPr="00231703" w:rsidRDefault="0066381F" w:rsidP="0066381F">
      <w:pPr>
        <w:jc w:val="both"/>
        <w:rPr>
          <w:rFonts w:cs="Arial"/>
          <w:b/>
          <w:sz w:val="20"/>
        </w:rPr>
      </w:pPr>
    </w:p>
    <w:p w14:paraId="7EF2B050" w14:textId="77777777" w:rsidR="0066381F" w:rsidRPr="00231703" w:rsidRDefault="0066381F" w:rsidP="0066381F">
      <w:pPr>
        <w:jc w:val="both"/>
        <w:rPr>
          <w:rFonts w:cs="Arial"/>
          <w:b/>
          <w:sz w:val="20"/>
        </w:rPr>
      </w:pPr>
      <w:r w:rsidRPr="00231703">
        <w:rPr>
          <w:rFonts w:cs="Arial"/>
          <w:sz w:val="20"/>
        </w:rPr>
        <w:t>El/la senyor/a ............................................................................................, titular del DNI número .................., com representant legal de l’empresa ....................................... , titular del CIF número ............................................................................,domiciliada a ...................................................................................................................................................... declara que, assabentat/</w:t>
      </w:r>
      <w:proofErr w:type="spellStart"/>
      <w:r w:rsidRPr="00231703">
        <w:rPr>
          <w:rFonts w:cs="Arial"/>
          <w:sz w:val="20"/>
        </w:rPr>
        <w:t>ada</w:t>
      </w:r>
      <w:proofErr w:type="spellEnd"/>
      <w:r w:rsidRPr="00231703">
        <w:rPr>
          <w:rFonts w:cs="Arial"/>
          <w:sz w:val="20"/>
        </w:rPr>
        <w:t xml:space="preserve"> de les condicions i els requisits que s'exigeixen per poder ser adjudicatari/ària</w:t>
      </w:r>
      <w:r>
        <w:rPr>
          <w:rFonts w:cs="Arial"/>
          <w:sz w:val="20"/>
        </w:rPr>
        <w:t xml:space="preserve"> del contracte administratiu de</w:t>
      </w:r>
      <w:r w:rsidRPr="00231703">
        <w:rPr>
          <w:rFonts w:cs="Arial"/>
          <w:sz w:val="20"/>
        </w:rPr>
        <w:t xml:space="preserve"> </w:t>
      </w:r>
      <w:r w:rsidRPr="00506D51">
        <w:rPr>
          <w:rFonts w:cs="Arial"/>
          <w:b/>
          <w:bCs/>
          <w:spacing w:val="-1"/>
          <w:sz w:val="20"/>
        </w:rPr>
        <w:t xml:space="preserve">serveis d’embalatge, transport, desembalatge i muntatge (concentració) i serveis de desmuntatge, embalatge transport de retorn, desembalatge i instal·lació a destí de </w:t>
      </w:r>
      <w:r w:rsidRPr="00506D51">
        <w:rPr>
          <w:rFonts w:cs="Arial"/>
          <w:b/>
          <w:bCs/>
          <w:spacing w:val="-4"/>
          <w:sz w:val="20"/>
        </w:rPr>
        <w:t>les obres d'art de tercers participants a l'exposició “</w:t>
      </w:r>
      <w:proofErr w:type="spellStart"/>
      <w:r w:rsidRPr="00506D51">
        <w:rPr>
          <w:rFonts w:cs="Arial"/>
          <w:b/>
          <w:bCs/>
          <w:i/>
          <w:spacing w:val="-4"/>
          <w:sz w:val="20"/>
        </w:rPr>
        <w:t>Concha</w:t>
      </w:r>
      <w:proofErr w:type="spellEnd"/>
      <w:r w:rsidRPr="00506D51">
        <w:rPr>
          <w:rFonts w:cs="Arial"/>
          <w:b/>
          <w:bCs/>
          <w:i/>
          <w:spacing w:val="-4"/>
          <w:sz w:val="20"/>
        </w:rPr>
        <w:t xml:space="preserve"> Ibáñez. L’evolució del paisatge</w:t>
      </w:r>
      <w:r w:rsidRPr="00506D51">
        <w:rPr>
          <w:rFonts w:cs="Arial"/>
          <w:b/>
          <w:bCs/>
          <w:spacing w:val="-4"/>
          <w:sz w:val="20"/>
        </w:rPr>
        <w:t>” produïda pel Museu d’Art de Girona</w:t>
      </w:r>
      <w:r w:rsidRPr="00506D51">
        <w:rPr>
          <w:rFonts w:cs="Arial"/>
          <w:sz w:val="20"/>
        </w:rPr>
        <w:t xml:space="preserve"> </w:t>
      </w:r>
      <w:r w:rsidRPr="00506D51">
        <w:rPr>
          <w:rFonts w:cs="Arial"/>
          <w:b/>
          <w:color w:val="000000"/>
          <w:kern w:val="28"/>
          <w:sz w:val="20"/>
        </w:rPr>
        <w:t>(ACPC-2026-687)</w:t>
      </w:r>
      <w:r w:rsidRPr="00231703">
        <w:rPr>
          <w:rFonts w:cs="Arial"/>
          <w:b/>
          <w:color w:val="000000"/>
          <w:kern w:val="28"/>
          <w:sz w:val="20"/>
        </w:rPr>
        <w:t>.</w:t>
      </w:r>
      <w:r>
        <w:rPr>
          <w:rFonts w:cs="Arial"/>
          <w:b/>
          <w:color w:val="000000"/>
          <w:kern w:val="28"/>
          <w:sz w:val="20"/>
        </w:rPr>
        <w:t xml:space="preserve"> </w:t>
      </w:r>
    </w:p>
    <w:p w14:paraId="3F62DBBB" w14:textId="77777777" w:rsidR="0066381F" w:rsidRPr="00231703" w:rsidRDefault="0066381F" w:rsidP="0066381F">
      <w:pPr>
        <w:jc w:val="both"/>
        <w:rPr>
          <w:rFonts w:cs="Arial"/>
          <w:sz w:val="20"/>
        </w:rPr>
      </w:pPr>
    </w:p>
    <w:p w14:paraId="4E9479B6" w14:textId="77777777" w:rsidR="0066381F" w:rsidRPr="00231703" w:rsidRDefault="0066381F" w:rsidP="0066381F">
      <w:pPr>
        <w:jc w:val="both"/>
        <w:rPr>
          <w:rFonts w:cs="Arial"/>
          <w:b/>
          <w:sz w:val="20"/>
        </w:rPr>
      </w:pPr>
      <w:r w:rsidRPr="00231703">
        <w:rPr>
          <w:rFonts w:cs="Arial"/>
          <w:b/>
          <w:sz w:val="20"/>
        </w:rPr>
        <w:t xml:space="preserve">DECLARA RESPONSABLEMENT: </w:t>
      </w:r>
    </w:p>
    <w:p w14:paraId="310E20B9" w14:textId="77777777" w:rsidR="0066381F" w:rsidRPr="00231703" w:rsidRDefault="0066381F" w:rsidP="0066381F">
      <w:pPr>
        <w:jc w:val="both"/>
        <w:rPr>
          <w:rFonts w:cs="Arial"/>
          <w:sz w:val="20"/>
        </w:rPr>
      </w:pPr>
    </w:p>
    <w:p w14:paraId="060A1860" w14:textId="77777777" w:rsidR="0066381F" w:rsidRPr="00231703" w:rsidRDefault="0066381F" w:rsidP="0066381F">
      <w:pPr>
        <w:jc w:val="both"/>
        <w:rPr>
          <w:rFonts w:cs="Arial"/>
          <w:sz w:val="20"/>
        </w:rPr>
      </w:pPr>
      <w:r w:rsidRPr="00231703">
        <w:rPr>
          <w:rFonts w:cs="Arial"/>
          <w:sz w:val="20"/>
        </w:rPr>
        <w:t>Que l’entitat que representa, o les seves empreses filials o les empreses interposades es comprometen:</w:t>
      </w:r>
    </w:p>
    <w:p w14:paraId="4C55D312" w14:textId="77777777" w:rsidR="0066381F" w:rsidRPr="00231703" w:rsidRDefault="0066381F" w:rsidP="0066381F">
      <w:pPr>
        <w:jc w:val="both"/>
        <w:rPr>
          <w:rFonts w:cs="Arial"/>
          <w:sz w:val="20"/>
        </w:rPr>
      </w:pPr>
    </w:p>
    <w:p w14:paraId="138F3C39" w14:textId="77777777" w:rsidR="0066381F" w:rsidRPr="00231703" w:rsidRDefault="0066381F" w:rsidP="0066381F">
      <w:pPr>
        <w:jc w:val="both"/>
        <w:rPr>
          <w:rFonts w:cs="Arial"/>
          <w:sz w:val="20"/>
        </w:rPr>
      </w:pPr>
      <w:r w:rsidRPr="00231703">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790612A6" w14:textId="77777777" w:rsidR="0066381F" w:rsidRPr="00231703" w:rsidRDefault="0066381F" w:rsidP="0066381F">
      <w:pPr>
        <w:jc w:val="both"/>
        <w:rPr>
          <w:rFonts w:cs="Arial"/>
          <w:sz w:val="20"/>
        </w:rPr>
      </w:pPr>
    </w:p>
    <w:p w14:paraId="79065021" w14:textId="77777777" w:rsidR="0066381F" w:rsidRPr="00231703" w:rsidRDefault="0066381F" w:rsidP="0066381F">
      <w:pPr>
        <w:jc w:val="both"/>
        <w:rPr>
          <w:rFonts w:cs="Arial"/>
          <w:sz w:val="20"/>
        </w:rPr>
      </w:pPr>
      <w:r w:rsidRPr="00231703">
        <w:rPr>
          <w:rFonts w:cs="Arial"/>
          <w:sz w:val="20"/>
        </w:rPr>
        <w:t>I com a prova de conformitat signen aquesta declaració,</w:t>
      </w:r>
    </w:p>
    <w:p w14:paraId="023CFC80" w14:textId="77777777" w:rsidR="0066381F" w:rsidRPr="00231703" w:rsidRDefault="0066381F" w:rsidP="0066381F">
      <w:pPr>
        <w:jc w:val="both"/>
        <w:rPr>
          <w:rFonts w:cs="Arial"/>
          <w:sz w:val="20"/>
        </w:rPr>
      </w:pPr>
      <w:r w:rsidRPr="00231703">
        <w:rPr>
          <w:rFonts w:cs="Arial"/>
          <w:sz w:val="20"/>
        </w:rPr>
        <w:t>(localitat i data)</w:t>
      </w:r>
    </w:p>
    <w:p w14:paraId="78AF6D60" w14:textId="77777777" w:rsidR="0066381F" w:rsidRPr="00231703" w:rsidRDefault="0066381F" w:rsidP="0066381F">
      <w:pPr>
        <w:jc w:val="both"/>
        <w:rPr>
          <w:rFonts w:cs="Arial"/>
          <w:sz w:val="20"/>
        </w:rPr>
      </w:pPr>
    </w:p>
    <w:p w14:paraId="7D03E287" w14:textId="77777777" w:rsidR="0066381F" w:rsidRPr="00231703" w:rsidRDefault="0066381F" w:rsidP="0066381F">
      <w:pPr>
        <w:jc w:val="both"/>
        <w:rPr>
          <w:rFonts w:cs="Arial"/>
          <w:sz w:val="20"/>
        </w:rPr>
      </w:pPr>
    </w:p>
    <w:p w14:paraId="1916401E" w14:textId="77777777" w:rsidR="0066381F" w:rsidRPr="00231703" w:rsidRDefault="0066381F" w:rsidP="0066381F">
      <w:pPr>
        <w:jc w:val="both"/>
        <w:rPr>
          <w:rFonts w:cs="Arial"/>
          <w:sz w:val="20"/>
        </w:rPr>
      </w:pPr>
    </w:p>
    <w:p w14:paraId="05A6881B" w14:textId="77777777" w:rsidR="0066381F" w:rsidRPr="00231703" w:rsidRDefault="0066381F" w:rsidP="0066381F">
      <w:pPr>
        <w:jc w:val="both"/>
        <w:rPr>
          <w:rFonts w:cs="Arial"/>
          <w:i/>
          <w:sz w:val="20"/>
        </w:rPr>
      </w:pPr>
      <w:r w:rsidRPr="00231703">
        <w:rPr>
          <w:rFonts w:cs="Arial"/>
          <w:i/>
          <w:sz w:val="20"/>
        </w:rPr>
        <w:t xml:space="preserve">(nom de l’empresa que es representa; </w:t>
      </w:r>
    </w:p>
    <w:p w14:paraId="60C0390A" w14:textId="77777777" w:rsidR="0066381F" w:rsidRPr="00231703" w:rsidRDefault="0066381F" w:rsidP="0066381F">
      <w:pPr>
        <w:jc w:val="both"/>
        <w:rPr>
          <w:rFonts w:cs="Arial"/>
          <w:i/>
          <w:sz w:val="20"/>
        </w:rPr>
      </w:pPr>
      <w:r w:rsidRPr="00231703">
        <w:rPr>
          <w:rFonts w:cs="Arial"/>
          <w:i/>
          <w:sz w:val="20"/>
        </w:rPr>
        <w:t>signatura del representant de l’empresa)</w:t>
      </w:r>
    </w:p>
    <w:p w14:paraId="49592E8A" w14:textId="77777777" w:rsidR="0066381F" w:rsidRPr="00231703" w:rsidRDefault="0066381F" w:rsidP="0066381F">
      <w:pPr>
        <w:jc w:val="both"/>
        <w:rPr>
          <w:rFonts w:cs="Arial"/>
          <w:i/>
          <w:sz w:val="20"/>
        </w:rPr>
      </w:pPr>
      <w:r w:rsidRPr="00231703">
        <w:rPr>
          <w:rFonts w:cs="Arial"/>
          <w:i/>
          <w:sz w:val="20"/>
        </w:rPr>
        <w:br w:type="page"/>
      </w:r>
    </w:p>
    <w:p w14:paraId="7D5B5246" w14:textId="77777777" w:rsidR="0066381F" w:rsidRPr="00231703" w:rsidRDefault="0066381F" w:rsidP="0066381F">
      <w:pPr>
        <w:jc w:val="both"/>
        <w:rPr>
          <w:rFonts w:cs="Arial"/>
          <w:b/>
          <w:sz w:val="20"/>
        </w:rPr>
      </w:pPr>
    </w:p>
    <w:p w14:paraId="33704815" w14:textId="77777777" w:rsidR="0066381F" w:rsidRPr="00231703" w:rsidRDefault="0066381F" w:rsidP="0066381F">
      <w:pPr>
        <w:jc w:val="both"/>
        <w:rPr>
          <w:rFonts w:cs="Arial"/>
          <w:b/>
          <w:sz w:val="20"/>
        </w:rPr>
      </w:pPr>
      <w:r w:rsidRPr="00231703">
        <w:rPr>
          <w:rFonts w:cs="Arial"/>
          <w:b/>
          <w:sz w:val="20"/>
        </w:rPr>
        <w:t xml:space="preserve">ANNEX 8: DECLARACIÓ DE CONCURRENCIA EN CONFLICTE D’INTERÈS </w:t>
      </w:r>
    </w:p>
    <w:p w14:paraId="758A22D2" w14:textId="77777777" w:rsidR="0066381F" w:rsidRPr="00231703" w:rsidRDefault="0066381F" w:rsidP="0066381F">
      <w:pPr>
        <w:jc w:val="both"/>
        <w:rPr>
          <w:rFonts w:cs="Arial"/>
          <w:sz w:val="20"/>
        </w:rPr>
      </w:pPr>
    </w:p>
    <w:p w14:paraId="4F66C048" w14:textId="77777777" w:rsidR="0066381F" w:rsidRPr="00231703" w:rsidRDefault="0066381F" w:rsidP="0066381F">
      <w:pPr>
        <w:tabs>
          <w:tab w:val="left" w:pos="4878"/>
          <w:tab w:val="left" w:pos="5040"/>
          <w:tab w:val="left" w:pos="5760"/>
          <w:tab w:val="left" w:pos="6480"/>
          <w:tab w:val="left" w:pos="7200"/>
          <w:tab w:val="left" w:pos="7920"/>
          <w:tab w:val="left" w:pos="8640"/>
        </w:tabs>
        <w:suppressAutoHyphens/>
        <w:ind w:right="-1"/>
        <w:jc w:val="both"/>
        <w:rPr>
          <w:rFonts w:cs="Arial"/>
          <w:b/>
          <w:sz w:val="20"/>
        </w:rPr>
      </w:pPr>
      <w:r w:rsidRPr="00231703">
        <w:rPr>
          <w:rFonts w:cs="Arial"/>
          <w:sz w:val="20"/>
        </w:rPr>
        <w:t>Núm. de l’expedient de contractació:</w:t>
      </w:r>
      <w:r w:rsidRPr="00231703">
        <w:rPr>
          <w:rFonts w:cs="Arial"/>
          <w:b/>
          <w:sz w:val="20"/>
        </w:rPr>
        <w:t xml:space="preserve"> </w:t>
      </w:r>
      <w:r>
        <w:rPr>
          <w:rFonts w:cs="Arial"/>
          <w:b/>
          <w:color w:val="000000"/>
          <w:kern w:val="28"/>
          <w:sz w:val="20"/>
        </w:rPr>
        <w:t>ACPC-2026</w:t>
      </w:r>
      <w:r w:rsidRPr="00231703">
        <w:rPr>
          <w:rFonts w:cs="Arial"/>
          <w:b/>
          <w:color w:val="000000"/>
          <w:kern w:val="28"/>
          <w:sz w:val="20"/>
        </w:rPr>
        <w:t>-</w:t>
      </w:r>
      <w:r>
        <w:rPr>
          <w:rFonts w:cs="Arial"/>
          <w:b/>
          <w:color w:val="000000"/>
          <w:kern w:val="28"/>
          <w:sz w:val="20"/>
        </w:rPr>
        <w:t>687</w:t>
      </w:r>
    </w:p>
    <w:p w14:paraId="33EB7CDF" w14:textId="77777777" w:rsidR="0066381F" w:rsidRPr="00231703" w:rsidRDefault="0066381F" w:rsidP="0066381F">
      <w:pPr>
        <w:jc w:val="both"/>
        <w:rPr>
          <w:rFonts w:cs="Arial"/>
          <w:sz w:val="20"/>
        </w:rPr>
      </w:pPr>
    </w:p>
    <w:p w14:paraId="6C22545F" w14:textId="77777777" w:rsidR="0066381F" w:rsidRPr="00231703" w:rsidRDefault="0066381F" w:rsidP="0066381F">
      <w:pPr>
        <w:jc w:val="both"/>
        <w:rPr>
          <w:rFonts w:cs="Arial"/>
          <w:b/>
          <w:sz w:val="20"/>
        </w:rPr>
      </w:pPr>
      <w:r w:rsidRPr="00231703">
        <w:rPr>
          <w:rFonts w:cs="Arial"/>
          <w:sz w:val="20"/>
        </w:rPr>
        <w:t xml:space="preserve">Objecte del contracte: </w:t>
      </w:r>
      <w:r>
        <w:rPr>
          <w:rFonts w:cs="Arial"/>
          <w:b/>
          <w:bCs/>
          <w:spacing w:val="-1"/>
          <w:sz w:val="20"/>
        </w:rPr>
        <w:t>S</w:t>
      </w:r>
      <w:r w:rsidRPr="00506D51">
        <w:rPr>
          <w:rFonts w:cs="Arial"/>
          <w:b/>
          <w:bCs/>
          <w:spacing w:val="-1"/>
          <w:sz w:val="20"/>
        </w:rPr>
        <w:t xml:space="preserve">erveis d’embalatge, transport, desembalatge i muntatge (concentració) i serveis de desmuntatge, embalatge transport de retorn, desembalatge i instal·lació a destí de </w:t>
      </w:r>
      <w:r w:rsidRPr="00506D51">
        <w:rPr>
          <w:rFonts w:cs="Arial"/>
          <w:b/>
          <w:bCs/>
          <w:spacing w:val="-4"/>
          <w:sz w:val="20"/>
        </w:rPr>
        <w:t>les obres d'art de tercers participants a l'exposició “</w:t>
      </w:r>
      <w:proofErr w:type="spellStart"/>
      <w:r w:rsidRPr="00506D51">
        <w:rPr>
          <w:rFonts w:cs="Arial"/>
          <w:b/>
          <w:bCs/>
          <w:i/>
          <w:spacing w:val="-4"/>
          <w:sz w:val="20"/>
        </w:rPr>
        <w:t>Concha</w:t>
      </w:r>
      <w:proofErr w:type="spellEnd"/>
      <w:r w:rsidRPr="00506D51">
        <w:rPr>
          <w:rFonts w:cs="Arial"/>
          <w:b/>
          <w:bCs/>
          <w:i/>
          <w:spacing w:val="-4"/>
          <w:sz w:val="20"/>
        </w:rPr>
        <w:t xml:space="preserve"> Ibáñez. L’evolució del paisatge</w:t>
      </w:r>
      <w:r w:rsidRPr="00506D51">
        <w:rPr>
          <w:rFonts w:cs="Arial"/>
          <w:b/>
          <w:bCs/>
          <w:spacing w:val="-4"/>
          <w:sz w:val="20"/>
        </w:rPr>
        <w:t>” produïda pel Museu d’Art de Girona</w:t>
      </w:r>
      <w:r w:rsidRPr="00506D51">
        <w:rPr>
          <w:rFonts w:cs="Arial"/>
          <w:sz w:val="20"/>
        </w:rPr>
        <w:t xml:space="preserve"> </w:t>
      </w:r>
      <w:r w:rsidRPr="00506D51">
        <w:rPr>
          <w:rFonts w:cs="Arial"/>
          <w:b/>
          <w:color w:val="000000"/>
          <w:kern w:val="28"/>
          <w:sz w:val="20"/>
        </w:rPr>
        <w:t>(ACPC-2026-687)</w:t>
      </w:r>
      <w:r w:rsidRPr="00231703">
        <w:rPr>
          <w:rFonts w:cs="Arial"/>
          <w:b/>
          <w:color w:val="000000"/>
          <w:kern w:val="28"/>
          <w:sz w:val="20"/>
        </w:rPr>
        <w:t>.</w:t>
      </w:r>
      <w:r>
        <w:rPr>
          <w:rFonts w:cs="Arial"/>
          <w:b/>
          <w:color w:val="000000"/>
          <w:kern w:val="28"/>
          <w:sz w:val="20"/>
        </w:rPr>
        <w:t xml:space="preserve"> </w:t>
      </w:r>
    </w:p>
    <w:p w14:paraId="7C0BA6C9" w14:textId="77777777" w:rsidR="0066381F" w:rsidRPr="00231703" w:rsidRDefault="0066381F" w:rsidP="0066381F">
      <w:pPr>
        <w:jc w:val="both"/>
        <w:rPr>
          <w:rFonts w:cs="Arial"/>
          <w:b/>
          <w:sz w:val="20"/>
        </w:rPr>
      </w:pPr>
    </w:p>
    <w:p w14:paraId="660A6AF9" w14:textId="77777777" w:rsidR="0066381F" w:rsidRPr="00231703" w:rsidRDefault="0066381F" w:rsidP="0066381F">
      <w:pPr>
        <w:jc w:val="both"/>
        <w:rPr>
          <w:rFonts w:cs="Arial"/>
          <w:b/>
          <w:sz w:val="20"/>
        </w:rPr>
      </w:pPr>
    </w:p>
    <w:p w14:paraId="38B6B956" w14:textId="77777777" w:rsidR="0066381F" w:rsidRPr="00231703" w:rsidRDefault="0066381F" w:rsidP="0066381F">
      <w:pPr>
        <w:jc w:val="both"/>
        <w:rPr>
          <w:rFonts w:cs="Arial"/>
          <w:sz w:val="20"/>
        </w:rPr>
      </w:pPr>
      <w:r w:rsidRPr="00231703">
        <w:rPr>
          <w:rFonts w:cs="Arial"/>
          <w:sz w:val="20"/>
        </w:rPr>
        <w:t>El senyor/a ............................................................. titular del NIF numero ........................, com representant legal o apoderat/</w:t>
      </w:r>
      <w:proofErr w:type="spellStart"/>
      <w:r w:rsidRPr="00231703">
        <w:rPr>
          <w:rFonts w:cs="Arial"/>
          <w:sz w:val="20"/>
        </w:rPr>
        <w:t>ada</w:t>
      </w:r>
      <w:proofErr w:type="spellEnd"/>
      <w:r w:rsidRPr="00231703">
        <w:rPr>
          <w:rFonts w:cs="Arial"/>
          <w:sz w:val="20"/>
        </w:rPr>
        <w:t xml:space="preserve">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14:paraId="54F0DAC7" w14:textId="77777777" w:rsidR="0066381F" w:rsidRPr="00231703" w:rsidRDefault="0066381F" w:rsidP="0066381F">
      <w:pPr>
        <w:jc w:val="both"/>
        <w:rPr>
          <w:rFonts w:cs="Arial"/>
          <w:sz w:val="20"/>
        </w:rPr>
      </w:pPr>
    </w:p>
    <w:p w14:paraId="3705E986" w14:textId="77777777" w:rsidR="0066381F" w:rsidRPr="00231703" w:rsidRDefault="0066381F" w:rsidP="0066381F">
      <w:pPr>
        <w:jc w:val="both"/>
        <w:rPr>
          <w:rFonts w:cs="Arial"/>
          <w:sz w:val="20"/>
        </w:rPr>
      </w:pPr>
    </w:p>
    <w:p w14:paraId="78DC7C5D" w14:textId="77777777" w:rsidR="0066381F" w:rsidRPr="00231703" w:rsidRDefault="0066381F" w:rsidP="0066381F">
      <w:pPr>
        <w:jc w:val="both"/>
        <w:rPr>
          <w:rFonts w:cs="Arial"/>
          <w:sz w:val="20"/>
        </w:rPr>
      </w:pPr>
      <w:r w:rsidRPr="00231703">
        <w:rPr>
          <w:rFonts w:cs="Arial"/>
          <w:sz w:val="20"/>
        </w:rPr>
        <w:t>.........................................................................................................................................................................................................................................................................................................................................................................................................................................................................................................................................................................................................................................................................................................................................................................................................................................................</w:t>
      </w:r>
    </w:p>
    <w:p w14:paraId="3D9BEEF3" w14:textId="77777777" w:rsidR="0066381F" w:rsidRPr="00231703" w:rsidRDefault="0066381F" w:rsidP="0066381F">
      <w:pPr>
        <w:jc w:val="both"/>
        <w:rPr>
          <w:rFonts w:cs="Arial"/>
          <w:sz w:val="20"/>
        </w:rPr>
      </w:pPr>
    </w:p>
    <w:p w14:paraId="222AC129" w14:textId="77777777" w:rsidR="0066381F" w:rsidRPr="00231703" w:rsidRDefault="0066381F" w:rsidP="0066381F">
      <w:pPr>
        <w:jc w:val="both"/>
        <w:rPr>
          <w:rFonts w:cs="Arial"/>
          <w:sz w:val="20"/>
        </w:rPr>
      </w:pPr>
      <w:r w:rsidRPr="00231703">
        <w:rPr>
          <w:rFonts w:cs="Arial"/>
          <w:sz w:val="20"/>
        </w:rPr>
        <w:t xml:space="preserve"> </w:t>
      </w:r>
    </w:p>
    <w:p w14:paraId="5D41166A" w14:textId="77777777" w:rsidR="0066381F" w:rsidRPr="00231703" w:rsidRDefault="0066381F" w:rsidP="0066381F">
      <w:pPr>
        <w:jc w:val="both"/>
        <w:rPr>
          <w:rFonts w:cs="Arial"/>
          <w:sz w:val="20"/>
        </w:rPr>
      </w:pPr>
    </w:p>
    <w:p w14:paraId="2505B627" w14:textId="77777777" w:rsidR="0066381F" w:rsidRPr="00231703" w:rsidRDefault="0066381F" w:rsidP="0066381F">
      <w:pPr>
        <w:jc w:val="both"/>
        <w:rPr>
          <w:rFonts w:cs="Arial"/>
          <w:i/>
          <w:sz w:val="20"/>
        </w:rPr>
      </w:pPr>
      <w:r w:rsidRPr="00231703">
        <w:rPr>
          <w:rFonts w:cs="Arial"/>
          <w:i/>
          <w:sz w:val="20"/>
        </w:rPr>
        <w:t>I com a prova de conformitat signen aquesta declaració,</w:t>
      </w:r>
    </w:p>
    <w:p w14:paraId="6729C13E" w14:textId="77777777" w:rsidR="0066381F" w:rsidRPr="00231703" w:rsidRDefault="0066381F" w:rsidP="0066381F">
      <w:pPr>
        <w:jc w:val="both"/>
        <w:rPr>
          <w:rFonts w:cs="Arial"/>
          <w:i/>
          <w:sz w:val="20"/>
        </w:rPr>
      </w:pPr>
      <w:r w:rsidRPr="00231703">
        <w:rPr>
          <w:rFonts w:cs="Arial"/>
          <w:i/>
          <w:sz w:val="20"/>
        </w:rPr>
        <w:t>(localitat i data)</w:t>
      </w:r>
    </w:p>
    <w:p w14:paraId="47E767E0" w14:textId="77777777" w:rsidR="0066381F" w:rsidRPr="00231703" w:rsidRDefault="0066381F" w:rsidP="0066381F">
      <w:pPr>
        <w:jc w:val="both"/>
        <w:rPr>
          <w:rFonts w:cs="Arial"/>
          <w:i/>
          <w:sz w:val="20"/>
        </w:rPr>
      </w:pPr>
    </w:p>
    <w:p w14:paraId="1388DBFD" w14:textId="77777777" w:rsidR="0066381F" w:rsidRPr="00231703" w:rsidRDefault="0066381F" w:rsidP="0066381F">
      <w:pPr>
        <w:jc w:val="both"/>
        <w:rPr>
          <w:rFonts w:cs="Arial"/>
          <w:i/>
          <w:sz w:val="20"/>
        </w:rPr>
      </w:pPr>
    </w:p>
    <w:p w14:paraId="046C23B3" w14:textId="77777777" w:rsidR="0066381F" w:rsidRPr="00231703" w:rsidRDefault="0066381F" w:rsidP="0066381F">
      <w:pPr>
        <w:jc w:val="both"/>
        <w:rPr>
          <w:rFonts w:cs="Arial"/>
          <w:i/>
          <w:sz w:val="20"/>
        </w:rPr>
      </w:pPr>
    </w:p>
    <w:p w14:paraId="43A232A3" w14:textId="77777777" w:rsidR="0066381F" w:rsidRPr="00231703" w:rsidRDefault="0066381F" w:rsidP="0066381F">
      <w:pPr>
        <w:jc w:val="both"/>
        <w:rPr>
          <w:rFonts w:cs="Arial"/>
          <w:i/>
          <w:sz w:val="20"/>
        </w:rPr>
      </w:pPr>
      <w:r w:rsidRPr="00231703">
        <w:rPr>
          <w:rFonts w:cs="Arial"/>
          <w:i/>
          <w:sz w:val="20"/>
        </w:rPr>
        <w:t xml:space="preserve">(nom de l’empresa que es representa; </w:t>
      </w:r>
    </w:p>
    <w:p w14:paraId="407D824A" w14:textId="77777777" w:rsidR="0066381F" w:rsidRPr="00231703" w:rsidRDefault="0066381F" w:rsidP="0066381F">
      <w:pPr>
        <w:jc w:val="both"/>
        <w:rPr>
          <w:rFonts w:cs="Arial"/>
          <w:i/>
          <w:sz w:val="20"/>
        </w:rPr>
      </w:pPr>
      <w:r w:rsidRPr="00231703">
        <w:rPr>
          <w:rFonts w:cs="Arial"/>
          <w:i/>
          <w:sz w:val="20"/>
        </w:rPr>
        <w:t>signatura del representant de l’empresa)</w:t>
      </w:r>
    </w:p>
    <w:p w14:paraId="29FC1A04" w14:textId="77777777" w:rsidR="0066381F" w:rsidRPr="00231703" w:rsidRDefault="0066381F" w:rsidP="0066381F">
      <w:pPr>
        <w:jc w:val="both"/>
        <w:rPr>
          <w:rFonts w:cs="Arial"/>
          <w:b/>
          <w:sz w:val="20"/>
        </w:rPr>
      </w:pPr>
    </w:p>
    <w:p w14:paraId="477EC9B8" w14:textId="77777777" w:rsidR="0066381F" w:rsidRPr="00231703" w:rsidRDefault="0066381F" w:rsidP="0066381F">
      <w:pPr>
        <w:jc w:val="both"/>
        <w:rPr>
          <w:rFonts w:cs="Arial"/>
          <w:b/>
          <w:sz w:val="20"/>
        </w:rPr>
      </w:pPr>
    </w:p>
    <w:p w14:paraId="660D6F82" w14:textId="77777777" w:rsidR="0066381F" w:rsidRPr="00231703" w:rsidRDefault="0066381F" w:rsidP="0066381F">
      <w:pPr>
        <w:jc w:val="both"/>
        <w:rPr>
          <w:rFonts w:cs="Arial"/>
          <w:b/>
          <w:sz w:val="20"/>
        </w:rPr>
      </w:pPr>
    </w:p>
    <w:p w14:paraId="2C7BBBFF" w14:textId="77777777" w:rsidR="0066381F" w:rsidRPr="00231703" w:rsidRDefault="0066381F" w:rsidP="0066381F">
      <w:pPr>
        <w:jc w:val="both"/>
        <w:rPr>
          <w:rFonts w:cs="Arial"/>
          <w:b/>
          <w:sz w:val="20"/>
        </w:rPr>
      </w:pPr>
    </w:p>
    <w:p w14:paraId="21E80373" w14:textId="77777777" w:rsidR="0066381F" w:rsidRPr="00231703" w:rsidRDefault="0066381F" w:rsidP="0066381F">
      <w:pPr>
        <w:jc w:val="both"/>
        <w:rPr>
          <w:rFonts w:cs="Arial"/>
          <w:b/>
          <w:sz w:val="20"/>
        </w:rPr>
      </w:pPr>
    </w:p>
    <w:p w14:paraId="5CD91623" w14:textId="77777777" w:rsidR="0066381F" w:rsidRPr="00231703" w:rsidRDefault="0066381F" w:rsidP="0066381F">
      <w:pPr>
        <w:jc w:val="both"/>
        <w:rPr>
          <w:rFonts w:cs="Arial"/>
          <w:b/>
          <w:sz w:val="20"/>
        </w:rPr>
      </w:pPr>
    </w:p>
    <w:p w14:paraId="0F3321DF" w14:textId="77777777" w:rsidR="0066381F" w:rsidRPr="00231703" w:rsidRDefault="0066381F" w:rsidP="0066381F">
      <w:pPr>
        <w:jc w:val="both"/>
        <w:rPr>
          <w:rFonts w:cs="Arial"/>
          <w:b/>
          <w:sz w:val="20"/>
        </w:rPr>
      </w:pPr>
    </w:p>
    <w:p w14:paraId="37A723BB" w14:textId="77777777" w:rsidR="0066381F" w:rsidRPr="00231703" w:rsidRDefault="0066381F" w:rsidP="0066381F">
      <w:pPr>
        <w:jc w:val="both"/>
        <w:rPr>
          <w:rFonts w:cs="Arial"/>
          <w:b/>
          <w:sz w:val="20"/>
        </w:rPr>
      </w:pPr>
    </w:p>
    <w:p w14:paraId="22128DDC" w14:textId="77777777" w:rsidR="0066381F" w:rsidRPr="00231703" w:rsidRDefault="0066381F" w:rsidP="0066381F">
      <w:pPr>
        <w:jc w:val="both"/>
        <w:rPr>
          <w:rFonts w:cs="Arial"/>
          <w:b/>
          <w:sz w:val="20"/>
        </w:rPr>
      </w:pPr>
    </w:p>
    <w:p w14:paraId="3CD8EAFE" w14:textId="77777777" w:rsidR="0066381F" w:rsidRPr="00231703" w:rsidRDefault="0066381F" w:rsidP="0066381F">
      <w:pPr>
        <w:jc w:val="both"/>
        <w:rPr>
          <w:rFonts w:cs="Arial"/>
          <w:b/>
          <w:sz w:val="20"/>
        </w:rPr>
      </w:pPr>
    </w:p>
    <w:p w14:paraId="68BBE358" w14:textId="77777777" w:rsidR="0066381F" w:rsidRPr="00231703" w:rsidRDefault="0066381F" w:rsidP="0066381F">
      <w:pPr>
        <w:jc w:val="both"/>
        <w:rPr>
          <w:rFonts w:cs="Arial"/>
          <w:b/>
          <w:sz w:val="20"/>
        </w:rPr>
      </w:pPr>
    </w:p>
    <w:p w14:paraId="0B0D9557" w14:textId="77777777" w:rsidR="0066381F" w:rsidRPr="00231703" w:rsidRDefault="0066381F" w:rsidP="0066381F">
      <w:pPr>
        <w:jc w:val="both"/>
        <w:rPr>
          <w:rFonts w:cs="Arial"/>
          <w:b/>
          <w:sz w:val="20"/>
        </w:rPr>
      </w:pPr>
    </w:p>
    <w:p w14:paraId="2326F370" w14:textId="77777777" w:rsidR="0066381F" w:rsidRPr="00231703" w:rsidRDefault="0066381F" w:rsidP="0066381F">
      <w:pPr>
        <w:jc w:val="both"/>
        <w:rPr>
          <w:rFonts w:cs="Arial"/>
          <w:b/>
          <w:sz w:val="20"/>
        </w:rPr>
      </w:pPr>
    </w:p>
    <w:p w14:paraId="2855D872" w14:textId="77777777" w:rsidR="0066381F" w:rsidRPr="00231703" w:rsidRDefault="0066381F" w:rsidP="0066381F">
      <w:pPr>
        <w:jc w:val="both"/>
        <w:rPr>
          <w:rFonts w:cs="Arial"/>
          <w:b/>
          <w:sz w:val="20"/>
        </w:rPr>
      </w:pPr>
    </w:p>
    <w:p w14:paraId="005D4F35" w14:textId="77777777" w:rsidR="0066381F" w:rsidRPr="00231703" w:rsidRDefault="0066381F" w:rsidP="0066381F">
      <w:pPr>
        <w:jc w:val="both"/>
        <w:rPr>
          <w:rFonts w:cs="Arial"/>
          <w:b/>
          <w:sz w:val="20"/>
        </w:rPr>
      </w:pPr>
    </w:p>
    <w:p w14:paraId="16B443CD" w14:textId="77777777" w:rsidR="0066381F" w:rsidRPr="00231703" w:rsidRDefault="0066381F" w:rsidP="0066381F">
      <w:pPr>
        <w:jc w:val="both"/>
        <w:rPr>
          <w:rFonts w:cs="Arial"/>
          <w:b/>
          <w:sz w:val="20"/>
        </w:rPr>
      </w:pPr>
    </w:p>
    <w:p w14:paraId="1C99D503" w14:textId="77777777" w:rsidR="0066381F" w:rsidRPr="00231703" w:rsidRDefault="0066381F" w:rsidP="0066381F">
      <w:pPr>
        <w:jc w:val="both"/>
        <w:rPr>
          <w:rFonts w:cs="Arial"/>
          <w:b/>
          <w:sz w:val="20"/>
        </w:rPr>
      </w:pPr>
    </w:p>
    <w:p w14:paraId="548D8526" w14:textId="77777777" w:rsidR="0066381F" w:rsidRPr="00231703" w:rsidRDefault="0066381F" w:rsidP="0066381F">
      <w:pPr>
        <w:jc w:val="both"/>
        <w:rPr>
          <w:rFonts w:cs="Arial"/>
          <w:b/>
          <w:sz w:val="20"/>
        </w:rPr>
      </w:pPr>
    </w:p>
    <w:p w14:paraId="5439E389" w14:textId="77777777" w:rsidR="0066381F" w:rsidRPr="00231703" w:rsidRDefault="0066381F" w:rsidP="0066381F">
      <w:pPr>
        <w:jc w:val="both"/>
        <w:rPr>
          <w:rFonts w:cs="Arial"/>
          <w:b/>
          <w:sz w:val="20"/>
        </w:rPr>
      </w:pPr>
    </w:p>
    <w:p w14:paraId="4BDAEBB7" w14:textId="77777777" w:rsidR="0066381F" w:rsidRPr="00231703" w:rsidRDefault="0066381F" w:rsidP="0066381F">
      <w:pPr>
        <w:jc w:val="both"/>
        <w:rPr>
          <w:rFonts w:cs="Arial"/>
          <w:b/>
          <w:sz w:val="20"/>
        </w:rPr>
      </w:pPr>
    </w:p>
    <w:p w14:paraId="2891A95E" w14:textId="77777777" w:rsidR="0066381F" w:rsidRPr="00231703" w:rsidRDefault="0066381F" w:rsidP="0066381F">
      <w:pPr>
        <w:jc w:val="both"/>
        <w:rPr>
          <w:rFonts w:cs="Arial"/>
          <w:b/>
          <w:sz w:val="20"/>
        </w:rPr>
      </w:pPr>
    </w:p>
    <w:p w14:paraId="771B4579" w14:textId="77777777" w:rsidR="0066381F" w:rsidRPr="00231703" w:rsidRDefault="0066381F" w:rsidP="0066381F">
      <w:pPr>
        <w:jc w:val="both"/>
        <w:rPr>
          <w:rFonts w:cs="Arial"/>
          <w:b/>
          <w:sz w:val="20"/>
        </w:rPr>
      </w:pPr>
    </w:p>
    <w:p w14:paraId="6C453A5A" w14:textId="77777777" w:rsidR="0066381F" w:rsidRPr="00231703" w:rsidRDefault="0066381F" w:rsidP="0066381F">
      <w:pPr>
        <w:jc w:val="both"/>
        <w:rPr>
          <w:rFonts w:cs="Arial"/>
          <w:b/>
          <w:sz w:val="20"/>
        </w:rPr>
      </w:pPr>
    </w:p>
    <w:p w14:paraId="36DC713A" w14:textId="77777777" w:rsidR="0066381F" w:rsidRPr="00231703" w:rsidRDefault="0066381F" w:rsidP="0066381F">
      <w:pPr>
        <w:jc w:val="both"/>
        <w:rPr>
          <w:rFonts w:cs="Arial"/>
          <w:b/>
          <w:sz w:val="20"/>
        </w:rPr>
      </w:pPr>
    </w:p>
    <w:p w14:paraId="41F09284" w14:textId="77777777" w:rsidR="0066381F" w:rsidRPr="00231703" w:rsidRDefault="0066381F" w:rsidP="0066381F">
      <w:pPr>
        <w:jc w:val="both"/>
        <w:rPr>
          <w:rFonts w:cs="Arial"/>
          <w:b/>
          <w:sz w:val="20"/>
        </w:rPr>
      </w:pPr>
    </w:p>
    <w:p w14:paraId="4531A0A1" w14:textId="77777777" w:rsidR="0066381F" w:rsidRPr="00231703" w:rsidRDefault="0066381F" w:rsidP="0066381F">
      <w:pPr>
        <w:jc w:val="both"/>
        <w:rPr>
          <w:rFonts w:cs="Arial"/>
          <w:b/>
          <w:sz w:val="20"/>
        </w:rPr>
      </w:pPr>
      <w:r w:rsidRPr="00231703">
        <w:rPr>
          <w:rFonts w:cs="Arial"/>
          <w:b/>
          <w:sz w:val="20"/>
        </w:rPr>
        <w:t>ANNEX 9. DECLARACIO DE SUBMISSIÓ A JUTJATS I TRIBUNALS ESPANYOLS</w:t>
      </w:r>
    </w:p>
    <w:p w14:paraId="1BEC0FB1" w14:textId="77777777" w:rsidR="0066381F" w:rsidRPr="00231703" w:rsidRDefault="0066381F" w:rsidP="0066381F">
      <w:pPr>
        <w:jc w:val="both"/>
        <w:rPr>
          <w:rFonts w:cs="Arial"/>
          <w:b/>
          <w:sz w:val="20"/>
        </w:rPr>
      </w:pPr>
    </w:p>
    <w:p w14:paraId="4A22AC8D" w14:textId="77777777" w:rsidR="0066381F" w:rsidRPr="00231703" w:rsidRDefault="0066381F" w:rsidP="0066381F">
      <w:pPr>
        <w:jc w:val="both"/>
        <w:rPr>
          <w:rFonts w:cs="Arial"/>
          <w:sz w:val="20"/>
        </w:rPr>
      </w:pPr>
    </w:p>
    <w:p w14:paraId="2F42805B" w14:textId="77777777" w:rsidR="0066381F" w:rsidRPr="00231703" w:rsidRDefault="0066381F" w:rsidP="0066381F">
      <w:pPr>
        <w:jc w:val="both"/>
        <w:rPr>
          <w:rFonts w:cs="Arial"/>
          <w:b/>
          <w:sz w:val="20"/>
        </w:rPr>
      </w:pPr>
      <w:r w:rsidRPr="00231703">
        <w:rPr>
          <w:rFonts w:cs="Arial"/>
          <w:sz w:val="20"/>
        </w:rPr>
        <w:t>El/la senyor/a ............................................................................................, titular del DNI número .................., com representant legal de l’empresa ....................................... , titular del CIF número ............................................................................,domiciliada a ...................................................................................................................................................... declara que, assabentat/</w:t>
      </w:r>
      <w:proofErr w:type="spellStart"/>
      <w:r w:rsidRPr="00231703">
        <w:rPr>
          <w:rFonts w:cs="Arial"/>
          <w:sz w:val="20"/>
        </w:rPr>
        <w:t>ada</w:t>
      </w:r>
      <w:proofErr w:type="spellEnd"/>
      <w:r w:rsidRPr="00231703">
        <w:rPr>
          <w:rFonts w:cs="Arial"/>
          <w:sz w:val="20"/>
        </w:rPr>
        <w:t xml:space="preserve"> de les condicions i els requisits que s'exigeixen per poder ser adjudicatari/ària</w:t>
      </w:r>
      <w:r>
        <w:rPr>
          <w:rFonts w:cs="Arial"/>
          <w:sz w:val="20"/>
        </w:rPr>
        <w:t xml:space="preserve"> del contracte administratiu de</w:t>
      </w:r>
      <w:r w:rsidRPr="00231703">
        <w:rPr>
          <w:rFonts w:cs="Arial"/>
          <w:sz w:val="20"/>
        </w:rPr>
        <w:t xml:space="preserve"> </w:t>
      </w:r>
      <w:r w:rsidRPr="00506D51">
        <w:rPr>
          <w:rFonts w:cs="Arial"/>
          <w:b/>
          <w:bCs/>
          <w:spacing w:val="-1"/>
          <w:sz w:val="20"/>
        </w:rPr>
        <w:t xml:space="preserve">serveis d’embalatge, transport, desembalatge i muntatge (concentració) i serveis de desmuntatge, embalatge transport de retorn, desembalatge i instal·lació a destí de </w:t>
      </w:r>
      <w:r w:rsidRPr="00506D51">
        <w:rPr>
          <w:rFonts w:cs="Arial"/>
          <w:b/>
          <w:bCs/>
          <w:spacing w:val="-4"/>
          <w:sz w:val="20"/>
        </w:rPr>
        <w:t>les obres d'art de tercers participants a l'exposició “</w:t>
      </w:r>
      <w:proofErr w:type="spellStart"/>
      <w:r w:rsidRPr="00506D51">
        <w:rPr>
          <w:rFonts w:cs="Arial"/>
          <w:b/>
          <w:bCs/>
          <w:i/>
          <w:spacing w:val="-4"/>
          <w:sz w:val="20"/>
        </w:rPr>
        <w:t>Concha</w:t>
      </w:r>
      <w:proofErr w:type="spellEnd"/>
      <w:r w:rsidRPr="00506D51">
        <w:rPr>
          <w:rFonts w:cs="Arial"/>
          <w:b/>
          <w:bCs/>
          <w:i/>
          <w:spacing w:val="-4"/>
          <w:sz w:val="20"/>
        </w:rPr>
        <w:t xml:space="preserve"> Ibáñez. L’evolució del paisatge</w:t>
      </w:r>
      <w:r w:rsidRPr="00506D51">
        <w:rPr>
          <w:rFonts w:cs="Arial"/>
          <w:b/>
          <w:bCs/>
          <w:spacing w:val="-4"/>
          <w:sz w:val="20"/>
        </w:rPr>
        <w:t>” produïda pel Museu d’Art de Girona</w:t>
      </w:r>
      <w:r w:rsidRPr="00506D51">
        <w:rPr>
          <w:rFonts w:cs="Arial"/>
          <w:sz w:val="20"/>
        </w:rPr>
        <w:t xml:space="preserve"> </w:t>
      </w:r>
      <w:r w:rsidRPr="00506D51">
        <w:rPr>
          <w:rFonts w:cs="Arial"/>
          <w:b/>
          <w:color w:val="000000"/>
          <w:kern w:val="28"/>
          <w:sz w:val="20"/>
        </w:rPr>
        <w:t>(ACPC-2026-687)</w:t>
      </w:r>
      <w:r w:rsidRPr="00231703">
        <w:rPr>
          <w:rFonts w:cs="Arial"/>
          <w:b/>
          <w:color w:val="000000"/>
          <w:kern w:val="28"/>
          <w:sz w:val="20"/>
        </w:rPr>
        <w:t>.</w:t>
      </w:r>
    </w:p>
    <w:p w14:paraId="2542E273" w14:textId="77777777" w:rsidR="0066381F" w:rsidRPr="00231703" w:rsidRDefault="0066381F" w:rsidP="0066381F">
      <w:pPr>
        <w:jc w:val="both"/>
        <w:rPr>
          <w:rFonts w:cs="Arial"/>
          <w:b/>
          <w:sz w:val="20"/>
        </w:rPr>
      </w:pPr>
    </w:p>
    <w:p w14:paraId="11F622E2" w14:textId="77777777" w:rsidR="0066381F" w:rsidRPr="00231703" w:rsidRDefault="0066381F" w:rsidP="0066381F">
      <w:pPr>
        <w:jc w:val="both"/>
        <w:rPr>
          <w:rFonts w:cs="Arial"/>
          <w:b/>
          <w:sz w:val="20"/>
        </w:rPr>
      </w:pPr>
      <w:r w:rsidRPr="00231703">
        <w:rPr>
          <w:rFonts w:cs="Arial"/>
          <w:b/>
          <w:sz w:val="20"/>
        </w:rPr>
        <w:t xml:space="preserve">DECLARO RESPONSABLEMENT  </w:t>
      </w:r>
    </w:p>
    <w:p w14:paraId="2AA4E80F" w14:textId="77777777" w:rsidR="0066381F" w:rsidRPr="00231703" w:rsidRDefault="0066381F" w:rsidP="0066381F">
      <w:pPr>
        <w:jc w:val="both"/>
        <w:rPr>
          <w:rFonts w:cs="Arial"/>
          <w:b/>
          <w:sz w:val="20"/>
        </w:rPr>
      </w:pPr>
    </w:p>
    <w:p w14:paraId="13674485" w14:textId="77777777" w:rsidR="0066381F" w:rsidRPr="00231703" w:rsidRDefault="0066381F" w:rsidP="0066381F">
      <w:pPr>
        <w:jc w:val="both"/>
        <w:rPr>
          <w:rFonts w:cs="Arial"/>
          <w:sz w:val="20"/>
        </w:rPr>
      </w:pPr>
      <w:r w:rsidRPr="00231703">
        <w:rPr>
          <w:rFonts w:cs="Arial"/>
          <w:sz w:val="20"/>
        </w:rPr>
        <w:t>que l’empresa que represento o, si és el cas, l’empresari declarant, si s’escau, com a empresa estrangera, i en cas que el contracte s’executi a Espanya, aquesta es sotmetrà a la jurisdicció dels jutjats i tribunals espanyols de qualsevol ordre, per totes les incidències que de manera directa o indirecta poguessin sorgir del contracte, amb renúncia, en el seu cas, al fur jurisdiccional estranger que pogués correspondre-li.</w:t>
      </w:r>
    </w:p>
    <w:p w14:paraId="7BBC5736" w14:textId="77777777" w:rsidR="0066381F" w:rsidRPr="00231703" w:rsidRDefault="0066381F" w:rsidP="0066381F">
      <w:pPr>
        <w:jc w:val="both"/>
        <w:rPr>
          <w:rFonts w:cs="Arial"/>
          <w:sz w:val="20"/>
        </w:rPr>
      </w:pPr>
    </w:p>
    <w:p w14:paraId="036ABBF7" w14:textId="77777777" w:rsidR="0066381F" w:rsidRPr="00231703" w:rsidRDefault="0066381F" w:rsidP="0066381F">
      <w:pPr>
        <w:jc w:val="both"/>
        <w:rPr>
          <w:rFonts w:cs="Arial"/>
          <w:sz w:val="20"/>
        </w:rPr>
      </w:pPr>
      <w:r w:rsidRPr="00231703">
        <w:rPr>
          <w:rFonts w:cs="Arial"/>
          <w:sz w:val="20"/>
        </w:rPr>
        <w:t>I com a prova de conformitat signen aquesta declaració,</w:t>
      </w:r>
    </w:p>
    <w:p w14:paraId="30B9A442" w14:textId="77777777" w:rsidR="0066381F" w:rsidRPr="00231703" w:rsidRDefault="0066381F" w:rsidP="0066381F">
      <w:pPr>
        <w:jc w:val="both"/>
        <w:rPr>
          <w:rFonts w:cs="Arial"/>
          <w:sz w:val="20"/>
        </w:rPr>
      </w:pPr>
      <w:r w:rsidRPr="00231703">
        <w:rPr>
          <w:rFonts w:cs="Arial"/>
          <w:sz w:val="20"/>
        </w:rPr>
        <w:t>(localitat i data)</w:t>
      </w:r>
    </w:p>
    <w:p w14:paraId="5CDF5449" w14:textId="77777777" w:rsidR="0066381F" w:rsidRPr="00231703" w:rsidRDefault="0066381F" w:rsidP="0066381F">
      <w:pPr>
        <w:jc w:val="both"/>
        <w:rPr>
          <w:rFonts w:cs="Arial"/>
          <w:sz w:val="20"/>
        </w:rPr>
      </w:pPr>
    </w:p>
    <w:p w14:paraId="7EB16C54" w14:textId="77777777" w:rsidR="0066381F" w:rsidRPr="00231703" w:rsidRDefault="0066381F" w:rsidP="0066381F">
      <w:pPr>
        <w:jc w:val="both"/>
        <w:rPr>
          <w:rFonts w:cs="Arial"/>
          <w:sz w:val="20"/>
        </w:rPr>
      </w:pPr>
    </w:p>
    <w:p w14:paraId="7795BD5C" w14:textId="77777777" w:rsidR="0066381F" w:rsidRPr="00231703" w:rsidRDefault="0066381F" w:rsidP="0066381F">
      <w:pPr>
        <w:jc w:val="both"/>
        <w:rPr>
          <w:rFonts w:cs="Arial"/>
          <w:sz w:val="20"/>
        </w:rPr>
      </w:pPr>
    </w:p>
    <w:p w14:paraId="468E7386" w14:textId="77777777" w:rsidR="0066381F" w:rsidRPr="00231703" w:rsidRDefault="0066381F" w:rsidP="0066381F">
      <w:pPr>
        <w:jc w:val="both"/>
        <w:rPr>
          <w:rFonts w:cs="Arial"/>
          <w:i/>
          <w:sz w:val="20"/>
        </w:rPr>
      </w:pPr>
      <w:r w:rsidRPr="00231703">
        <w:rPr>
          <w:rFonts w:cs="Arial"/>
          <w:i/>
          <w:sz w:val="20"/>
        </w:rPr>
        <w:t xml:space="preserve">(nom de l’empresa que es representa; </w:t>
      </w:r>
    </w:p>
    <w:p w14:paraId="61F2B451" w14:textId="77777777" w:rsidR="0066381F" w:rsidRPr="00231703" w:rsidRDefault="0066381F" w:rsidP="0066381F">
      <w:pPr>
        <w:jc w:val="both"/>
        <w:rPr>
          <w:rFonts w:cs="Arial"/>
          <w:i/>
          <w:sz w:val="20"/>
        </w:rPr>
      </w:pPr>
      <w:r w:rsidRPr="00231703">
        <w:rPr>
          <w:rFonts w:cs="Arial"/>
          <w:i/>
          <w:sz w:val="20"/>
        </w:rPr>
        <w:t>signatura del representant de l’empresa)</w:t>
      </w:r>
    </w:p>
    <w:p w14:paraId="36FC830F" w14:textId="77777777" w:rsidR="0066381F" w:rsidRPr="00231703" w:rsidRDefault="0066381F" w:rsidP="0066381F">
      <w:pPr>
        <w:jc w:val="both"/>
        <w:rPr>
          <w:rFonts w:cs="Arial"/>
          <w:i/>
          <w:sz w:val="20"/>
        </w:rPr>
      </w:pPr>
      <w:r w:rsidRPr="00231703">
        <w:rPr>
          <w:rFonts w:cs="Arial"/>
          <w:i/>
          <w:sz w:val="20"/>
        </w:rPr>
        <w:br w:type="page"/>
      </w:r>
    </w:p>
    <w:p w14:paraId="103CA50D" w14:textId="77777777" w:rsidR="0066381F" w:rsidRPr="00231703" w:rsidRDefault="0066381F" w:rsidP="0066381F">
      <w:pPr>
        <w:jc w:val="both"/>
        <w:rPr>
          <w:rFonts w:cs="Arial"/>
          <w:b/>
          <w:sz w:val="20"/>
        </w:rPr>
      </w:pPr>
      <w:r w:rsidRPr="00231703">
        <w:rPr>
          <w:rFonts w:cs="Arial"/>
          <w:b/>
          <w:sz w:val="20"/>
        </w:rPr>
        <w:lastRenderedPageBreak/>
        <w:t xml:space="preserve">ANNEX 10. GARANTIES EN EL TRACTAMENT DE DADES DE CARÀCTER PERSONAL </w:t>
      </w:r>
    </w:p>
    <w:p w14:paraId="0194ABF5" w14:textId="77777777" w:rsidR="0066381F" w:rsidRPr="00231703" w:rsidRDefault="0066381F" w:rsidP="0066381F">
      <w:pPr>
        <w:jc w:val="both"/>
        <w:rPr>
          <w:rFonts w:cs="Arial"/>
          <w:i/>
          <w:sz w:val="20"/>
        </w:rPr>
      </w:pPr>
    </w:p>
    <w:p w14:paraId="3F958D60" w14:textId="77777777" w:rsidR="0066381F" w:rsidRPr="00231703" w:rsidRDefault="0066381F" w:rsidP="0066381F">
      <w:pPr>
        <w:jc w:val="both"/>
        <w:rPr>
          <w:rFonts w:cs="Arial"/>
          <w:sz w:val="20"/>
        </w:rPr>
      </w:pPr>
    </w:p>
    <w:p w14:paraId="675D7EA1" w14:textId="77777777" w:rsidR="0066381F" w:rsidRPr="00231703" w:rsidRDefault="0066381F" w:rsidP="0066381F">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231703">
        <w:rPr>
          <w:rFonts w:cs="Arial"/>
          <w:sz w:val="20"/>
        </w:rPr>
        <w:t>El/la senyor/a ............................................................................................, titular del DNI número .................., com representant legal de l’empresa ....................................... , titular del CIF número ............................................................................,domiciliada a ...................................................................................................................................................... declara que, assabentat/</w:t>
      </w:r>
      <w:proofErr w:type="spellStart"/>
      <w:r w:rsidRPr="00231703">
        <w:rPr>
          <w:rFonts w:cs="Arial"/>
          <w:sz w:val="20"/>
        </w:rPr>
        <w:t>ada</w:t>
      </w:r>
      <w:proofErr w:type="spellEnd"/>
      <w:r w:rsidRPr="00231703">
        <w:rPr>
          <w:rFonts w:cs="Arial"/>
          <w:sz w:val="20"/>
        </w:rPr>
        <w:t xml:space="preserve"> de les condicions i els requisits que s'exigeixen per poder ser adjudicatari/ària</w:t>
      </w:r>
      <w:r>
        <w:rPr>
          <w:rFonts w:cs="Arial"/>
          <w:sz w:val="20"/>
        </w:rPr>
        <w:t xml:space="preserve"> del contracte administratiu de</w:t>
      </w:r>
      <w:r w:rsidRPr="00231703">
        <w:rPr>
          <w:rFonts w:cs="Arial"/>
          <w:sz w:val="20"/>
        </w:rPr>
        <w:t xml:space="preserve"> </w:t>
      </w:r>
      <w:r w:rsidRPr="00506D51">
        <w:rPr>
          <w:rFonts w:cs="Arial"/>
          <w:b/>
          <w:bCs/>
          <w:spacing w:val="-1"/>
          <w:sz w:val="20"/>
        </w:rPr>
        <w:t xml:space="preserve">serveis d’embalatge, transport, desembalatge i muntatge (concentració) i serveis de desmuntatge, embalatge transport de retorn, desembalatge i instal·lació a destí de </w:t>
      </w:r>
      <w:r w:rsidRPr="00506D51">
        <w:rPr>
          <w:rFonts w:cs="Arial"/>
          <w:b/>
          <w:bCs/>
          <w:spacing w:val="-4"/>
          <w:sz w:val="20"/>
        </w:rPr>
        <w:t>les obres d'art de tercers participants a l'exposició “</w:t>
      </w:r>
      <w:proofErr w:type="spellStart"/>
      <w:r w:rsidRPr="00506D51">
        <w:rPr>
          <w:rFonts w:cs="Arial"/>
          <w:b/>
          <w:bCs/>
          <w:i/>
          <w:spacing w:val="-4"/>
          <w:sz w:val="20"/>
        </w:rPr>
        <w:t>Concha</w:t>
      </w:r>
      <w:proofErr w:type="spellEnd"/>
      <w:r w:rsidRPr="00506D51">
        <w:rPr>
          <w:rFonts w:cs="Arial"/>
          <w:b/>
          <w:bCs/>
          <w:i/>
          <w:spacing w:val="-4"/>
          <w:sz w:val="20"/>
        </w:rPr>
        <w:t xml:space="preserve"> Ibáñez. L’evolució del paisatge</w:t>
      </w:r>
      <w:r w:rsidRPr="00506D51">
        <w:rPr>
          <w:rFonts w:cs="Arial"/>
          <w:b/>
          <w:bCs/>
          <w:spacing w:val="-4"/>
          <w:sz w:val="20"/>
        </w:rPr>
        <w:t>” produïda pel Museu d’Art de Girona</w:t>
      </w:r>
      <w:r w:rsidRPr="00506D51">
        <w:rPr>
          <w:rFonts w:cs="Arial"/>
          <w:sz w:val="20"/>
        </w:rPr>
        <w:t xml:space="preserve"> </w:t>
      </w:r>
      <w:r w:rsidRPr="00506D51">
        <w:rPr>
          <w:rFonts w:cs="Arial"/>
          <w:b/>
          <w:color w:val="000000"/>
          <w:kern w:val="28"/>
          <w:sz w:val="20"/>
        </w:rPr>
        <w:t>(ACPC-2026-687)</w:t>
      </w:r>
      <w:r w:rsidRPr="00231703">
        <w:rPr>
          <w:rFonts w:cs="Arial"/>
          <w:b/>
          <w:color w:val="000000"/>
          <w:kern w:val="28"/>
          <w:sz w:val="20"/>
        </w:rPr>
        <w:t>.</w:t>
      </w:r>
    </w:p>
    <w:p w14:paraId="08CFDB3B" w14:textId="77777777" w:rsidR="0066381F" w:rsidRPr="00231703" w:rsidRDefault="0066381F" w:rsidP="0066381F">
      <w:pPr>
        <w:jc w:val="both"/>
        <w:rPr>
          <w:rFonts w:cs="Arial"/>
          <w:sz w:val="20"/>
        </w:rPr>
      </w:pPr>
    </w:p>
    <w:p w14:paraId="291A19C3" w14:textId="77777777" w:rsidR="0066381F" w:rsidRPr="00231703" w:rsidRDefault="0066381F" w:rsidP="0066381F">
      <w:pPr>
        <w:jc w:val="both"/>
        <w:rPr>
          <w:rFonts w:cs="Arial"/>
          <w:b/>
          <w:sz w:val="20"/>
        </w:rPr>
      </w:pPr>
    </w:p>
    <w:p w14:paraId="695B1193" w14:textId="77777777" w:rsidR="0066381F" w:rsidRPr="00231703" w:rsidRDefault="0066381F" w:rsidP="0066381F">
      <w:pPr>
        <w:jc w:val="both"/>
        <w:rPr>
          <w:rFonts w:cs="Arial"/>
          <w:b/>
          <w:sz w:val="20"/>
        </w:rPr>
      </w:pPr>
      <w:r w:rsidRPr="00231703">
        <w:rPr>
          <w:rFonts w:cs="Arial"/>
          <w:b/>
          <w:sz w:val="20"/>
        </w:rPr>
        <w:t xml:space="preserve">DECLARA RESPONSABLEMENT: </w:t>
      </w:r>
    </w:p>
    <w:p w14:paraId="65BE1608" w14:textId="77777777" w:rsidR="0066381F" w:rsidRPr="00231703" w:rsidRDefault="0066381F" w:rsidP="0066381F">
      <w:pPr>
        <w:jc w:val="both"/>
        <w:rPr>
          <w:rFonts w:cs="Arial"/>
          <w:sz w:val="20"/>
        </w:rPr>
      </w:pPr>
    </w:p>
    <w:p w14:paraId="486024BF" w14:textId="77777777" w:rsidR="0066381F" w:rsidRPr="00231703" w:rsidRDefault="0066381F" w:rsidP="0066381F">
      <w:pPr>
        <w:jc w:val="both"/>
        <w:rPr>
          <w:rFonts w:cs="Arial"/>
          <w:sz w:val="20"/>
        </w:rPr>
      </w:pPr>
      <w:r w:rsidRPr="00231703">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2B6E862F" w14:textId="77777777" w:rsidR="0066381F" w:rsidRPr="00231703" w:rsidRDefault="0066381F" w:rsidP="0066381F">
      <w:pPr>
        <w:jc w:val="both"/>
        <w:rPr>
          <w:rFonts w:cs="Arial"/>
          <w:sz w:val="20"/>
        </w:rPr>
      </w:pPr>
    </w:p>
    <w:p w14:paraId="4A1E87E6" w14:textId="77777777" w:rsidR="0066381F" w:rsidRPr="00231703" w:rsidRDefault="0066381F" w:rsidP="0066381F">
      <w:pPr>
        <w:jc w:val="both"/>
        <w:rPr>
          <w:rFonts w:cs="Arial"/>
          <w:sz w:val="20"/>
        </w:rPr>
      </w:pPr>
      <w:r w:rsidRPr="00231703">
        <w:rPr>
          <w:rFonts w:cs="Arial"/>
          <w:sz w:val="20"/>
        </w:rPr>
        <w:t>I com a prova de conformitat signo aquesta declaració,</w:t>
      </w:r>
    </w:p>
    <w:p w14:paraId="10505FB2" w14:textId="77777777" w:rsidR="0066381F" w:rsidRPr="00231703" w:rsidRDefault="0066381F" w:rsidP="0066381F">
      <w:pPr>
        <w:jc w:val="both"/>
        <w:rPr>
          <w:rFonts w:cs="Arial"/>
          <w:sz w:val="20"/>
        </w:rPr>
      </w:pPr>
      <w:r w:rsidRPr="00231703">
        <w:rPr>
          <w:rFonts w:cs="Arial"/>
          <w:sz w:val="20"/>
        </w:rPr>
        <w:t>(localitat i data)</w:t>
      </w:r>
    </w:p>
    <w:p w14:paraId="7673DAAB" w14:textId="77777777" w:rsidR="0066381F" w:rsidRPr="00231703" w:rsidRDefault="0066381F" w:rsidP="0066381F">
      <w:pPr>
        <w:jc w:val="both"/>
        <w:rPr>
          <w:rFonts w:cs="Arial"/>
          <w:sz w:val="20"/>
        </w:rPr>
      </w:pPr>
    </w:p>
    <w:p w14:paraId="5598DC5D" w14:textId="77777777" w:rsidR="0066381F" w:rsidRPr="00231703" w:rsidRDefault="0066381F" w:rsidP="0066381F">
      <w:pPr>
        <w:jc w:val="both"/>
        <w:rPr>
          <w:rFonts w:cs="Arial"/>
          <w:sz w:val="20"/>
        </w:rPr>
      </w:pPr>
    </w:p>
    <w:p w14:paraId="644ABA91" w14:textId="77777777" w:rsidR="0066381F" w:rsidRPr="00231703" w:rsidRDefault="0066381F" w:rsidP="0066381F">
      <w:pPr>
        <w:jc w:val="both"/>
        <w:rPr>
          <w:rFonts w:cs="Arial"/>
          <w:sz w:val="20"/>
        </w:rPr>
      </w:pPr>
    </w:p>
    <w:p w14:paraId="21E44443" w14:textId="77777777" w:rsidR="0066381F" w:rsidRPr="00231703" w:rsidRDefault="0066381F" w:rsidP="0066381F">
      <w:pPr>
        <w:jc w:val="both"/>
        <w:rPr>
          <w:rFonts w:cs="Arial"/>
          <w:i/>
          <w:sz w:val="20"/>
        </w:rPr>
      </w:pPr>
      <w:r w:rsidRPr="00231703">
        <w:rPr>
          <w:rFonts w:cs="Arial"/>
          <w:i/>
          <w:sz w:val="20"/>
        </w:rPr>
        <w:t xml:space="preserve">(nom de l’empresa que es representa; </w:t>
      </w:r>
    </w:p>
    <w:p w14:paraId="4D1B9448" w14:textId="77777777" w:rsidR="0066381F" w:rsidRPr="00231703" w:rsidRDefault="0066381F" w:rsidP="0066381F">
      <w:pPr>
        <w:jc w:val="both"/>
        <w:rPr>
          <w:rFonts w:cs="Arial"/>
          <w:i/>
          <w:sz w:val="20"/>
        </w:rPr>
      </w:pPr>
      <w:r w:rsidRPr="00231703">
        <w:rPr>
          <w:rFonts w:cs="Arial"/>
          <w:i/>
          <w:sz w:val="20"/>
        </w:rPr>
        <w:t>signatura del representant de l’empresa)</w:t>
      </w:r>
    </w:p>
    <w:p w14:paraId="3614751C" w14:textId="77777777" w:rsidR="0066381F" w:rsidRPr="00231703" w:rsidRDefault="0066381F" w:rsidP="0066381F">
      <w:pPr>
        <w:jc w:val="both"/>
        <w:rPr>
          <w:rFonts w:cs="Arial"/>
          <w:i/>
          <w:sz w:val="20"/>
        </w:rPr>
      </w:pPr>
      <w:r w:rsidRPr="00231703">
        <w:rPr>
          <w:rFonts w:cs="Arial"/>
          <w:i/>
          <w:sz w:val="20"/>
        </w:rPr>
        <w:br w:type="page"/>
      </w:r>
    </w:p>
    <w:p w14:paraId="49DD7CAD" w14:textId="77777777" w:rsidR="0066381F" w:rsidRPr="00231703" w:rsidRDefault="0066381F" w:rsidP="0066381F">
      <w:pPr>
        <w:pStyle w:val="Ttol1"/>
        <w:tabs>
          <w:tab w:val="left" w:pos="284"/>
        </w:tabs>
        <w:spacing w:line="252" w:lineRule="exact"/>
        <w:rPr>
          <w:rFonts w:cs="Arial"/>
          <w:spacing w:val="-1"/>
          <w:sz w:val="20"/>
        </w:rPr>
      </w:pPr>
      <w:bookmarkStart w:id="10" w:name="_TOC_250000"/>
    </w:p>
    <w:p w14:paraId="5104D9F4" w14:textId="77777777" w:rsidR="0066381F" w:rsidRPr="00506D51" w:rsidRDefault="0066381F" w:rsidP="0066381F">
      <w:pPr>
        <w:pStyle w:val="Ttol1"/>
        <w:tabs>
          <w:tab w:val="left" w:pos="284"/>
        </w:tabs>
        <w:spacing w:line="252" w:lineRule="exact"/>
        <w:rPr>
          <w:rFonts w:ascii="Arial" w:hAnsi="Arial" w:cs="Arial"/>
          <w:b/>
          <w:bCs/>
          <w:color w:val="auto"/>
          <w:spacing w:val="-1"/>
          <w:sz w:val="20"/>
        </w:rPr>
      </w:pPr>
      <w:r w:rsidRPr="00506D51">
        <w:rPr>
          <w:rFonts w:ascii="Arial" w:hAnsi="Arial" w:cs="Arial"/>
          <w:b/>
          <w:bCs/>
          <w:color w:val="auto"/>
          <w:spacing w:val="-1"/>
          <w:sz w:val="20"/>
        </w:rPr>
        <w:t>ANNEX</w:t>
      </w:r>
      <w:r w:rsidRPr="00506D51">
        <w:rPr>
          <w:rFonts w:ascii="Arial" w:hAnsi="Arial" w:cs="Arial"/>
          <w:b/>
          <w:bCs/>
          <w:color w:val="auto"/>
          <w:sz w:val="20"/>
        </w:rPr>
        <w:t xml:space="preserve"> </w:t>
      </w:r>
      <w:bookmarkEnd w:id="10"/>
      <w:r w:rsidRPr="00506D51">
        <w:rPr>
          <w:rFonts w:ascii="Arial" w:hAnsi="Arial" w:cs="Arial"/>
          <w:b/>
          <w:bCs/>
          <w:color w:val="auto"/>
          <w:sz w:val="20"/>
        </w:rPr>
        <w:t xml:space="preserve">11: </w:t>
      </w:r>
      <w:r w:rsidRPr="00506D51">
        <w:rPr>
          <w:rFonts w:ascii="Arial" w:hAnsi="Arial" w:cs="Arial"/>
          <w:b/>
          <w:bCs/>
          <w:color w:val="auto"/>
          <w:spacing w:val="-1"/>
          <w:sz w:val="20"/>
        </w:rPr>
        <w:t>EXEMPLE DE CLÀUSULES CONTRACTUALS PER A ENCÀRRECS DE TRACTAMENT DE DADES PERSONALS ENTRE (òrgan de contractació) i (empresa contractista)</w:t>
      </w:r>
    </w:p>
    <w:p w14:paraId="422A4F11" w14:textId="77777777" w:rsidR="0066381F" w:rsidRPr="00231703" w:rsidRDefault="0066381F" w:rsidP="0066381F">
      <w:pPr>
        <w:jc w:val="both"/>
        <w:rPr>
          <w:rFonts w:cs="Arial"/>
          <w:sz w:val="20"/>
        </w:rPr>
      </w:pPr>
    </w:p>
    <w:p w14:paraId="6C280874" w14:textId="77777777" w:rsidR="0066381F" w:rsidRPr="00231703" w:rsidRDefault="0066381F" w:rsidP="0066381F">
      <w:pPr>
        <w:jc w:val="both"/>
        <w:rPr>
          <w:rFonts w:cs="Arial"/>
          <w:sz w:val="20"/>
        </w:rPr>
      </w:pPr>
    </w:p>
    <w:p w14:paraId="56D93CB4" w14:textId="77777777" w:rsidR="0066381F" w:rsidRPr="00231703" w:rsidRDefault="0066381F" w:rsidP="0066381F">
      <w:pPr>
        <w:jc w:val="both"/>
        <w:rPr>
          <w:rFonts w:cs="Arial"/>
          <w:i/>
          <w:iCs/>
          <w:sz w:val="20"/>
        </w:rPr>
      </w:pPr>
      <w:r w:rsidRPr="00231703">
        <w:rPr>
          <w:rFonts w:cs="Arial"/>
          <w:i/>
          <w:iCs/>
          <w:sz w:val="20"/>
        </w:rPr>
        <w:t xml:space="preserve">(Aquestes clàusules només tenen caràcter orientatiu i s’han d'adaptar a les circumstàncies concretes del tractament que es dugui a terme) </w:t>
      </w:r>
    </w:p>
    <w:p w14:paraId="66FABB40" w14:textId="77777777" w:rsidR="0066381F" w:rsidRPr="00231703" w:rsidRDefault="0066381F" w:rsidP="0066381F">
      <w:pPr>
        <w:jc w:val="both"/>
        <w:rPr>
          <w:rFonts w:cs="Arial"/>
          <w:sz w:val="20"/>
        </w:rPr>
      </w:pPr>
    </w:p>
    <w:p w14:paraId="3BEE7BBD" w14:textId="77777777" w:rsidR="0066381F" w:rsidRPr="00231703" w:rsidRDefault="0066381F" w:rsidP="0066381F">
      <w:pPr>
        <w:jc w:val="both"/>
        <w:rPr>
          <w:rFonts w:cs="Arial"/>
          <w:b/>
          <w:bCs/>
          <w:sz w:val="20"/>
        </w:rPr>
      </w:pPr>
      <w:r w:rsidRPr="00231703">
        <w:rPr>
          <w:rFonts w:cs="Arial"/>
          <w:b/>
          <w:bCs/>
          <w:sz w:val="20"/>
        </w:rPr>
        <w:t xml:space="preserve">REUNITS </w:t>
      </w:r>
    </w:p>
    <w:p w14:paraId="470DD44E" w14:textId="77777777" w:rsidR="0066381F" w:rsidRPr="00231703" w:rsidRDefault="0066381F" w:rsidP="0066381F">
      <w:pPr>
        <w:jc w:val="both"/>
        <w:rPr>
          <w:rFonts w:cs="Arial"/>
          <w:sz w:val="20"/>
        </w:rPr>
      </w:pPr>
    </w:p>
    <w:p w14:paraId="78969B96" w14:textId="77777777" w:rsidR="0066381F" w:rsidRPr="00231703" w:rsidRDefault="0066381F" w:rsidP="0066381F">
      <w:pPr>
        <w:jc w:val="both"/>
        <w:rPr>
          <w:rFonts w:cs="Arial"/>
          <w:sz w:val="20"/>
        </w:rPr>
      </w:pPr>
      <w:r w:rsidRPr="00231703">
        <w:rPr>
          <w:rFonts w:cs="Arial"/>
          <w:sz w:val="20"/>
        </w:rPr>
        <w:t xml:space="preserve">D’una banda, el/la Sr./Sra. </w:t>
      </w:r>
      <w:r w:rsidRPr="00231703">
        <w:rPr>
          <w:rFonts w:cs="Arial"/>
          <w:i/>
          <w:iCs/>
          <w:sz w:val="20"/>
        </w:rPr>
        <w:t>(nom i cognoms)</w:t>
      </w:r>
      <w:r w:rsidRPr="00231703">
        <w:rPr>
          <w:rFonts w:cs="Arial"/>
          <w:sz w:val="20"/>
        </w:rPr>
        <w:t xml:space="preserve">, </w:t>
      </w:r>
      <w:r w:rsidRPr="00231703">
        <w:rPr>
          <w:rFonts w:cs="Arial"/>
          <w:i/>
          <w:iCs/>
          <w:sz w:val="20"/>
        </w:rPr>
        <w:t>(càrrec)</w:t>
      </w:r>
      <w:r w:rsidRPr="00231703">
        <w:rPr>
          <w:rFonts w:cs="Arial"/>
          <w:sz w:val="20"/>
        </w:rPr>
        <w:t xml:space="preserve">. </w:t>
      </w:r>
    </w:p>
    <w:p w14:paraId="44DBAEDF" w14:textId="77777777" w:rsidR="0066381F" w:rsidRPr="00231703" w:rsidRDefault="0066381F" w:rsidP="0066381F">
      <w:pPr>
        <w:jc w:val="both"/>
        <w:rPr>
          <w:rFonts w:cs="Arial"/>
          <w:sz w:val="20"/>
        </w:rPr>
      </w:pPr>
    </w:p>
    <w:p w14:paraId="3AD071B6" w14:textId="77777777" w:rsidR="0066381F" w:rsidRPr="00231703" w:rsidRDefault="0066381F" w:rsidP="0066381F">
      <w:pPr>
        <w:jc w:val="both"/>
        <w:rPr>
          <w:rFonts w:cs="Arial"/>
          <w:sz w:val="20"/>
        </w:rPr>
      </w:pPr>
      <w:r w:rsidRPr="00231703">
        <w:rPr>
          <w:rFonts w:cs="Arial"/>
          <w:sz w:val="20"/>
        </w:rPr>
        <w:t xml:space="preserve">I de l’altra, el/la Sr./Sra. </w:t>
      </w:r>
      <w:r w:rsidRPr="00231703">
        <w:rPr>
          <w:rFonts w:cs="Arial"/>
          <w:i/>
          <w:iCs/>
          <w:sz w:val="20"/>
        </w:rPr>
        <w:t>(nom i cognoms)</w:t>
      </w:r>
      <w:r w:rsidRPr="00231703">
        <w:rPr>
          <w:rFonts w:cs="Arial"/>
          <w:sz w:val="20"/>
        </w:rPr>
        <w:t xml:space="preserve">, amb DNI </w:t>
      </w:r>
      <w:r w:rsidRPr="00231703">
        <w:rPr>
          <w:rFonts w:cs="Arial"/>
          <w:i/>
          <w:iCs/>
          <w:sz w:val="20"/>
        </w:rPr>
        <w:t>(núm.)</w:t>
      </w:r>
      <w:r w:rsidRPr="00231703">
        <w:rPr>
          <w:rFonts w:cs="Arial"/>
          <w:sz w:val="20"/>
        </w:rPr>
        <w:t xml:space="preserve">, </w:t>
      </w:r>
      <w:r w:rsidRPr="00231703">
        <w:rPr>
          <w:rFonts w:cs="Arial"/>
          <w:i/>
          <w:iCs/>
          <w:sz w:val="20"/>
        </w:rPr>
        <w:t>(en nom propi / en nom i representació de l’empresa)</w:t>
      </w:r>
      <w:r w:rsidRPr="00231703">
        <w:rPr>
          <w:rFonts w:cs="Arial"/>
          <w:sz w:val="20"/>
        </w:rPr>
        <w:t xml:space="preserve">, en virtut de l’escriptura de poder mercantil, protocol </w:t>
      </w:r>
      <w:r w:rsidRPr="00231703">
        <w:rPr>
          <w:rFonts w:cs="Arial"/>
          <w:i/>
          <w:iCs/>
          <w:sz w:val="20"/>
        </w:rPr>
        <w:t>(núm.)</w:t>
      </w:r>
      <w:r w:rsidRPr="00231703">
        <w:rPr>
          <w:rFonts w:cs="Arial"/>
          <w:sz w:val="20"/>
        </w:rPr>
        <w:t xml:space="preserve">, autoritzada pel notari de l’Il·lustre Col·legi Notarial de Catalunya, Sr. </w:t>
      </w:r>
      <w:r w:rsidRPr="00231703">
        <w:rPr>
          <w:rFonts w:cs="Arial"/>
          <w:i/>
          <w:iCs/>
          <w:sz w:val="20"/>
        </w:rPr>
        <w:t>(nom i cognoms])</w:t>
      </w:r>
      <w:r w:rsidRPr="00231703">
        <w:rPr>
          <w:rFonts w:cs="Arial"/>
          <w:sz w:val="20"/>
        </w:rPr>
        <w:t xml:space="preserve">, en </w:t>
      </w:r>
      <w:r w:rsidRPr="00231703">
        <w:rPr>
          <w:rFonts w:cs="Arial"/>
          <w:i/>
          <w:iCs/>
          <w:sz w:val="20"/>
        </w:rPr>
        <w:t>(data)</w:t>
      </w:r>
      <w:r w:rsidRPr="00231703">
        <w:rPr>
          <w:rFonts w:cs="Arial"/>
          <w:sz w:val="20"/>
        </w:rPr>
        <w:t xml:space="preserve">, inscrita al Registre Mercantil de </w:t>
      </w:r>
      <w:r w:rsidRPr="00231703">
        <w:rPr>
          <w:rFonts w:cs="Arial"/>
          <w:i/>
          <w:iCs/>
          <w:sz w:val="20"/>
        </w:rPr>
        <w:t>(localitat)</w:t>
      </w:r>
      <w:r w:rsidRPr="00231703">
        <w:rPr>
          <w:rFonts w:cs="Arial"/>
          <w:sz w:val="20"/>
        </w:rPr>
        <w:t xml:space="preserve">, en </w:t>
      </w:r>
      <w:r w:rsidRPr="00231703">
        <w:rPr>
          <w:rFonts w:cs="Arial"/>
          <w:i/>
          <w:iCs/>
          <w:sz w:val="20"/>
        </w:rPr>
        <w:t>(data)</w:t>
      </w:r>
      <w:r w:rsidRPr="00231703">
        <w:rPr>
          <w:rFonts w:cs="Arial"/>
          <w:sz w:val="20"/>
        </w:rPr>
        <w:t xml:space="preserve">, en el full </w:t>
      </w:r>
      <w:r w:rsidRPr="00231703">
        <w:rPr>
          <w:rFonts w:cs="Arial"/>
          <w:i/>
          <w:iCs/>
          <w:sz w:val="20"/>
        </w:rPr>
        <w:t>(núm.)</w:t>
      </w:r>
      <w:r w:rsidRPr="00231703">
        <w:rPr>
          <w:rFonts w:cs="Arial"/>
          <w:sz w:val="20"/>
        </w:rPr>
        <w:t xml:space="preserve">, </w:t>
      </w:r>
      <w:r w:rsidRPr="00231703">
        <w:rPr>
          <w:rFonts w:cs="Arial"/>
          <w:i/>
          <w:iCs/>
          <w:sz w:val="20"/>
        </w:rPr>
        <w:t>(foli)</w:t>
      </w:r>
      <w:r w:rsidRPr="00231703">
        <w:rPr>
          <w:rFonts w:cs="Arial"/>
          <w:sz w:val="20"/>
        </w:rPr>
        <w:t xml:space="preserve">, </w:t>
      </w:r>
      <w:r w:rsidRPr="00231703">
        <w:rPr>
          <w:rFonts w:cs="Arial"/>
          <w:i/>
          <w:iCs/>
          <w:sz w:val="20"/>
        </w:rPr>
        <w:t>(volum)</w:t>
      </w:r>
      <w:r w:rsidRPr="00231703">
        <w:rPr>
          <w:rFonts w:cs="Arial"/>
          <w:sz w:val="20"/>
        </w:rPr>
        <w:t xml:space="preserve">, </w:t>
      </w:r>
      <w:r w:rsidRPr="00231703">
        <w:rPr>
          <w:rFonts w:cs="Arial"/>
          <w:i/>
          <w:iCs/>
          <w:sz w:val="20"/>
        </w:rPr>
        <w:t>(inscripció)</w:t>
      </w:r>
      <w:r w:rsidRPr="00231703">
        <w:rPr>
          <w:rFonts w:cs="Arial"/>
          <w:sz w:val="20"/>
        </w:rPr>
        <w:t xml:space="preserve">. </w:t>
      </w:r>
    </w:p>
    <w:p w14:paraId="69A71EA5" w14:textId="77777777" w:rsidR="0066381F" w:rsidRPr="00231703" w:rsidRDefault="0066381F" w:rsidP="0066381F">
      <w:pPr>
        <w:jc w:val="both"/>
        <w:rPr>
          <w:rFonts w:cs="Arial"/>
          <w:sz w:val="20"/>
        </w:rPr>
      </w:pPr>
    </w:p>
    <w:p w14:paraId="4B4F7D60" w14:textId="77777777" w:rsidR="0066381F" w:rsidRPr="00231703" w:rsidRDefault="0066381F" w:rsidP="0066381F">
      <w:pPr>
        <w:jc w:val="both"/>
        <w:rPr>
          <w:rFonts w:cs="Arial"/>
          <w:sz w:val="20"/>
        </w:rPr>
      </w:pPr>
      <w:r w:rsidRPr="00231703">
        <w:rPr>
          <w:rFonts w:cs="Arial"/>
          <w:sz w:val="20"/>
        </w:rPr>
        <w:t>Ambdues parts, en l’exercici de les funcions que els estan legalment assignades, reconeixent-se recíprocament la capacitat legal necessària per obligar-se de comú acord.</w:t>
      </w:r>
    </w:p>
    <w:p w14:paraId="4389B91F" w14:textId="77777777" w:rsidR="0066381F" w:rsidRPr="00231703" w:rsidRDefault="0066381F" w:rsidP="0066381F">
      <w:pPr>
        <w:jc w:val="both"/>
        <w:rPr>
          <w:rFonts w:cs="Arial"/>
          <w:sz w:val="20"/>
        </w:rPr>
      </w:pPr>
    </w:p>
    <w:p w14:paraId="158FADA9" w14:textId="77777777" w:rsidR="0066381F" w:rsidRPr="00231703" w:rsidRDefault="0066381F" w:rsidP="0066381F">
      <w:pPr>
        <w:jc w:val="both"/>
        <w:rPr>
          <w:rFonts w:cs="Arial"/>
          <w:b/>
          <w:sz w:val="20"/>
        </w:rPr>
      </w:pPr>
      <w:r w:rsidRPr="00231703">
        <w:rPr>
          <w:rFonts w:cs="Arial"/>
          <w:b/>
          <w:sz w:val="20"/>
        </w:rPr>
        <w:t>MANIFESTEN</w:t>
      </w:r>
    </w:p>
    <w:p w14:paraId="4405E63D" w14:textId="77777777" w:rsidR="0066381F" w:rsidRPr="00231703" w:rsidRDefault="0066381F" w:rsidP="0066381F">
      <w:pPr>
        <w:jc w:val="both"/>
        <w:rPr>
          <w:rFonts w:cs="Arial"/>
          <w:sz w:val="20"/>
        </w:rPr>
      </w:pPr>
    </w:p>
    <w:p w14:paraId="315E94B1" w14:textId="77777777" w:rsidR="0066381F" w:rsidRPr="00231703" w:rsidRDefault="0066381F" w:rsidP="0066381F">
      <w:pPr>
        <w:jc w:val="both"/>
        <w:rPr>
          <w:rFonts w:cs="Arial"/>
          <w:sz w:val="20"/>
        </w:rPr>
      </w:pPr>
      <w:r w:rsidRPr="00231703">
        <w:rPr>
          <w:rFonts w:cs="Arial"/>
          <w:sz w:val="20"/>
        </w:rPr>
        <w:t>I. (Referència al contracte que fa necessari signar l’acord i altra informació que sigui necessària; incloure, si escau, el núm. d’expedient contracte. Exemple: Ambdues parts han signat un contracte per X, amb expedient X)</w:t>
      </w:r>
    </w:p>
    <w:p w14:paraId="147B1EAC" w14:textId="77777777" w:rsidR="0066381F" w:rsidRPr="00231703" w:rsidRDefault="0066381F" w:rsidP="0066381F">
      <w:pPr>
        <w:jc w:val="both"/>
        <w:rPr>
          <w:rFonts w:cs="Arial"/>
          <w:sz w:val="20"/>
        </w:rPr>
      </w:pPr>
    </w:p>
    <w:p w14:paraId="52547431" w14:textId="77777777" w:rsidR="0066381F" w:rsidRPr="00231703" w:rsidRDefault="0066381F" w:rsidP="0066381F">
      <w:pPr>
        <w:jc w:val="both"/>
        <w:rPr>
          <w:rFonts w:cs="Arial"/>
          <w:sz w:val="20"/>
        </w:rPr>
      </w:pPr>
      <w:r w:rsidRPr="00231703">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0CFA4F20" w14:textId="77777777" w:rsidR="0066381F" w:rsidRPr="00231703" w:rsidRDefault="0066381F" w:rsidP="0066381F">
      <w:pPr>
        <w:jc w:val="both"/>
        <w:rPr>
          <w:rFonts w:cs="Arial"/>
          <w:sz w:val="20"/>
        </w:rPr>
      </w:pPr>
    </w:p>
    <w:p w14:paraId="79BA3180" w14:textId="77777777" w:rsidR="0066381F" w:rsidRPr="00231703" w:rsidRDefault="0066381F" w:rsidP="0066381F">
      <w:pPr>
        <w:jc w:val="both"/>
        <w:rPr>
          <w:rFonts w:cs="Arial"/>
          <w:sz w:val="20"/>
        </w:rPr>
      </w:pPr>
      <w:r w:rsidRPr="00231703">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14:paraId="7709E226" w14:textId="77777777" w:rsidR="0066381F" w:rsidRPr="00231703" w:rsidRDefault="0066381F" w:rsidP="0066381F">
      <w:pPr>
        <w:jc w:val="both"/>
        <w:rPr>
          <w:rFonts w:cs="Arial"/>
          <w:sz w:val="20"/>
        </w:rPr>
      </w:pPr>
      <w:r w:rsidRPr="00231703">
        <w:rPr>
          <w:rFonts w:cs="Arial"/>
          <w:sz w:val="20"/>
        </w:rPr>
        <w:t>IV. La necessitat de signar un acord d’encàrrec de tractament de dades de caràcter personal en relació amb el contracte esmentat, en els termes que estableixen els articles 28 del RGPD i 33 de la LOPDGDD.</w:t>
      </w:r>
    </w:p>
    <w:p w14:paraId="5135C650" w14:textId="77777777" w:rsidR="0066381F" w:rsidRPr="00231703" w:rsidRDefault="0066381F" w:rsidP="0066381F">
      <w:pPr>
        <w:jc w:val="both"/>
        <w:rPr>
          <w:rFonts w:cs="Arial"/>
          <w:sz w:val="20"/>
        </w:rPr>
      </w:pPr>
    </w:p>
    <w:p w14:paraId="1705C44E" w14:textId="77777777" w:rsidR="0066381F" w:rsidRPr="00231703" w:rsidRDefault="0066381F" w:rsidP="0066381F">
      <w:pPr>
        <w:jc w:val="both"/>
        <w:rPr>
          <w:rFonts w:cs="Arial"/>
          <w:b/>
          <w:sz w:val="20"/>
        </w:rPr>
      </w:pPr>
      <w:r w:rsidRPr="00231703">
        <w:rPr>
          <w:rFonts w:cs="Arial"/>
          <w:b/>
          <w:sz w:val="20"/>
        </w:rPr>
        <w:t>CLÀUSULES</w:t>
      </w:r>
    </w:p>
    <w:p w14:paraId="5348A4A0" w14:textId="77777777" w:rsidR="0066381F" w:rsidRPr="00231703" w:rsidRDefault="0066381F" w:rsidP="0066381F">
      <w:pPr>
        <w:jc w:val="both"/>
        <w:rPr>
          <w:rFonts w:cs="Arial"/>
          <w:sz w:val="20"/>
        </w:rPr>
      </w:pPr>
    </w:p>
    <w:p w14:paraId="24E0621F" w14:textId="77777777" w:rsidR="0066381F" w:rsidRPr="00231703" w:rsidRDefault="0066381F" w:rsidP="0066381F">
      <w:pPr>
        <w:jc w:val="both"/>
        <w:rPr>
          <w:rFonts w:cs="Arial"/>
          <w:sz w:val="20"/>
        </w:rPr>
      </w:pPr>
      <w:r w:rsidRPr="00231703">
        <w:rPr>
          <w:rFonts w:cs="Arial"/>
          <w:b/>
          <w:sz w:val="20"/>
        </w:rPr>
        <w:t>Primera</w:t>
      </w:r>
      <w:r w:rsidRPr="00231703">
        <w:rPr>
          <w:rFonts w:cs="Arial"/>
          <w:sz w:val="20"/>
        </w:rPr>
        <w:t xml:space="preserve">.- </w:t>
      </w:r>
      <w:r w:rsidRPr="00231703">
        <w:rPr>
          <w:rFonts w:cs="Arial"/>
          <w:b/>
          <w:sz w:val="20"/>
        </w:rPr>
        <w:t>Objecte de l’encàrrec de tractament</w:t>
      </w:r>
    </w:p>
    <w:p w14:paraId="4F210A7D" w14:textId="77777777" w:rsidR="0066381F" w:rsidRPr="00231703" w:rsidRDefault="0066381F" w:rsidP="0066381F">
      <w:pPr>
        <w:jc w:val="both"/>
        <w:rPr>
          <w:rFonts w:cs="Arial"/>
          <w:sz w:val="20"/>
        </w:rPr>
      </w:pPr>
    </w:p>
    <w:p w14:paraId="419C4556" w14:textId="77777777" w:rsidR="0066381F" w:rsidRPr="00231703" w:rsidRDefault="0066381F" w:rsidP="0066381F">
      <w:pPr>
        <w:jc w:val="both"/>
        <w:rPr>
          <w:rFonts w:cs="Arial"/>
          <w:sz w:val="20"/>
        </w:rPr>
      </w:pPr>
      <w:r w:rsidRPr="00231703">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14:paraId="231CCB9C" w14:textId="77777777" w:rsidR="0066381F" w:rsidRPr="00231703" w:rsidRDefault="0066381F" w:rsidP="0066381F">
      <w:pPr>
        <w:jc w:val="both"/>
        <w:rPr>
          <w:rFonts w:cs="Arial"/>
          <w:sz w:val="20"/>
        </w:rPr>
      </w:pPr>
    </w:p>
    <w:p w14:paraId="22BBF192" w14:textId="77777777" w:rsidR="0066381F" w:rsidRPr="00231703" w:rsidRDefault="0066381F" w:rsidP="0066381F">
      <w:pPr>
        <w:jc w:val="both"/>
        <w:rPr>
          <w:rFonts w:cs="Arial"/>
          <w:sz w:val="20"/>
        </w:rPr>
      </w:pPr>
      <w:r w:rsidRPr="00231703">
        <w:rPr>
          <w:rFonts w:cs="Arial"/>
          <w:sz w:val="20"/>
        </w:rPr>
        <w:t>El tractament consistirà en (descripció del tractament i de les activitats concretes).</w:t>
      </w:r>
    </w:p>
    <w:p w14:paraId="1F2F35F9" w14:textId="77777777" w:rsidR="0066381F" w:rsidRPr="00231703" w:rsidRDefault="0066381F" w:rsidP="0066381F">
      <w:pPr>
        <w:jc w:val="both"/>
        <w:rPr>
          <w:rFonts w:cs="Arial"/>
          <w:sz w:val="20"/>
        </w:rPr>
      </w:pPr>
    </w:p>
    <w:p w14:paraId="71365351" w14:textId="77777777" w:rsidR="0066381F" w:rsidRPr="00231703" w:rsidRDefault="0066381F" w:rsidP="0066381F">
      <w:pPr>
        <w:jc w:val="both"/>
        <w:rPr>
          <w:rFonts w:cs="Arial"/>
          <w:b/>
          <w:sz w:val="20"/>
        </w:rPr>
      </w:pPr>
      <w:r w:rsidRPr="00231703">
        <w:rPr>
          <w:rFonts w:cs="Arial"/>
          <w:b/>
          <w:sz w:val="20"/>
        </w:rPr>
        <w:t>Segona.- Identificació de la informació afectada</w:t>
      </w:r>
    </w:p>
    <w:p w14:paraId="4C273DAA" w14:textId="77777777" w:rsidR="0066381F" w:rsidRPr="00231703" w:rsidRDefault="0066381F" w:rsidP="0066381F">
      <w:pPr>
        <w:jc w:val="both"/>
        <w:rPr>
          <w:rFonts w:cs="Arial"/>
          <w:b/>
          <w:sz w:val="20"/>
        </w:rPr>
      </w:pPr>
    </w:p>
    <w:p w14:paraId="18758AB0" w14:textId="77777777" w:rsidR="0066381F" w:rsidRPr="00231703" w:rsidRDefault="0066381F" w:rsidP="0066381F">
      <w:pPr>
        <w:jc w:val="both"/>
        <w:rPr>
          <w:rFonts w:cs="Arial"/>
          <w:sz w:val="20"/>
        </w:rPr>
      </w:pPr>
      <w:r w:rsidRPr="00231703">
        <w:rPr>
          <w:rFonts w:cs="Arial"/>
          <w:sz w:val="20"/>
        </w:rPr>
        <w:lastRenderedPageBreak/>
        <w:t>Per executar les prestacions derivades del compliment de l’objecte d’aquest encàrrec, el responsable, posa a disposició de l’encarregat, la informació següent del/s tractament/s de dades (identificació tractament/s):</w:t>
      </w:r>
    </w:p>
    <w:p w14:paraId="705632F0" w14:textId="77777777" w:rsidR="0066381F" w:rsidRPr="00231703" w:rsidRDefault="0066381F" w:rsidP="0066381F">
      <w:pPr>
        <w:jc w:val="both"/>
        <w:rPr>
          <w:rFonts w:cs="Arial"/>
          <w:sz w:val="20"/>
        </w:rPr>
      </w:pPr>
      <w:r w:rsidRPr="00231703">
        <w:rPr>
          <w:rFonts w:cs="Arial"/>
          <w:sz w:val="20"/>
        </w:rPr>
        <w:t>o (identificació del tipus de dades personals del/s tractament/s).</w:t>
      </w:r>
    </w:p>
    <w:p w14:paraId="35ED1973" w14:textId="77777777" w:rsidR="0066381F" w:rsidRPr="00231703" w:rsidRDefault="0066381F" w:rsidP="0066381F">
      <w:pPr>
        <w:jc w:val="both"/>
        <w:rPr>
          <w:rFonts w:cs="Arial"/>
          <w:sz w:val="20"/>
        </w:rPr>
      </w:pPr>
      <w:r w:rsidRPr="00231703">
        <w:rPr>
          <w:rFonts w:cs="Arial"/>
          <w:sz w:val="20"/>
        </w:rPr>
        <w:t>o (identificació de la categories de persones interessades del/s tractament/s).</w:t>
      </w:r>
    </w:p>
    <w:p w14:paraId="63F618C8" w14:textId="77777777" w:rsidR="0066381F" w:rsidRPr="00231703" w:rsidRDefault="0066381F" w:rsidP="0066381F">
      <w:pPr>
        <w:jc w:val="both"/>
        <w:rPr>
          <w:rFonts w:cs="Arial"/>
          <w:sz w:val="20"/>
        </w:rPr>
      </w:pPr>
    </w:p>
    <w:p w14:paraId="73219FD9" w14:textId="77777777" w:rsidR="0066381F" w:rsidRDefault="0066381F" w:rsidP="0066381F">
      <w:pPr>
        <w:jc w:val="both"/>
        <w:rPr>
          <w:rFonts w:cs="Arial"/>
          <w:b/>
          <w:sz w:val="20"/>
        </w:rPr>
      </w:pPr>
    </w:p>
    <w:p w14:paraId="6BFE36F3" w14:textId="77777777" w:rsidR="0066381F" w:rsidRPr="00231703" w:rsidRDefault="0066381F" w:rsidP="0066381F">
      <w:pPr>
        <w:jc w:val="both"/>
        <w:rPr>
          <w:rFonts w:cs="Arial"/>
          <w:b/>
          <w:sz w:val="20"/>
        </w:rPr>
      </w:pPr>
      <w:r w:rsidRPr="00231703">
        <w:rPr>
          <w:rFonts w:cs="Arial"/>
          <w:b/>
          <w:sz w:val="20"/>
        </w:rPr>
        <w:t>Tercera.- Durada</w:t>
      </w:r>
    </w:p>
    <w:p w14:paraId="128EF081" w14:textId="77777777" w:rsidR="0066381F" w:rsidRPr="00231703" w:rsidRDefault="0066381F" w:rsidP="0066381F">
      <w:pPr>
        <w:jc w:val="both"/>
        <w:rPr>
          <w:rFonts w:cs="Arial"/>
          <w:b/>
          <w:sz w:val="20"/>
        </w:rPr>
      </w:pPr>
    </w:p>
    <w:p w14:paraId="10AD51D1" w14:textId="77777777" w:rsidR="0066381F" w:rsidRPr="00231703" w:rsidRDefault="0066381F" w:rsidP="0066381F">
      <w:pPr>
        <w:jc w:val="both"/>
        <w:rPr>
          <w:rFonts w:cs="Arial"/>
          <w:sz w:val="20"/>
        </w:rPr>
      </w:pPr>
      <w:r w:rsidRPr="00231703">
        <w:rPr>
          <w:rFonts w:cs="Arial"/>
          <w:sz w:val="20"/>
        </w:rPr>
        <w:t>La vigència d’aquest encàrrec de tractament queda vinculada a la durada del contracte subscrit que s’ha identificat en aquest document.</w:t>
      </w:r>
    </w:p>
    <w:p w14:paraId="6428874E" w14:textId="77777777" w:rsidR="0066381F" w:rsidRPr="00231703" w:rsidRDefault="0066381F" w:rsidP="0066381F">
      <w:pPr>
        <w:jc w:val="both"/>
        <w:rPr>
          <w:rFonts w:cs="Arial"/>
          <w:sz w:val="20"/>
        </w:rPr>
      </w:pPr>
    </w:p>
    <w:p w14:paraId="01DBA703" w14:textId="77777777" w:rsidR="0066381F" w:rsidRPr="00231703" w:rsidRDefault="0066381F" w:rsidP="0066381F">
      <w:pPr>
        <w:jc w:val="both"/>
        <w:rPr>
          <w:rFonts w:cs="Arial"/>
          <w:b/>
          <w:sz w:val="20"/>
        </w:rPr>
      </w:pPr>
      <w:r w:rsidRPr="00231703">
        <w:rPr>
          <w:rFonts w:cs="Arial"/>
          <w:b/>
          <w:sz w:val="20"/>
        </w:rPr>
        <w:t>Quarta</w:t>
      </w:r>
      <w:r w:rsidRPr="00231703">
        <w:rPr>
          <w:rFonts w:cs="Arial"/>
          <w:sz w:val="20"/>
        </w:rPr>
        <w:t>.</w:t>
      </w:r>
      <w:r w:rsidRPr="00231703">
        <w:rPr>
          <w:rFonts w:cs="Arial"/>
          <w:b/>
          <w:sz w:val="20"/>
        </w:rPr>
        <w:t>- Obligacions de l’encarregat</w:t>
      </w:r>
    </w:p>
    <w:p w14:paraId="62A2D23D" w14:textId="77777777" w:rsidR="0066381F" w:rsidRPr="00231703" w:rsidRDefault="0066381F" w:rsidP="0066381F">
      <w:pPr>
        <w:jc w:val="both"/>
        <w:rPr>
          <w:rFonts w:cs="Arial"/>
          <w:sz w:val="20"/>
        </w:rPr>
      </w:pPr>
    </w:p>
    <w:p w14:paraId="1B685830" w14:textId="77777777" w:rsidR="0066381F" w:rsidRPr="00231703" w:rsidRDefault="0066381F" w:rsidP="0066381F">
      <w:pPr>
        <w:jc w:val="both"/>
        <w:rPr>
          <w:rFonts w:cs="Arial"/>
          <w:sz w:val="20"/>
        </w:rPr>
      </w:pPr>
      <w:r w:rsidRPr="00231703">
        <w:rPr>
          <w:rFonts w:cs="Arial"/>
          <w:sz w:val="20"/>
        </w:rPr>
        <w:t>L’encarregat i tot el seu personal s’obliguen a donar compliment a l’establert a l’article 28 del RGPD i, en particular, a:</w:t>
      </w:r>
    </w:p>
    <w:p w14:paraId="0D0BF4BE" w14:textId="77777777" w:rsidR="0066381F" w:rsidRPr="00231703" w:rsidRDefault="0066381F" w:rsidP="0066381F">
      <w:pPr>
        <w:jc w:val="both"/>
        <w:rPr>
          <w:rFonts w:cs="Arial"/>
          <w:sz w:val="20"/>
        </w:rPr>
      </w:pPr>
    </w:p>
    <w:p w14:paraId="1EB8E58E" w14:textId="77777777" w:rsidR="0066381F" w:rsidRPr="00231703" w:rsidRDefault="0066381F" w:rsidP="0066381F">
      <w:pPr>
        <w:jc w:val="both"/>
        <w:rPr>
          <w:rFonts w:cs="Arial"/>
          <w:sz w:val="20"/>
        </w:rPr>
      </w:pPr>
      <w:r w:rsidRPr="00231703">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14:paraId="364B4BD5" w14:textId="77777777" w:rsidR="0066381F" w:rsidRPr="00231703" w:rsidRDefault="0066381F" w:rsidP="0066381F">
      <w:pPr>
        <w:jc w:val="both"/>
        <w:rPr>
          <w:rFonts w:cs="Arial"/>
          <w:sz w:val="20"/>
        </w:rPr>
      </w:pPr>
    </w:p>
    <w:p w14:paraId="01A8FCA8" w14:textId="77777777" w:rsidR="0066381F" w:rsidRPr="00231703" w:rsidRDefault="0066381F" w:rsidP="0066381F">
      <w:pPr>
        <w:jc w:val="both"/>
        <w:rPr>
          <w:rFonts w:cs="Arial"/>
          <w:sz w:val="20"/>
        </w:rPr>
      </w:pPr>
      <w:r w:rsidRPr="00231703">
        <w:rPr>
          <w:rFonts w:cs="Arial"/>
          <w:sz w:val="20"/>
        </w:rPr>
        <w:t xml:space="preserve">b) Tractar les dades personals d’acord amb el que estableix la normativa vigent de protecció de dades i les instruccions del responsable, aplicant les mesures de seguretat establertes al Marc de </w:t>
      </w:r>
      <w:proofErr w:type="spellStart"/>
      <w:r w:rsidRPr="00231703">
        <w:rPr>
          <w:rFonts w:cs="Arial"/>
          <w:sz w:val="20"/>
        </w:rPr>
        <w:t>Ciberseguretat</w:t>
      </w:r>
      <w:proofErr w:type="spellEnd"/>
      <w:r w:rsidRPr="00231703">
        <w:rPr>
          <w:rFonts w:cs="Arial"/>
          <w:sz w:val="20"/>
        </w:rPr>
        <w:t xml:space="preserve"> de Protecció de Dades (MCPD) que corresponguin d’acord amb el nivell de risc bàsic (veure annex a aquest encàrrec).</w:t>
      </w:r>
    </w:p>
    <w:p w14:paraId="4AF15714" w14:textId="77777777" w:rsidR="0066381F" w:rsidRPr="00231703" w:rsidRDefault="0066381F" w:rsidP="0066381F">
      <w:pPr>
        <w:jc w:val="both"/>
        <w:rPr>
          <w:rFonts w:cs="Arial"/>
          <w:sz w:val="20"/>
        </w:rPr>
      </w:pPr>
    </w:p>
    <w:p w14:paraId="27A66DE3" w14:textId="77777777" w:rsidR="0066381F" w:rsidRPr="00231703" w:rsidRDefault="0066381F" w:rsidP="0066381F">
      <w:pPr>
        <w:jc w:val="both"/>
        <w:rPr>
          <w:rFonts w:cs="Arial"/>
          <w:sz w:val="20"/>
        </w:rPr>
      </w:pPr>
      <w:r w:rsidRPr="00231703">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14:paraId="36D277AE" w14:textId="77777777" w:rsidR="0066381F" w:rsidRPr="00231703" w:rsidRDefault="0066381F" w:rsidP="0066381F">
      <w:pPr>
        <w:jc w:val="both"/>
        <w:rPr>
          <w:rFonts w:cs="Arial"/>
          <w:sz w:val="20"/>
        </w:rPr>
      </w:pPr>
    </w:p>
    <w:p w14:paraId="43461C5C" w14:textId="77777777" w:rsidR="0066381F" w:rsidRPr="00231703" w:rsidRDefault="0066381F" w:rsidP="0066381F">
      <w:pPr>
        <w:jc w:val="both"/>
        <w:rPr>
          <w:rFonts w:cs="Arial"/>
          <w:sz w:val="20"/>
        </w:rPr>
      </w:pPr>
      <w:r w:rsidRPr="00231703">
        <w:rPr>
          <w:rFonts w:cs="Arial"/>
          <w:sz w:val="20"/>
        </w:rPr>
        <w:t>c) Subcontractació: (en cas que s’hagi previst la subcontractació de prestacions que comportin el tractament de dades de caràcter personal)</w:t>
      </w:r>
    </w:p>
    <w:p w14:paraId="73BAE091" w14:textId="77777777" w:rsidR="0066381F" w:rsidRPr="00231703" w:rsidRDefault="0066381F" w:rsidP="0066381F">
      <w:pPr>
        <w:jc w:val="both"/>
        <w:rPr>
          <w:rFonts w:cs="Arial"/>
          <w:sz w:val="20"/>
        </w:rPr>
      </w:pPr>
      <w:r w:rsidRPr="00231703">
        <w:rPr>
          <w:rFonts w:cs="Arial"/>
          <w:sz w:val="20"/>
        </w:rPr>
        <w:t xml:space="preserve">L’encarregat ha de comunicar aquest fet per escrit i de forma fefaent al responsable, identificant de forma clara i inequívoca l’empresa </w:t>
      </w:r>
      <w:proofErr w:type="spellStart"/>
      <w:r w:rsidRPr="00231703">
        <w:rPr>
          <w:rFonts w:cs="Arial"/>
          <w:sz w:val="20"/>
        </w:rPr>
        <w:t>subcontractista</w:t>
      </w:r>
      <w:proofErr w:type="spellEnd"/>
      <w:r w:rsidRPr="00231703">
        <w:rPr>
          <w:rFonts w:cs="Arial"/>
          <w:sz w:val="20"/>
        </w:rPr>
        <w:t xml:space="preserve"> i les seves dades de contacte. La subcontractació es pot dur a terme si el responsable no hi manifesta oposició en el termini de (dies).</w:t>
      </w:r>
    </w:p>
    <w:p w14:paraId="63461123" w14:textId="77777777" w:rsidR="0066381F" w:rsidRPr="00231703" w:rsidRDefault="0066381F" w:rsidP="0066381F">
      <w:pPr>
        <w:jc w:val="both"/>
        <w:rPr>
          <w:rFonts w:cs="Arial"/>
          <w:sz w:val="20"/>
        </w:rPr>
      </w:pPr>
    </w:p>
    <w:p w14:paraId="120C4C4D" w14:textId="77777777" w:rsidR="0066381F" w:rsidRPr="00231703" w:rsidRDefault="0066381F" w:rsidP="0066381F">
      <w:pPr>
        <w:jc w:val="both"/>
        <w:rPr>
          <w:rFonts w:cs="Arial"/>
          <w:sz w:val="20"/>
        </w:rPr>
      </w:pPr>
      <w:r w:rsidRPr="00231703">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14:paraId="7CD7DE9D" w14:textId="77777777" w:rsidR="0066381F" w:rsidRPr="00231703" w:rsidRDefault="0066381F" w:rsidP="0066381F">
      <w:pPr>
        <w:jc w:val="both"/>
        <w:rPr>
          <w:rFonts w:cs="Arial"/>
          <w:sz w:val="20"/>
        </w:rPr>
      </w:pPr>
    </w:p>
    <w:p w14:paraId="00843988" w14:textId="77777777" w:rsidR="0066381F" w:rsidRPr="00231703" w:rsidRDefault="0066381F" w:rsidP="0066381F">
      <w:pPr>
        <w:jc w:val="both"/>
        <w:rPr>
          <w:rFonts w:cs="Arial"/>
          <w:sz w:val="20"/>
        </w:rPr>
      </w:pPr>
      <w:r w:rsidRPr="00231703">
        <w:rPr>
          <w:rFonts w:cs="Arial"/>
          <w:sz w:val="20"/>
        </w:rPr>
        <w:t>e) Posar a disposició del responsable tota la informació necessària per permetre i contribuir a la realització d’auditories, incloses inspeccions, per part del responsable o un altre auditor autoritzat pel responsable.</w:t>
      </w:r>
    </w:p>
    <w:p w14:paraId="6B9FB9B2" w14:textId="77777777" w:rsidR="0066381F" w:rsidRPr="00231703" w:rsidRDefault="0066381F" w:rsidP="0066381F">
      <w:pPr>
        <w:jc w:val="both"/>
        <w:rPr>
          <w:rFonts w:cs="Arial"/>
          <w:sz w:val="20"/>
        </w:rPr>
      </w:pPr>
    </w:p>
    <w:p w14:paraId="69A3D0B5" w14:textId="77777777" w:rsidR="0066381F" w:rsidRPr="00231703" w:rsidRDefault="0066381F" w:rsidP="0066381F">
      <w:pPr>
        <w:jc w:val="both"/>
        <w:rPr>
          <w:rFonts w:cs="Arial"/>
          <w:sz w:val="20"/>
        </w:rPr>
      </w:pPr>
      <w:r w:rsidRPr="00231703">
        <w:rPr>
          <w:rFonts w:cs="Arial"/>
          <w:sz w:val="20"/>
        </w:rPr>
        <w:t>f) (Quan el dret d’informació l’hagi de donar l’encarregat)</w:t>
      </w:r>
    </w:p>
    <w:p w14:paraId="4C8A9C79" w14:textId="77777777" w:rsidR="0066381F" w:rsidRPr="00231703" w:rsidRDefault="0066381F" w:rsidP="0066381F">
      <w:pPr>
        <w:jc w:val="both"/>
        <w:rPr>
          <w:rFonts w:cs="Arial"/>
          <w:sz w:val="20"/>
        </w:rPr>
      </w:pPr>
    </w:p>
    <w:p w14:paraId="7CA1BD4C" w14:textId="77777777" w:rsidR="0066381F" w:rsidRPr="00231703" w:rsidRDefault="0066381F" w:rsidP="0066381F">
      <w:pPr>
        <w:jc w:val="both"/>
        <w:rPr>
          <w:rFonts w:cs="Arial"/>
          <w:sz w:val="20"/>
        </w:rPr>
      </w:pPr>
      <w:r w:rsidRPr="00231703">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63E809AA" w14:textId="77777777" w:rsidR="0066381F" w:rsidRPr="00231703" w:rsidRDefault="0066381F" w:rsidP="0066381F">
      <w:pPr>
        <w:jc w:val="both"/>
        <w:rPr>
          <w:rFonts w:cs="Arial"/>
          <w:sz w:val="20"/>
        </w:rPr>
      </w:pPr>
    </w:p>
    <w:p w14:paraId="57C79EBD" w14:textId="77777777" w:rsidR="0066381F" w:rsidRPr="00231703" w:rsidRDefault="0066381F" w:rsidP="0066381F">
      <w:pPr>
        <w:jc w:val="both"/>
        <w:rPr>
          <w:rFonts w:cs="Arial"/>
          <w:sz w:val="20"/>
        </w:rPr>
      </w:pPr>
      <w:r w:rsidRPr="00231703">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14:paraId="2021ACA7" w14:textId="77777777" w:rsidR="0066381F" w:rsidRPr="00231703" w:rsidRDefault="0066381F" w:rsidP="0066381F">
      <w:pPr>
        <w:jc w:val="both"/>
        <w:rPr>
          <w:rFonts w:cs="Arial"/>
          <w:sz w:val="20"/>
        </w:rPr>
      </w:pPr>
    </w:p>
    <w:p w14:paraId="46E93D09" w14:textId="77777777" w:rsidR="0066381F" w:rsidRPr="00231703" w:rsidRDefault="0066381F" w:rsidP="0066381F">
      <w:pPr>
        <w:jc w:val="both"/>
        <w:rPr>
          <w:rFonts w:cs="Arial"/>
          <w:sz w:val="20"/>
        </w:rPr>
      </w:pPr>
      <w:r w:rsidRPr="00231703">
        <w:rPr>
          <w:rFonts w:cs="Arial"/>
          <w:sz w:val="20"/>
        </w:rPr>
        <w:t>h) (Suprimir / retornar al responsable) les dades personals un cop hagi finalitzat la prestació dels serveis de tractament.</w:t>
      </w:r>
    </w:p>
    <w:p w14:paraId="7CD76F36" w14:textId="77777777" w:rsidR="0066381F" w:rsidRPr="00231703" w:rsidRDefault="0066381F" w:rsidP="0066381F">
      <w:pPr>
        <w:jc w:val="both"/>
        <w:rPr>
          <w:rFonts w:cs="Arial"/>
          <w:sz w:val="20"/>
        </w:rPr>
      </w:pPr>
    </w:p>
    <w:p w14:paraId="6FD26EDD" w14:textId="77777777" w:rsidR="0066381F" w:rsidRPr="00231703" w:rsidRDefault="0066381F" w:rsidP="0066381F">
      <w:pPr>
        <w:jc w:val="both"/>
        <w:rPr>
          <w:rFonts w:cs="Arial"/>
          <w:sz w:val="20"/>
        </w:rPr>
      </w:pPr>
      <w:r w:rsidRPr="00231703">
        <w:rPr>
          <w:rFonts w:cs="Arial"/>
          <w:sz w:val="20"/>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14:paraId="76F4050D" w14:textId="77777777" w:rsidR="0066381F" w:rsidRPr="00231703" w:rsidRDefault="0066381F" w:rsidP="0066381F">
      <w:pPr>
        <w:jc w:val="both"/>
        <w:rPr>
          <w:rFonts w:cs="Arial"/>
          <w:sz w:val="20"/>
        </w:rPr>
      </w:pPr>
    </w:p>
    <w:p w14:paraId="0A72ABCD" w14:textId="77777777" w:rsidR="0066381F" w:rsidRPr="00231703" w:rsidRDefault="0066381F" w:rsidP="0066381F">
      <w:pPr>
        <w:jc w:val="both"/>
        <w:rPr>
          <w:rFonts w:cs="Arial"/>
          <w:sz w:val="20"/>
        </w:rPr>
      </w:pPr>
      <w:r w:rsidRPr="00231703">
        <w:rPr>
          <w:rFonts w:cs="Arial"/>
          <w:sz w:val="20"/>
        </w:rPr>
        <w:t>i) Comunicar, en el cas d’ús de servidors, qualsevol canvi que es produeixi en relació amb la informació facilitada en la licitació.</w:t>
      </w:r>
    </w:p>
    <w:p w14:paraId="6C35967C" w14:textId="77777777" w:rsidR="0066381F" w:rsidRPr="00231703" w:rsidRDefault="0066381F" w:rsidP="0066381F">
      <w:pPr>
        <w:jc w:val="both"/>
        <w:rPr>
          <w:rFonts w:cs="Arial"/>
          <w:b/>
          <w:sz w:val="20"/>
        </w:rPr>
      </w:pPr>
    </w:p>
    <w:p w14:paraId="5EDB0A08" w14:textId="77777777" w:rsidR="0066381F" w:rsidRPr="00231703" w:rsidRDefault="0066381F" w:rsidP="0066381F">
      <w:pPr>
        <w:jc w:val="both"/>
        <w:rPr>
          <w:rFonts w:cs="Arial"/>
          <w:b/>
          <w:sz w:val="20"/>
        </w:rPr>
      </w:pPr>
      <w:r w:rsidRPr="00231703">
        <w:rPr>
          <w:rFonts w:cs="Arial"/>
          <w:b/>
          <w:sz w:val="20"/>
        </w:rPr>
        <w:t>Cinquena.-Obligacions del responsable</w:t>
      </w:r>
    </w:p>
    <w:p w14:paraId="141CBFD5" w14:textId="77777777" w:rsidR="0066381F" w:rsidRPr="00231703" w:rsidRDefault="0066381F" w:rsidP="0066381F">
      <w:pPr>
        <w:jc w:val="both"/>
        <w:rPr>
          <w:rFonts w:cs="Arial"/>
          <w:sz w:val="20"/>
        </w:rPr>
      </w:pPr>
    </w:p>
    <w:p w14:paraId="2DF80993" w14:textId="77777777" w:rsidR="0066381F" w:rsidRPr="00231703" w:rsidRDefault="0066381F" w:rsidP="0066381F">
      <w:pPr>
        <w:jc w:val="both"/>
        <w:rPr>
          <w:rFonts w:cs="Arial"/>
          <w:sz w:val="20"/>
        </w:rPr>
      </w:pPr>
      <w:r w:rsidRPr="00231703">
        <w:rPr>
          <w:rFonts w:cs="Arial"/>
          <w:sz w:val="20"/>
        </w:rPr>
        <w:t>Correspon al responsable:</w:t>
      </w:r>
    </w:p>
    <w:p w14:paraId="1F9412EA" w14:textId="77777777" w:rsidR="0066381F" w:rsidRPr="00231703" w:rsidRDefault="0066381F" w:rsidP="0066381F">
      <w:pPr>
        <w:jc w:val="both"/>
        <w:rPr>
          <w:rFonts w:cs="Arial"/>
          <w:sz w:val="20"/>
        </w:rPr>
      </w:pPr>
    </w:p>
    <w:p w14:paraId="0EA64B91" w14:textId="77777777" w:rsidR="0066381F" w:rsidRPr="00231703" w:rsidRDefault="0066381F" w:rsidP="0066381F">
      <w:pPr>
        <w:jc w:val="both"/>
        <w:rPr>
          <w:rFonts w:cs="Arial"/>
          <w:sz w:val="20"/>
        </w:rPr>
      </w:pPr>
      <w:r w:rsidRPr="00231703">
        <w:rPr>
          <w:rFonts w:cs="Arial"/>
          <w:sz w:val="20"/>
        </w:rPr>
        <w:t>a) Lliurar a l'encarregat les dades a les quals es refereix la clàusula 2 d'aquest document.</w:t>
      </w:r>
    </w:p>
    <w:p w14:paraId="1CADA1C4" w14:textId="77777777" w:rsidR="0066381F" w:rsidRPr="00231703" w:rsidRDefault="0066381F" w:rsidP="0066381F">
      <w:pPr>
        <w:jc w:val="both"/>
        <w:rPr>
          <w:rFonts w:cs="Arial"/>
          <w:sz w:val="20"/>
        </w:rPr>
      </w:pPr>
      <w:r w:rsidRPr="00231703">
        <w:rPr>
          <w:rFonts w:cs="Arial"/>
          <w:sz w:val="20"/>
        </w:rPr>
        <w:t>b) Supervisar el tractament i vetllar, abans i durant el mateix, perquè l’encarregat compleixi la normativa en matèria de protecció de dades.</w:t>
      </w:r>
    </w:p>
    <w:p w14:paraId="4C23967F" w14:textId="77777777" w:rsidR="0066381F" w:rsidRPr="00231703" w:rsidRDefault="0066381F" w:rsidP="0066381F">
      <w:pPr>
        <w:jc w:val="both"/>
        <w:rPr>
          <w:rFonts w:cs="Arial"/>
          <w:sz w:val="20"/>
        </w:rPr>
      </w:pPr>
      <w:r w:rsidRPr="00231703">
        <w:rPr>
          <w:rFonts w:cs="Arial"/>
          <w:sz w:val="20"/>
        </w:rPr>
        <w:t>c) Altres obligacions que li puguin aplicar, d’acord amb la normativa de protecció de dades.</w:t>
      </w:r>
    </w:p>
    <w:p w14:paraId="0C516C1E" w14:textId="77777777" w:rsidR="0066381F" w:rsidRPr="00231703" w:rsidRDefault="0066381F" w:rsidP="0066381F">
      <w:pPr>
        <w:jc w:val="both"/>
        <w:rPr>
          <w:rFonts w:cs="Arial"/>
          <w:b/>
          <w:sz w:val="20"/>
        </w:rPr>
      </w:pPr>
    </w:p>
    <w:p w14:paraId="2AAD768B" w14:textId="77777777" w:rsidR="0066381F" w:rsidRPr="00231703" w:rsidRDefault="0066381F" w:rsidP="0066381F">
      <w:pPr>
        <w:jc w:val="both"/>
        <w:rPr>
          <w:rFonts w:cs="Arial"/>
          <w:b/>
          <w:sz w:val="20"/>
        </w:rPr>
      </w:pPr>
      <w:r w:rsidRPr="00231703">
        <w:rPr>
          <w:rFonts w:cs="Arial"/>
          <w:b/>
          <w:sz w:val="20"/>
        </w:rPr>
        <w:t>Sisena.- Drets del responsable</w:t>
      </w:r>
    </w:p>
    <w:p w14:paraId="5BA97C73" w14:textId="77777777" w:rsidR="0066381F" w:rsidRPr="00231703" w:rsidRDefault="0066381F" w:rsidP="0066381F">
      <w:pPr>
        <w:jc w:val="both"/>
        <w:rPr>
          <w:rFonts w:cs="Arial"/>
          <w:sz w:val="20"/>
        </w:rPr>
      </w:pPr>
    </w:p>
    <w:p w14:paraId="10182C56" w14:textId="77777777" w:rsidR="0066381F" w:rsidRPr="00231703" w:rsidRDefault="0066381F" w:rsidP="0066381F">
      <w:pPr>
        <w:jc w:val="both"/>
        <w:rPr>
          <w:rFonts w:cs="Arial"/>
          <w:sz w:val="20"/>
        </w:rPr>
      </w:pPr>
      <w:r w:rsidRPr="00231703">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14:paraId="0A698995" w14:textId="77777777" w:rsidR="0066381F" w:rsidRPr="00231703" w:rsidRDefault="0066381F" w:rsidP="0066381F">
      <w:pPr>
        <w:jc w:val="both"/>
        <w:rPr>
          <w:rFonts w:cs="Arial"/>
          <w:b/>
          <w:sz w:val="20"/>
        </w:rPr>
      </w:pPr>
    </w:p>
    <w:p w14:paraId="0DCFBE4C" w14:textId="77777777" w:rsidR="0066381F" w:rsidRPr="00231703" w:rsidRDefault="0066381F" w:rsidP="0066381F">
      <w:pPr>
        <w:jc w:val="both"/>
        <w:rPr>
          <w:rFonts w:cs="Arial"/>
          <w:b/>
          <w:sz w:val="20"/>
        </w:rPr>
      </w:pPr>
      <w:r w:rsidRPr="00231703">
        <w:rPr>
          <w:rFonts w:cs="Arial"/>
          <w:b/>
          <w:sz w:val="20"/>
        </w:rPr>
        <w:t>Setena.- Modificació de l’encàrrec</w:t>
      </w:r>
    </w:p>
    <w:p w14:paraId="75C420AE" w14:textId="77777777" w:rsidR="0066381F" w:rsidRPr="00231703" w:rsidRDefault="0066381F" w:rsidP="0066381F">
      <w:pPr>
        <w:jc w:val="both"/>
        <w:rPr>
          <w:rFonts w:cs="Arial"/>
          <w:sz w:val="20"/>
        </w:rPr>
      </w:pPr>
    </w:p>
    <w:p w14:paraId="0026A076" w14:textId="77777777" w:rsidR="0066381F" w:rsidRPr="00231703" w:rsidRDefault="0066381F" w:rsidP="0066381F">
      <w:pPr>
        <w:jc w:val="both"/>
        <w:rPr>
          <w:rFonts w:cs="Arial"/>
          <w:sz w:val="20"/>
        </w:rPr>
      </w:pPr>
      <w:r w:rsidRPr="00231703">
        <w:rPr>
          <w:rFonts w:cs="Arial"/>
          <w:sz w:val="20"/>
        </w:rPr>
        <w:t>Qualsevol canvi en el tractament de dades previst en el present encàrrec farà necessària la seva modificació.</w:t>
      </w:r>
    </w:p>
    <w:p w14:paraId="64E67C0C" w14:textId="77777777" w:rsidR="0066381F" w:rsidRPr="00231703" w:rsidRDefault="0066381F" w:rsidP="0066381F">
      <w:pPr>
        <w:jc w:val="both"/>
        <w:rPr>
          <w:rFonts w:cs="Arial"/>
          <w:b/>
          <w:sz w:val="20"/>
        </w:rPr>
      </w:pPr>
    </w:p>
    <w:p w14:paraId="7931C681" w14:textId="77777777" w:rsidR="0066381F" w:rsidRPr="00231703" w:rsidRDefault="0066381F" w:rsidP="0066381F">
      <w:pPr>
        <w:jc w:val="both"/>
        <w:rPr>
          <w:rFonts w:cs="Arial"/>
          <w:b/>
          <w:sz w:val="20"/>
        </w:rPr>
      </w:pPr>
      <w:r w:rsidRPr="00231703">
        <w:rPr>
          <w:rFonts w:cs="Arial"/>
          <w:b/>
          <w:sz w:val="20"/>
        </w:rPr>
        <w:t>Vuitena</w:t>
      </w:r>
      <w:r w:rsidRPr="00231703">
        <w:rPr>
          <w:rFonts w:cs="Arial"/>
          <w:sz w:val="20"/>
        </w:rPr>
        <w:t>.-</w:t>
      </w:r>
      <w:r w:rsidRPr="00231703">
        <w:rPr>
          <w:rFonts w:cs="Arial"/>
          <w:b/>
          <w:sz w:val="20"/>
        </w:rPr>
        <w:t xml:space="preserve"> Comunicacions i notificacions</w:t>
      </w:r>
    </w:p>
    <w:p w14:paraId="05992B8B" w14:textId="77777777" w:rsidR="0066381F" w:rsidRPr="00231703" w:rsidRDefault="0066381F" w:rsidP="0066381F">
      <w:pPr>
        <w:jc w:val="both"/>
        <w:rPr>
          <w:rFonts w:cs="Arial"/>
          <w:sz w:val="20"/>
        </w:rPr>
      </w:pPr>
    </w:p>
    <w:p w14:paraId="60281D87" w14:textId="77777777" w:rsidR="0066381F" w:rsidRPr="00231703" w:rsidRDefault="0066381F" w:rsidP="0066381F">
      <w:pPr>
        <w:jc w:val="both"/>
        <w:rPr>
          <w:rFonts w:cs="Arial"/>
          <w:sz w:val="20"/>
        </w:rPr>
      </w:pPr>
      <w:r w:rsidRPr="00231703">
        <w:rPr>
          <w:rFonts w:cs="Arial"/>
          <w:sz w:val="20"/>
        </w:rPr>
        <w:t>Les comunicacions adreçades al responsable s’enviaran a:</w:t>
      </w:r>
    </w:p>
    <w:p w14:paraId="7E01C06C" w14:textId="77777777" w:rsidR="0066381F" w:rsidRPr="00231703" w:rsidRDefault="0066381F" w:rsidP="0066381F">
      <w:pPr>
        <w:jc w:val="both"/>
        <w:rPr>
          <w:rFonts w:cs="Arial"/>
          <w:sz w:val="20"/>
        </w:rPr>
      </w:pPr>
      <w:r w:rsidRPr="00231703">
        <w:rPr>
          <w:rFonts w:cs="Arial"/>
          <w:sz w:val="20"/>
        </w:rPr>
        <w:t>(Correu electrònic del responsable)</w:t>
      </w:r>
    </w:p>
    <w:p w14:paraId="243FDD28" w14:textId="77777777" w:rsidR="0066381F" w:rsidRPr="00231703" w:rsidRDefault="0066381F" w:rsidP="0066381F">
      <w:pPr>
        <w:jc w:val="both"/>
        <w:rPr>
          <w:rFonts w:cs="Arial"/>
          <w:sz w:val="20"/>
        </w:rPr>
      </w:pPr>
    </w:p>
    <w:p w14:paraId="41140CFD" w14:textId="77777777" w:rsidR="0066381F" w:rsidRPr="00231703" w:rsidRDefault="0066381F" w:rsidP="0066381F">
      <w:pPr>
        <w:jc w:val="both"/>
        <w:rPr>
          <w:rFonts w:cs="Arial"/>
          <w:sz w:val="20"/>
        </w:rPr>
      </w:pPr>
      <w:r w:rsidRPr="00231703">
        <w:rPr>
          <w:rFonts w:cs="Arial"/>
          <w:sz w:val="20"/>
        </w:rPr>
        <w:t>Les comunicacions adreçades a l’encarregat s’enviaran a:</w:t>
      </w:r>
    </w:p>
    <w:p w14:paraId="39432E5C" w14:textId="77777777" w:rsidR="0066381F" w:rsidRPr="00231703" w:rsidRDefault="0066381F" w:rsidP="0066381F">
      <w:pPr>
        <w:jc w:val="both"/>
        <w:rPr>
          <w:rFonts w:cs="Arial"/>
          <w:sz w:val="20"/>
        </w:rPr>
      </w:pPr>
      <w:r w:rsidRPr="00231703">
        <w:rPr>
          <w:rFonts w:cs="Arial"/>
          <w:sz w:val="20"/>
        </w:rPr>
        <w:t>(Correu electrònic de l’encarregat)</w:t>
      </w:r>
    </w:p>
    <w:p w14:paraId="61566134" w14:textId="77777777" w:rsidR="0066381F" w:rsidRPr="00231703" w:rsidRDefault="0066381F" w:rsidP="0066381F">
      <w:pPr>
        <w:jc w:val="both"/>
        <w:rPr>
          <w:rFonts w:cs="Arial"/>
          <w:sz w:val="20"/>
        </w:rPr>
      </w:pPr>
    </w:p>
    <w:p w14:paraId="49DBE34E" w14:textId="77777777" w:rsidR="0066381F" w:rsidRPr="00231703" w:rsidRDefault="0066381F" w:rsidP="0066381F">
      <w:pPr>
        <w:jc w:val="both"/>
        <w:rPr>
          <w:rFonts w:cs="Arial"/>
          <w:sz w:val="20"/>
        </w:rPr>
      </w:pPr>
    </w:p>
    <w:p w14:paraId="13ABF1E5" w14:textId="77777777" w:rsidR="0066381F" w:rsidRPr="00231703" w:rsidRDefault="0066381F" w:rsidP="0066381F">
      <w:pPr>
        <w:jc w:val="both"/>
        <w:rPr>
          <w:rFonts w:cs="Arial"/>
          <w:sz w:val="20"/>
        </w:rPr>
      </w:pPr>
      <w:r w:rsidRPr="00231703">
        <w:rPr>
          <w:rFonts w:cs="Arial"/>
          <w:sz w:val="20"/>
        </w:rPr>
        <w:t>En prova de conformitat, ambdues parts signen el present encàrrec, quedant un exemplar en poder de cadascuna de les parts.</w:t>
      </w:r>
    </w:p>
    <w:p w14:paraId="466B8767" w14:textId="77777777" w:rsidR="0066381F" w:rsidRPr="00231703" w:rsidRDefault="0066381F" w:rsidP="0066381F">
      <w:pPr>
        <w:jc w:val="both"/>
        <w:rPr>
          <w:rFonts w:cs="Arial"/>
          <w:sz w:val="20"/>
        </w:rPr>
      </w:pPr>
    </w:p>
    <w:p w14:paraId="26365083" w14:textId="77777777" w:rsidR="0066381F" w:rsidRPr="00231703" w:rsidRDefault="0066381F" w:rsidP="0066381F">
      <w:pPr>
        <w:jc w:val="both"/>
        <w:rPr>
          <w:rFonts w:cs="Arial"/>
          <w:sz w:val="20"/>
        </w:rPr>
      </w:pPr>
    </w:p>
    <w:p w14:paraId="0CBB801E" w14:textId="77777777" w:rsidR="0066381F" w:rsidRPr="00231703" w:rsidRDefault="0066381F" w:rsidP="0066381F">
      <w:pPr>
        <w:jc w:val="both"/>
        <w:rPr>
          <w:rFonts w:cs="Arial"/>
          <w:sz w:val="20"/>
        </w:rPr>
      </w:pPr>
    </w:p>
    <w:p w14:paraId="102EC02A" w14:textId="77777777" w:rsidR="0066381F" w:rsidRPr="00231703" w:rsidRDefault="0066381F" w:rsidP="0066381F">
      <w:pPr>
        <w:jc w:val="both"/>
        <w:rPr>
          <w:rFonts w:cs="Arial"/>
          <w:sz w:val="20"/>
        </w:rPr>
      </w:pPr>
    </w:p>
    <w:p w14:paraId="6C8EC6C0" w14:textId="77777777" w:rsidR="0066381F" w:rsidRPr="00231703" w:rsidRDefault="0066381F" w:rsidP="0066381F">
      <w:pPr>
        <w:jc w:val="both"/>
        <w:rPr>
          <w:rFonts w:cs="Arial"/>
          <w:sz w:val="20"/>
        </w:rPr>
      </w:pPr>
      <w:r w:rsidRPr="00231703">
        <w:rPr>
          <w:rFonts w:cs="Arial"/>
          <w:sz w:val="20"/>
        </w:rPr>
        <w:t xml:space="preserve">(nom i cognoms) </w:t>
      </w:r>
      <w:r w:rsidRPr="00231703">
        <w:rPr>
          <w:rFonts w:cs="Arial"/>
          <w:sz w:val="20"/>
        </w:rPr>
        <w:tab/>
      </w:r>
      <w:r w:rsidRPr="00231703">
        <w:rPr>
          <w:rFonts w:cs="Arial"/>
          <w:sz w:val="20"/>
        </w:rPr>
        <w:tab/>
      </w:r>
      <w:r w:rsidRPr="00231703">
        <w:rPr>
          <w:rFonts w:cs="Arial"/>
          <w:sz w:val="20"/>
        </w:rPr>
        <w:tab/>
      </w:r>
      <w:r w:rsidRPr="00231703">
        <w:rPr>
          <w:rFonts w:cs="Arial"/>
          <w:sz w:val="20"/>
        </w:rPr>
        <w:tab/>
      </w:r>
      <w:r w:rsidRPr="00231703">
        <w:rPr>
          <w:rFonts w:cs="Arial"/>
          <w:sz w:val="20"/>
        </w:rPr>
        <w:tab/>
        <w:t>(nom i cognoms)</w:t>
      </w:r>
    </w:p>
    <w:p w14:paraId="3C6B9622" w14:textId="77777777" w:rsidR="0066381F" w:rsidRPr="00231703" w:rsidRDefault="0066381F" w:rsidP="0066381F">
      <w:pPr>
        <w:jc w:val="both"/>
        <w:rPr>
          <w:rFonts w:cs="Arial"/>
          <w:sz w:val="20"/>
        </w:rPr>
      </w:pPr>
      <w:r w:rsidRPr="00231703">
        <w:rPr>
          <w:rFonts w:cs="Arial"/>
          <w:sz w:val="20"/>
        </w:rPr>
        <w:t xml:space="preserve">Responsable </w:t>
      </w:r>
      <w:r w:rsidRPr="00231703">
        <w:rPr>
          <w:rFonts w:cs="Arial"/>
          <w:sz w:val="20"/>
        </w:rPr>
        <w:tab/>
      </w:r>
      <w:r w:rsidRPr="00231703">
        <w:rPr>
          <w:rFonts w:cs="Arial"/>
          <w:sz w:val="20"/>
        </w:rPr>
        <w:tab/>
      </w:r>
      <w:r w:rsidRPr="00231703">
        <w:rPr>
          <w:rFonts w:cs="Arial"/>
          <w:sz w:val="20"/>
        </w:rPr>
        <w:tab/>
      </w:r>
      <w:r w:rsidRPr="00231703">
        <w:rPr>
          <w:rFonts w:cs="Arial"/>
          <w:sz w:val="20"/>
        </w:rPr>
        <w:tab/>
      </w:r>
      <w:r w:rsidRPr="00231703">
        <w:rPr>
          <w:rFonts w:cs="Arial"/>
          <w:sz w:val="20"/>
        </w:rPr>
        <w:tab/>
      </w:r>
      <w:r w:rsidRPr="00231703">
        <w:rPr>
          <w:rFonts w:cs="Arial"/>
          <w:sz w:val="20"/>
        </w:rPr>
        <w:tab/>
        <w:t>Encarregat</w:t>
      </w:r>
    </w:p>
    <w:p w14:paraId="066B5CDD" w14:textId="77777777" w:rsidR="0066381F" w:rsidRPr="00231703" w:rsidRDefault="0066381F" w:rsidP="0066381F">
      <w:pPr>
        <w:jc w:val="both"/>
        <w:rPr>
          <w:rFonts w:cs="Arial"/>
          <w:sz w:val="20"/>
        </w:rPr>
      </w:pPr>
    </w:p>
    <w:p w14:paraId="5FD63AD6" w14:textId="77777777" w:rsidR="0066381F" w:rsidRPr="00231703" w:rsidRDefault="0066381F" w:rsidP="0066381F">
      <w:pPr>
        <w:jc w:val="both"/>
        <w:rPr>
          <w:rFonts w:cs="Arial"/>
          <w:sz w:val="20"/>
        </w:rPr>
      </w:pPr>
    </w:p>
    <w:p w14:paraId="389C188E" w14:textId="77777777" w:rsidR="0066381F" w:rsidRPr="00231703" w:rsidRDefault="0066381F" w:rsidP="0066381F">
      <w:pPr>
        <w:jc w:val="both"/>
        <w:rPr>
          <w:rFonts w:cs="Arial"/>
          <w:sz w:val="20"/>
        </w:rPr>
      </w:pPr>
    </w:p>
    <w:p w14:paraId="5766E03E" w14:textId="77777777" w:rsidR="0066381F" w:rsidRPr="00231703" w:rsidRDefault="0066381F" w:rsidP="0066381F">
      <w:pPr>
        <w:jc w:val="both"/>
        <w:rPr>
          <w:rFonts w:cs="Arial"/>
          <w:sz w:val="20"/>
        </w:rPr>
      </w:pPr>
    </w:p>
    <w:p w14:paraId="20B59081" w14:textId="77777777" w:rsidR="0066381F" w:rsidRPr="00231703" w:rsidRDefault="0066381F" w:rsidP="0066381F">
      <w:pPr>
        <w:jc w:val="both"/>
        <w:rPr>
          <w:rFonts w:cs="Arial"/>
          <w:sz w:val="20"/>
        </w:rPr>
      </w:pPr>
    </w:p>
    <w:p w14:paraId="70756081" w14:textId="77777777" w:rsidR="0066381F" w:rsidRPr="00231703" w:rsidRDefault="0066381F" w:rsidP="0066381F">
      <w:pPr>
        <w:jc w:val="both"/>
        <w:rPr>
          <w:rFonts w:cs="Arial"/>
          <w:sz w:val="20"/>
        </w:rPr>
      </w:pPr>
    </w:p>
    <w:p w14:paraId="6204252E" w14:textId="77777777" w:rsidR="0066381F" w:rsidRPr="00231703" w:rsidRDefault="0066381F" w:rsidP="0066381F">
      <w:pPr>
        <w:jc w:val="both"/>
        <w:rPr>
          <w:rFonts w:cs="Arial"/>
          <w:sz w:val="20"/>
        </w:rPr>
      </w:pPr>
    </w:p>
    <w:p w14:paraId="410641A4" w14:textId="77777777" w:rsidR="0066381F" w:rsidRPr="00231703" w:rsidRDefault="0066381F" w:rsidP="0066381F">
      <w:pPr>
        <w:jc w:val="both"/>
        <w:rPr>
          <w:rFonts w:cs="Arial"/>
          <w:b/>
          <w:sz w:val="20"/>
        </w:rPr>
      </w:pPr>
    </w:p>
    <w:p w14:paraId="28110B78" w14:textId="77777777" w:rsidR="0066381F" w:rsidRPr="00231703" w:rsidRDefault="0066381F" w:rsidP="0066381F">
      <w:pPr>
        <w:jc w:val="both"/>
        <w:rPr>
          <w:rFonts w:cs="Arial"/>
          <w:b/>
          <w:sz w:val="20"/>
        </w:rPr>
      </w:pPr>
      <w:r w:rsidRPr="00231703">
        <w:rPr>
          <w:rFonts w:cs="Arial"/>
          <w:b/>
          <w:sz w:val="20"/>
        </w:rPr>
        <w:lastRenderedPageBreak/>
        <w:t xml:space="preserve">ANNEX 12: CLÀUSULA DE PROTECCIÓ DE DADES I DEURE DE CONFIDENCIALITAT </w:t>
      </w:r>
    </w:p>
    <w:p w14:paraId="30F1BABC" w14:textId="77777777" w:rsidR="0066381F" w:rsidRPr="00231703" w:rsidRDefault="0066381F" w:rsidP="0066381F">
      <w:pPr>
        <w:jc w:val="both"/>
        <w:rPr>
          <w:rFonts w:cs="Arial"/>
          <w:sz w:val="20"/>
        </w:rPr>
      </w:pPr>
    </w:p>
    <w:p w14:paraId="4495845B" w14:textId="77777777" w:rsidR="0066381F" w:rsidRPr="00231703" w:rsidRDefault="0066381F" w:rsidP="0066381F">
      <w:pPr>
        <w:jc w:val="both"/>
        <w:rPr>
          <w:rFonts w:cs="Arial"/>
          <w:sz w:val="20"/>
        </w:rPr>
      </w:pPr>
      <w:r w:rsidRPr="00231703">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37036A88" w14:textId="77777777" w:rsidR="0066381F" w:rsidRPr="00231703" w:rsidRDefault="0066381F" w:rsidP="0066381F">
      <w:pPr>
        <w:jc w:val="both"/>
        <w:rPr>
          <w:rFonts w:cs="Arial"/>
          <w:sz w:val="20"/>
        </w:rPr>
      </w:pPr>
    </w:p>
    <w:p w14:paraId="191AA439" w14:textId="77777777" w:rsidR="0066381F" w:rsidRPr="00231703" w:rsidRDefault="0066381F" w:rsidP="0066381F">
      <w:pPr>
        <w:jc w:val="both"/>
        <w:rPr>
          <w:rFonts w:cs="Arial"/>
          <w:sz w:val="20"/>
        </w:rPr>
      </w:pPr>
      <w:r w:rsidRPr="00231703">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2E1AD6C1" w14:textId="77777777" w:rsidR="0066381F" w:rsidRPr="00231703" w:rsidRDefault="0066381F" w:rsidP="0066381F">
      <w:pPr>
        <w:jc w:val="both"/>
        <w:rPr>
          <w:rFonts w:cs="Arial"/>
          <w:sz w:val="20"/>
        </w:rPr>
      </w:pPr>
    </w:p>
    <w:p w14:paraId="56AD7EDB" w14:textId="77777777" w:rsidR="0066381F" w:rsidRPr="00231703" w:rsidRDefault="0066381F" w:rsidP="0066381F">
      <w:pPr>
        <w:jc w:val="both"/>
        <w:rPr>
          <w:rFonts w:cs="Arial"/>
          <w:sz w:val="20"/>
        </w:rPr>
      </w:pPr>
      <w:r w:rsidRPr="00231703">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58E8821B" w14:textId="77777777" w:rsidR="0066381F" w:rsidRPr="00231703" w:rsidRDefault="0066381F" w:rsidP="0066381F">
      <w:pPr>
        <w:jc w:val="both"/>
        <w:rPr>
          <w:rFonts w:cs="Arial"/>
          <w:sz w:val="20"/>
        </w:rPr>
      </w:pPr>
    </w:p>
    <w:p w14:paraId="6AD42AE2" w14:textId="77777777" w:rsidR="0066381F" w:rsidRPr="00231703" w:rsidRDefault="0066381F" w:rsidP="0066381F">
      <w:pPr>
        <w:jc w:val="both"/>
        <w:rPr>
          <w:rFonts w:cs="Arial"/>
          <w:sz w:val="20"/>
        </w:rPr>
      </w:pPr>
    </w:p>
    <w:p w14:paraId="687E2193" w14:textId="77777777" w:rsidR="0066381F" w:rsidRPr="00231703" w:rsidRDefault="0066381F" w:rsidP="0066381F">
      <w:pPr>
        <w:pStyle w:val="Pargrafdellista"/>
        <w:numPr>
          <w:ilvl w:val="0"/>
          <w:numId w:val="13"/>
        </w:numPr>
        <w:jc w:val="both"/>
        <w:rPr>
          <w:rFonts w:cs="Arial"/>
          <w:sz w:val="20"/>
        </w:rPr>
      </w:pPr>
      <w:r w:rsidRPr="00231703">
        <w:rPr>
          <w:rFonts w:cs="Arial"/>
          <w:sz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49DAFFCF" w14:textId="77777777" w:rsidR="0066381F" w:rsidRPr="00231703" w:rsidRDefault="0066381F" w:rsidP="0066381F">
      <w:pPr>
        <w:jc w:val="both"/>
        <w:rPr>
          <w:rFonts w:cs="Arial"/>
          <w:sz w:val="20"/>
        </w:rPr>
      </w:pPr>
    </w:p>
    <w:p w14:paraId="71948841" w14:textId="77777777" w:rsidR="0066381F" w:rsidRPr="00231703" w:rsidRDefault="0066381F" w:rsidP="0066381F">
      <w:pPr>
        <w:pStyle w:val="Pargrafdellista"/>
        <w:numPr>
          <w:ilvl w:val="0"/>
          <w:numId w:val="13"/>
        </w:numPr>
        <w:jc w:val="both"/>
        <w:rPr>
          <w:rFonts w:cs="Arial"/>
          <w:sz w:val="20"/>
        </w:rPr>
      </w:pPr>
      <w:r w:rsidRPr="00231703">
        <w:rPr>
          <w:rFonts w:cs="Arial"/>
          <w:sz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6A3C2092" w14:textId="77777777" w:rsidR="0066381F" w:rsidRPr="00231703" w:rsidRDefault="0066381F" w:rsidP="0066381F">
      <w:pPr>
        <w:pStyle w:val="Pargrafdellista"/>
        <w:rPr>
          <w:rFonts w:cs="Arial"/>
          <w:sz w:val="20"/>
        </w:rPr>
      </w:pPr>
    </w:p>
    <w:p w14:paraId="1FBA5DBA" w14:textId="77777777" w:rsidR="0066381F" w:rsidRPr="00231703" w:rsidRDefault="0066381F" w:rsidP="0066381F">
      <w:pPr>
        <w:pStyle w:val="Pargrafdellista"/>
        <w:numPr>
          <w:ilvl w:val="0"/>
          <w:numId w:val="13"/>
        </w:numPr>
        <w:jc w:val="both"/>
        <w:rPr>
          <w:rFonts w:cs="Arial"/>
          <w:sz w:val="20"/>
        </w:rPr>
      </w:pPr>
      <w:r w:rsidRPr="00231703">
        <w:rPr>
          <w:rFonts w:cs="Arial"/>
          <w:sz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14:paraId="4BAA767F" w14:textId="77777777" w:rsidR="0066381F" w:rsidRPr="00231703" w:rsidRDefault="0066381F" w:rsidP="0066381F">
      <w:pPr>
        <w:pStyle w:val="Pargrafdellista"/>
        <w:rPr>
          <w:rFonts w:cs="Arial"/>
          <w:sz w:val="20"/>
        </w:rPr>
      </w:pPr>
    </w:p>
    <w:p w14:paraId="6590BC61" w14:textId="77777777" w:rsidR="0066381F" w:rsidRPr="00231703" w:rsidRDefault="0066381F" w:rsidP="0066381F">
      <w:pPr>
        <w:pStyle w:val="Pargrafdellista"/>
        <w:numPr>
          <w:ilvl w:val="0"/>
          <w:numId w:val="13"/>
        </w:numPr>
        <w:jc w:val="both"/>
        <w:rPr>
          <w:rFonts w:cs="Arial"/>
          <w:sz w:val="20"/>
        </w:rPr>
      </w:pPr>
      <w:r w:rsidRPr="00231703">
        <w:rPr>
          <w:rFonts w:cs="Arial"/>
          <w:sz w:val="20"/>
        </w:rPr>
        <w:t>Igualment, caldrà garantir la seguretat i la confidencialitat de la informació continguda en la documentació dels registres i seguiments duts per (empresa contractista) respecte al procés d’execució.</w:t>
      </w:r>
    </w:p>
    <w:p w14:paraId="7C97B1B2" w14:textId="77777777" w:rsidR="0066381F" w:rsidRPr="00231703" w:rsidRDefault="0066381F" w:rsidP="0066381F">
      <w:pPr>
        <w:pStyle w:val="Pargrafdellista"/>
        <w:rPr>
          <w:rFonts w:cs="Arial"/>
          <w:sz w:val="20"/>
        </w:rPr>
      </w:pPr>
    </w:p>
    <w:p w14:paraId="6288FF69" w14:textId="77777777" w:rsidR="0066381F" w:rsidRPr="00231703" w:rsidRDefault="0066381F" w:rsidP="0066381F">
      <w:pPr>
        <w:pStyle w:val="Pargrafdellista"/>
        <w:rPr>
          <w:rFonts w:cs="Arial"/>
          <w:sz w:val="20"/>
        </w:rPr>
      </w:pPr>
    </w:p>
    <w:p w14:paraId="3CBB41D3" w14:textId="77777777" w:rsidR="0066381F" w:rsidRPr="00231703" w:rsidRDefault="0066381F" w:rsidP="0066381F">
      <w:pPr>
        <w:pStyle w:val="Pargrafdellista"/>
        <w:rPr>
          <w:rFonts w:cs="Arial"/>
          <w:sz w:val="20"/>
        </w:rPr>
      </w:pPr>
    </w:p>
    <w:p w14:paraId="76D91DF5" w14:textId="77777777" w:rsidR="0066381F" w:rsidRPr="00231703" w:rsidRDefault="0066381F" w:rsidP="0066381F">
      <w:pPr>
        <w:jc w:val="both"/>
        <w:rPr>
          <w:rFonts w:cs="Arial"/>
          <w:sz w:val="20"/>
        </w:rPr>
      </w:pPr>
      <w:r w:rsidRPr="00231703">
        <w:rPr>
          <w:rFonts w:cs="Arial"/>
          <w:sz w:val="20"/>
        </w:rPr>
        <w:t xml:space="preserve">L’(empresa contractista) ha de posar en coneixement dels treballadors afectats les mesures establertes a la clàusula anterior i conservar l’acreditació de la comunicació d’aquest deure. </w:t>
      </w:r>
    </w:p>
    <w:p w14:paraId="025F25D6" w14:textId="77777777" w:rsidR="0066381F" w:rsidRPr="00231703" w:rsidRDefault="0066381F" w:rsidP="0066381F">
      <w:pPr>
        <w:jc w:val="both"/>
        <w:rPr>
          <w:rFonts w:cs="Arial"/>
          <w:sz w:val="20"/>
        </w:rPr>
      </w:pPr>
    </w:p>
    <w:p w14:paraId="173B3087" w14:textId="77777777" w:rsidR="0066381F" w:rsidRPr="00231703" w:rsidRDefault="0066381F" w:rsidP="0066381F">
      <w:pPr>
        <w:jc w:val="both"/>
        <w:rPr>
          <w:rFonts w:cs="Arial"/>
          <w:sz w:val="20"/>
        </w:rPr>
      </w:pPr>
      <w:r w:rsidRPr="00231703">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14:paraId="54C15DD9" w14:textId="77777777" w:rsidR="0066381F" w:rsidRPr="00231703" w:rsidRDefault="0066381F" w:rsidP="0066381F">
      <w:pPr>
        <w:jc w:val="both"/>
        <w:rPr>
          <w:rFonts w:cs="Arial"/>
          <w:sz w:val="20"/>
        </w:rPr>
      </w:pPr>
    </w:p>
    <w:p w14:paraId="193A1E28" w14:textId="77777777" w:rsidR="0066381F" w:rsidRPr="00231703" w:rsidRDefault="0066381F" w:rsidP="0066381F">
      <w:pPr>
        <w:jc w:val="both"/>
        <w:rPr>
          <w:rFonts w:cs="Arial"/>
          <w:sz w:val="20"/>
        </w:rPr>
      </w:pPr>
    </w:p>
    <w:p w14:paraId="65A3B394" w14:textId="77777777" w:rsidR="0066381F" w:rsidRPr="00231703" w:rsidRDefault="0066381F" w:rsidP="0066381F">
      <w:pPr>
        <w:jc w:val="both"/>
        <w:rPr>
          <w:rFonts w:cs="Arial"/>
          <w:sz w:val="20"/>
        </w:rPr>
      </w:pPr>
      <w:r w:rsidRPr="00231703">
        <w:rPr>
          <w:rFonts w:cs="Arial"/>
          <w:sz w:val="20"/>
        </w:rPr>
        <w:lastRenderedPageBreak/>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14:paraId="542D26CE" w14:textId="77777777" w:rsidR="0066381F" w:rsidRPr="00231703" w:rsidRDefault="0066381F" w:rsidP="0066381F">
      <w:pPr>
        <w:jc w:val="both"/>
        <w:rPr>
          <w:rFonts w:cs="Arial"/>
          <w:sz w:val="20"/>
        </w:rPr>
      </w:pPr>
      <w:r w:rsidRPr="00231703">
        <w:rPr>
          <w:rFonts w:cs="Arial"/>
          <w:sz w:val="20"/>
        </w:rPr>
        <w:t>L’incompliment del que s’estableix en els apartats anteriors pot donar lloc a què (empresa contractista) sigui considerada responsable del tractament, als efectes d’aplicar el règim sancionador i de responsabilitats previst a la normativa de protecció de dades.</w:t>
      </w:r>
    </w:p>
    <w:p w14:paraId="63369835" w14:textId="77777777" w:rsidR="0066381F" w:rsidRPr="00231703" w:rsidRDefault="0066381F" w:rsidP="0066381F">
      <w:pPr>
        <w:jc w:val="both"/>
        <w:rPr>
          <w:rFonts w:cs="Arial"/>
          <w:sz w:val="20"/>
        </w:rPr>
      </w:pPr>
    </w:p>
    <w:p w14:paraId="407A0E42" w14:textId="77777777" w:rsidR="0066381F" w:rsidRPr="00231703" w:rsidRDefault="0066381F" w:rsidP="0066381F">
      <w:pPr>
        <w:jc w:val="both"/>
        <w:rPr>
          <w:rFonts w:cs="Arial"/>
          <w:sz w:val="20"/>
        </w:rPr>
      </w:pPr>
    </w:p>
    <w:p w14:paraId="2581CE1F" w14:textId="77777777" w:rsidR="0066381F" w:rsidRPr="00231703" w:rsidRDefault="0066381F" w:rsidP="0066381F">
      <w:pPr>
        <w:jc w:val="both"/>
        <w:rPr>
          <w:rFonts w:cs="Arial"/>
          <w:sz w:val="20"/>
        </w:rPr>
      </w:pPr>
    </w:p>
    <w:p w14:paraId="7FCD546C" w14:textId="77777777" w:rsidR="0066381F" w:rsidRPr="00231703" w:rsidRDefault="0066381F" w:rsidP="0066381F">
      <w:pPr>
        <w:jc w:val="both"/>
        <w:rPr>
          <w:rFonts w:cs="Arial"/>
          <w:sz w:val="20"/>
        </w:rPr>
      </w:pPr>
      <w:r w:rsidRPr="00231703">
        <w:rPr>
          <w:rFonts w:cs="Arial"/>
          <w:sz w:val="20"/>
        </w:rPr>
        <w:t>.............,</w:t>
      </w:r>
      <w:r>
        <w:rPr>
          <w:rFonts w:cs="Arial"/>
          <w:sz w:val="20"/>
        </w:rPr>
        <w:t xml:space="preserve"> a .........de ......... de 2026</w:t>
      </w:r>
    </w:p>
    <w:p w14:paraId="032CB949" w14:textId="77777777" w:rsidR="0066381F" w:rsidRPr="00231703" w:rsidRDefault="0066381F" w:rsidP="0066381F">
      <w:pPr>
        <w:jc w:val="both"/>
        <w:rPr>
          <w:rFonts w:cs="Arial"/>
          <w:sz w:val="20"/>
        </w:rPr>
      </w:pPr>
    </w:p>
    <w:p w14:paraId="65CCD758" w14:textId="77777777" w:rsidR="0066381F" w:rsidRPr="00231703" w:rsidRDefault="0066381F" w:rsidP="0066381F">
      <w:pPr>
        <w:jc w:val="both"/>
        <w:rPr>
          <w:rFonts w:cs="Arial"/>
          <w:sz w:val="20"/>
        </w:rPr>
      </w:pPr>
    </w:p>
    <w:p w14:paraId="7E6E4327" w14:textId="77777777" w:rsidR="0066381F" w:rsidRPr="00231703" w:rsidRDefault="0066381F" w:rsidP="0066381F">
      <w:pPr>
        <w:jc w:val="both"/>
        <w:rPr>
          <w:rFonts w:cs="Arial"/>
          <w:sz w:val="20"/>
        </w:rPr>
      </w:pPr>
    </w:p>
    <w:p w14:paraId="67132D7F" w14:textId="77777777" w:rsidR="0066381F" w:rsidRPr="00231703" w:rsidRDefault="0066381F" w:rsidP="0066381F">
      <w:pPr>
        <w:jc w:val="both"/>
        <w:rPr>
          <w:rFonts w:cs="Arial"/>
          <w:sz w:val="20"/>
        </w:rPr>
      </w:pPr>
      <w:r w:rsidRPr="00231703">
        <w:rPr>
          <w:rFonts w:cs="Arial"/>
          <w:sz w:val="20"/>
        </w:rPr>
        <w:t>Signat, ..............</w:t>
      </w:r>
    </w:p>
    <w:p w14:paraId="65C54491" w14:textId="77777777" w:rsidR="0066381F" w:rsidRPr="00231703" w:rsidRDefault="0066381F" w:rsidP="0066381F">
      <w:pPr>
        <w:tabs>
          <w:tab w:val="left" w:pos="426"/>
        </w:tabs>
        <w:spacing w:line="238" w:lineRule="auto"/>
        <w:ind w:left="142"/>
        <w:jc w:val="both"/>
        <w:rPr>
          <w:rFonts w:eastAsia="Helvetica" w:cs="Arial"/>
          <w:sz w:val="20"/>
        </w:rPr>
      </w:pPr>
    </w:p>
    <w:p w14:paraId="5BE449F0" w14:textId="77777777" w:rsidR="0066381F" w:rsidRPr="00231703" w:rsidRDefault="0066381F" w:rsidP="0066381F">
      <w:pPr>
        <w:pStyle w:val="Textindependent"/>
        <w:ind w:left="1043"/>
        <w:rPr>
          <w:rFonts w:cs="Arial"/>
        </w:rPr>
      </w:pPr>
    </w:p>
    <w:p w14:paraId="5FF55F2B" w14:textId="77777777" w:rsidR="0066381F" w:rsidRPr="00231703" w:rsidRDefault="0066381F" w:rsidP="0066381F">
      <w:pPr>
        <w:pStyle w:val="Textindependent"/>
        <w:tabs>
          <w:tab w:val="clear" w:pos="840"/>
          <w:tab w:val="clear" w:pos="1440"/>
          <w:tab w:val="clear" w:pos="2040"/>
          <w:tab w:val="clear" w:pos="2640"/>
          <w:tab w:val="clear" w:pos="3240"/>
          <w:tab w:val="clear" w:pos="3840"/>
          <w:tab w:val="clear" w:pos="4440"/>
          <w:tab w:val="clear" w:pos="5040"/>
          <w:tab w:val="clear" w:pos="5640"/>
          <w:tab w:val="clear" w:pos="6240"/>
          <w:tab w:val="clear" w:pos="6840"/>
          <w:tab w:val="clear" w:pos="7440"/>
          <w:tab w:val="left" w:pos="1469"/>
        </w:tabs>
        <w:ind w:left="1468" w:right="108"/>
        <w:rPr>
          <w:rFonts w:cs="Arial"/>
        </w:rPr>
      </w:pPr>
    </w:p>
    <w:p w14:paraId="6350CC6F" w14:textId="77777777" w:rsidR="0066381F" w:rsidRPr="00231703" w:rsidRDefault="0066381F" w:rsidP="0066381F">
      <w:pPr>
        <w:pStyle w:val="Textindependent"/>
        <w:tabs>
          <w:tab w:val="clear" w:pos="840"/>
          <w:tab w:val="clear" w:pos="1440"/>
          <w:tab w:val="clear" w:pos="2040"/>
          <w:tab w:val="clear" w:pos="2640"/>
          <w:tab w:val="clear" w:pos="3240"/>
          <w:tab w:val="clear" w:pos="3840"/>
          <w:tab w:val="clear" w:pos="4440"/>
          <w:tab w:val="clear" w:pos="5040"/>
          <w:tab w:val="clear" w:pos="5640"/>
          <w:tab w:val="clear" w:pos="6240"/>
          <w:tab w:val="clear" w:pos="6840"/>
          <w:tab w:val="clear" w:pos="7440"/>
          <w:tab w:val="left" w:pos="1472"/>
        </w:tabs>
        <w:spacing w:line="253" w:lineRule="exact"/>
        <w:ind w:left="1471"/>
        <w:rPr>
          <w:rFonts w:cs="Arial"/>
        </w:rPr>
      </w:pPr>
    </w:p>
    <w:p w14:paraId="2DBFBA08" w14:textId="77777777" w:rsidR="0066381F" w:rsidRPr="00231703" w:rsidRDefault="0066381F" w:rsidP="0066381F">
      <w:pPr>
        <w:pStyle w:val="Textindependent"/>
        <w:tabs>
          <w:tab w:val="clear" w:pos="840"/>
          <w:tab w:val="clear" w:pos="1440"/>
          <w:tab w:val="clear" w:pos="2040"/>
          <w:tab w:val="clear" w:pos="2640"/>
          <w:tab w:val="clear" w:pos="3240"/>
          <w:tab w:val="clear" w:pos="3840"/>
          <w:tab w:val="clear" w:pos="4440"/>
          <w:tab w:val="clear" w:pos="5040"/>
          <w:tab w:val="clear" w:pos="5640"/>
          <w:tab w:val="clear" w:pos="6240"/>
          <w:tab w:val="clear" w:pos="6840"/>
          <w:tab w:val="clear" w:pos="7440"/>
          <w:tab w:val="left" w:pos="1755"/>
        </w:tabs>
        <w:ind w:left="1754" w:right="108"/>
        <w:rPr>
          <w:rFonts w:cs="Arial"/>
        </w:rPr>
      </w:pPr>
    </w:p>
    <w:p w14:paraId="2F509A7A" w14:textId="77777777" w:rsidR="0066381F" w:rsidRPr="00231703" w:rsidRDefault="0066381F" w:rsidP="0066381F">
      <w:pPr>
        <w:jc w:val="both"/>
        <w:rPr>
          <w:rFonts w:cs="Arial"/>
          <w:i/>
          <w:sz w:val="20"/>
        </w:rPr>
      </w:pPr>
    </w:p>
    <w:p w14:paraId="4242FE6E" w14:textId="77777777" w:rsidR="0066381F" w:rsidRPr="00231703" w:rsidRDefault="0066381F" w:rsidP="0066381F">
      <w:pPr>
        <w:jc w:val="both"/>
        <w:rPr>
          <w:rFonts w:cs="Arial"/>
          <w:sz w:val="20"/>
        </w:rPr>
      </w:pPr>
    </w:p>
    <w:p w14:paraId="1F27A013" w14:textId="77777777" w:rsidR="0066381F" w:rsidRPr="00231703" w:rsidRDefault="0066381F" w:rsidP="0066381F">
      <w:pPr>
        <w:jc w:val="both"/>
        <w:rPr>
          <w:rFonts w:cs="Arial"/>
          <w:sz w:val="20"/>
        </w:rPr>
      </w:pPr>
    </w:p>
    <w:p w14:paraId="4E34B1C6" w14:textId="77777777" w:rsidR="0066381F" w:rsidRPr="00231703" w:rsidRDefault="0066381F" w:rsidP="0066381F">
      <w:pPr>
        <w:jc w:val="both"/>
        <w:rPr>
          <w:rFonts w:cs="Arial"/>
          <w:sz w:val="20"/>
        </w:rPr>
      </w:pPr>
    </w:p>
    <w:p w14:paraId="5694CD99" w14:textId="77777777" w:rsidR="0066381F" w:rsidRPr="00231703" w:rsidRDefault="0066381F" w:rsidP="0066381F">
      <w:pPr>
        <w:jc w:val="both"/>
        <w:rPr>
          <w:rFonts w:cs="Arial"/>
          <w:sz w:val="20"/>
        </w:rPr>
      </w:pPr>
    </w:p>
    <w:p w14:paraId="25A04A2A" w14:textId="77777777" w:rsidR="0066381F" w:rsidRPr="00231703" w:rsidRDefault="0066381F" w:rsidP="0066381F">
      <w:pPr>
        <w:jc w:val="both"/>
        <w:rPr>
          <w:rFonts w:cs="Arial"/>
          <w:sz w:val="20"/>
        </w:rPr>
      </w:pPr>
    </w:p>
    <w:p w14:paraId="1149F019" w14:textId="77777777" w:rsidR="0066381F" w:rsidRPr="00231703" w:rsidRDefault="0066381F" w:rsidP="0066381F">
      <w:pPr>
        <w:jc w:val="both"/>
        <w:rPr>
          <w:rFonts w:cs="Arial"/>
          <w:sz w:val="20"/>
        </w:rPr>
      </w:pPr>
    </w:p>
    <w:p w14:paraId="5C8CA375" w14:textId="77777777" w:rsidR="0066381F" w:rsidRPr="00231703" w:rsidRDefault="0066381F" w:rsidP="0066381F">
      <w:pPr>
        <w:jc w:val="both"/>
        <w:rPr>
          <w:rFonts w:cs="Arial"/>
          <w:sz w:val="20"/>
        </w:rPr>
      </w:pPr>
    </w:p>
    <w:p w14:paraId="1A679812" w14:textId="77777777" w:rsidR="0066381F" w:rsidRPr="00231703" w:rsidRDefault="0066381F" w:rsidP="0066381F">
      <w:pPr>
        <w:jc w:val="both"/>
        <w:rPr>
          <w:rFonts w:cs="Arial"/>
          <w:sz w:val="20"/>
        </w:rPr>
      </w:pPr>
    </w:p>
    <w:p w14:paraId="1341B8D8" w14:textId="77777777" w:rsidR="0066381F" w:rsidRPr="00231703" w:rsidRDefault="0066381F" w:rsidP="0066381F">
      <w:pPr>
        <w:jc w:val="both"/>
        <w:rPr>
          <w:rFonts w:cs="Arial"/>
          <w:sz w:val="20"/>
        </w:rPr>
      </w:pPr>
    </w:p>
    <w:p w14:paraId="5B5CE2D3" w14:textId="77777777" w:rsidR="0066381F" w:rsidRPr="00231703" w:rsidRDefault="0066381F" w:rsidP="0066381F">
      <w:pPr>
        <w:jc w:val="both"/>
        <w:rPr>
          <w:rFonts w:cs="Arial"/>
          <w:sz w:val="20"/>
        </w:rPr>
      </w:pPr>
    </w:p>
    <w:p w14:paraId="1576A6E0" w14:textId="77777777" w:rsidR="0066381F" w:rsidRPr="00231703" w:rsidRDefault="0066381F" w:rsidP="0066381F">
      <w:pPr>
        <w:jc w:val="both"/>
        <w:rPr>
          <w:rFonts w:cs="Arial"/>
          <w:sz w:val="20"/>
        </w:rPr>
      </w:pPr>
    </w:p>
    <w:p w14:paraId="03EC9A46" w14:textId="77777777" w:rsidR="0066381F" w:rsidRPr="00231703" w:rsidRDefault="0066381F" w:rsidP="0066381F">
      <w:pPr>
        <w:jc w:val="both"/>
        <w:rPr>
          <w:rFonts w:cs="Arial"/>
          <w:sz w:val="20"/>
        </w:rPr>
      </w:pPr>
    </w:p>
    <w:p w14:paraId="26E71A11" w14:textId="77777777" w:rsidR="0066381F" w:rsidRPr="00231703" w:rsidRDefault="0066381F" w:rsidP="0066381F">
      <w:pPr>
        <w:jc w:val="both"/>
        <w:rPr>
          <w:rFonts w:cs="Arial"/>
          <w:sz w:val="20"/>
        </w:rPr>
      </w:pPr>
    </w:p>
    <w:p w14:paraId="0ADFBF38" w14:textId="77777777" w:rsidR="0066381F" w:rsidRPr="00231703" w:rsidRDefault="0066381F" w:rsidP="0066381F">
      <w:pPr>
        <w:jc w:val="both"/>
        <w:rPr>
          <w:rFonts w:cs="Arial"/>
          <w:sz w:val="20"/>
        </w:rPr>
      </w:pPr>
    </w:p>
    <w:p w14:paraId="44B76DEF" w14:textId="77777777" w:rsidR="0066381F" w:rsidRPr="00231703" w:rsidRDefault="0066381F" w:rsidP="0066381F">
      <w:pPr>
        <w:jc w:val="both"/>
        <w:rPr>
          <w:rFonts w:cs="Arial"/>
          <w:sz w:val="20"/>
        </w:rPr>
      </w:pPr>
    </w:p>
    <w:p w14:paraId="4C013234" w14:textId="77777777" w:rsidR="0066381F" w:rsidRPr="00231703" w:rsidRDefault="0066381F" w:rsidP="0066381F">
      <w:pPr>
        <w:jc w:val="both"/>
        <w:rPr>
          <w:rFonts w:cs="Arial"/>
          <w:sz w:val="20"/>
        </w:rPr>
      </w:pPr>
    </w:p>
    <w:p w14:paraId="64EFE090" w14:textId="77777777" w:rsidR="0066381F" w:rsidRPr="00231703" w:rsidRDefault="0066381F" w:rsidP="0066381F">
      <w:pPr>
        <w:jc w:val="both"/>
        <w:rPr>
          <w:rFonts w:cs="Arial"/>
          <w:sz w:val="20"/>
        </w:rPr>
      </w:pPr>
    </w:p>
    <w:p w14:paraId="6186CED3" w14:textId="77777777" w:rsidR="0066381F" w:rsidRPr="00231703" w:rsidRDefault="0066381F" w:rsidP="0066381F">
      <w:pPr>
        <w:jc w:val="both"/>
        <w:rPr>
          <w:rFonts w:cs="Arial"/>
          <w:sz w:val="20"/>
        </w:rPr>
      </w:pPr>
    </w:p>
    <w:p w14:paraId="0BB95EAE" w14:textId="77777777" w:rsidR="0066381F" w:rsidRPr="00231703" w:rsidRDefault="0066381F" w:rsidP="0066381F">
      <w:pPr>
        <w:jc w:val="both"/>
        <w:rPr>
          <w:rFonts w:cs="Arial"/>
          <w:sz w:val="20"/>
        </w:rPr>
      </w:pPr>
    </w:p>
    <w:p w14:paraId="6171ED82" w14:textId="77777777" w:rsidR="0066381F" w:rsidRPr="00231703" w:rsidRDefault="0066381F" w:rsidP="0066381F">
      <w:pPr>
        <w:jc w:val="both"/>
        <w:rPr>
          <w:rFonts w:cs="Arial"/>
          <w:sz w:val="20"/>
        </w:rPr>
      </w:pPr>
    </w:p>
    <w:p w14:paraId="6AB18C2F" w14:textId="77777777" w:rsidR="0066381F" w:rsidRPr="00231703" w:rsidRDefault="0066381F" w:rsidP="0066381F">
      <w:pPr>
        <w:jc w:val="both"/>
        <w:rPr>
          <w:rFonts w:cs="Arial"/>
          <w:sz w:val="20"/>
        </w:rPr>
      </w:pPr>
    </w:p>
    <w:p w14:paraId="385BDFDC" w14:textId="77777777" w:rsidR="0066381F" w:rsidRPr="00231703" w:rsidRDefault="0066381F" w:rsidP="0066381F">
      <w:pPr>
        <w:jc w:val="both"/>
        <w:rPr>
          <w:rFonts w:cs="Arial"/>
          <w:sz w:val="20"/>
        </w:rPr>
      </w:pPr>
    </w:p>
    <w:p w14:paraId="37A7CD45" w14:textId="77777777" w:rsidR="0066381F" w:rsidRPr="00231703" w:rsidRDefault="0066381F" w:rsidP="0066381F">
      <w:pPr>
        <w:jc w:val="both"/>
        <w:rPr>
          <w:rFonts w:cs="Arial"/>
          <w:sz w:val="20"/>
        </w:rPr>
      </w:pPr>
    </w:p>
    <w:p w14:paraId="3B7A9B72" w14:textId="77777777" w:rsidR="0066381F" w:rsidRPr="00231703" w:rsidRDefault="0066381F" w:rsidP="0066381F">
      <w:pPr>
        <w:jc w:val="both"/>
        <w:rPr>
          <w:rFonts w:cs="Arial"/>
          <w:sz w:val="20"/>
        </w:rPr>
      </w:pPr>
    </w:p>
    <w:p w14:paraId="69AA33E9" w14:textId="77777777" w:rsidR="0066381F" w:rsidRPr="00231703" w:rsidRDefault="0066381F" w:rsidP="0066381F">
      <w:pPr>
        <w:jc w:val="both"/>
        <w:rPr>
          <w:rFonts w:cs="Arial"/>
          <w:sz w:val="20"/>
        </w:rPr>
      </w:pPr>
    </w:p>
    <w:p w14:paraId="41966722" w14:textId="77777777" w:rsidR="0066381F" w:rsidRPr="00231703" w:rsidRDefault="0066381F" w:rsidP="0066381F">
      <w:pPr>
        <w:jc w:val="both"/>
        <w:rPr>
          <w:rFonts w:cs="Arial"/>
          <w:b/>
          <w:sz w:val="20"/>
        </w:rPr>
      </w:pPr>
    </w:p>
    <w:p w14:paraId="41FF55FF" w14:textId="77777777" w:rsidR="0066381F" w:rsidRPr="00231703" w:rsidRDefault="0066381F" w:rsidP="0066381F">
      <w:pPr>
        <w:jc w:val="both"/>
        <w:rPr>
          <w:rFonts w:cs="Arial"/>
          <w:b/>
          <w:sz w:val="20"/>
        </w:rPr>
      </w:pPr>
    </w:p>
    <w:p w14:paraId="7B92FEE2" w14:textId="77777777" w:rsidR="0066381F" w:rsidRPr="00231703" w:rsidRDefault="0066381F" w:rsidP="0066381F">
      <w:pPr>
        <w:jc w:val="both"/>
        <w:rPr>
          <w:rFonts w:cs="Arial"/>
          <w:b/>
          <w:sz w:val="20"/>
        </w:rPr>
      </w:pPr>
    </w:p>
    <w:p w14:paraId="51492FD8" w14:textId="77777777" w:rsidR="0066381F" w:rsidRPr="00231703" w:rsidRDefault="0066381F" w:rsidP="0066381F">
      <w:pPr>
        <w:jc w:val="both"/>
        <w:rPr>
          <w:rFonts w:cs="Arial"/>
          <w:b/>
          <w:sz w:val="20"/>
        </w:rPr>
      </w:pPr>
    </w:p>
    <w:p w14:paraId="7FBD422A" w14:textId="77777777" w:rsidR="0066381F" w:rsidRPr="00231703" w:rsidRDefault="0066381F" w:rsidP="0066381F">
      <w:pPr>
        <w:jc w:val="both"/>
        <w:rPr>
          <w:rFonts w:cs="Arial"/>
          <w:b/>
          <w:sz w:val="20"/>
        </w:rPr>
      </w:pPr>
    </w:p>
    <w:p w14:paraId="1AA03727" w14:textId="77777777" w:rsidR="0066381F" w:rsidRPr="00231703" w:rsidRDefault="0066381F" w:rsidP="0066381F">
      <w:pPr>
        <w:jc w:val="both"/>
        <w:rPr>
          <w:rFonts w:cs="Arial"/>
          <w:b/>
          <w:sz w:val="20"/>
        </w:rPr>
      </w:pPr>
    </w:p>
    <w:p w14:paraId="0F708A3E" w14:textId="77777777" w:rsidR="0066381F" w:rsidRPr="00231703" w:rsidRDefault="0066381F" w:rsidP="0066381F">
      <w:pPr>
        <w:jc w:val="both"/>
        <w:rPr>
          <w:rFonts w:cs="Arial"/>
          <w:b/>
          <w:sz w:val="20"/>
        </w:rPr>
      </w:pPr>
    </w:p>
    <w:p w14:paraId="6B743367" w14:textId="77777777" w:rsidR="0066381F" w:rsidRPr="00231703" w:rsidRDefault="0066381F" w:rsidP="0066381F">
      <w:pPr>
        <w:jc w:val="both"/>
        <w:rPr>
          <w:rFonts w:cs="Arial"/>
          <w:b/>
          <w:sz w:val="20"/>
        </w:rPr>
      </w:pPr>
    </w:p>
    <w:p w14:paraId="63E4F02D" w14:textId="77777777" w:rsidR="0066381F" w:rsidRPr="00231703" w:rsidRDefault="0066381F" w:rsidP="0066381F">
      <w:pPr>
        <w:jc w:val="both"/>
        <w:rPr>
          <w:rFonts w:cs="Arial"/>
          <w:b/>
          <w:sz w:val="20"/>
        </w:rPr>
      </w:pPr>
    </w:p>
    <w:p w14:paraId="60DECEA1" w14:textId="77777777" w:rsidR="0066381F" w:rsidRPr="00231703" w:rsidRDefault="0066381F" w:rsidP="0066381F">
      <w:pPr>
        <w:jc w:val="both"/>
        <w:rPr>
          <w:rFonts w:cs="Arial"/>
          <w:b/>
          <w:sz w:val="20"/>
        </w:rPr>
      </w:pPr>
    </w:p>
    <w:p w14:paraId="3E242238" w14:textId="77777777" w:rsidR="0066381F" w:rsidRPr="00231703" w:rsidRDefault="0066381F" w:rsidP="0066381F">
      <w:pPr>
        <w:jc w:val="both"/>
        <w:rPr>
          <w:rFonts w:cs="Arial"/>
          <w:b/>
          <w:sz w:val="20"/>
        </w:rPr>
      </w:pPr>
    </w:p>
    <w:p w14:paraId="0B4180BC" w14:textId="77777777" w:rsidR="0066381F" w:rsidRPr="00231703" w:rsidRDefault="0066381F" w:rsidP="0066381F">
      <w:pPr>
        <w:jc w:val="both"/>
        <w:rPr>
          <w:rFonts w:cs="Arial"/>
          <w:b/>
          <w:sz w:val="20"/>
        </w:rPr>
      </w:pPr>
    </w:p>
    <w:p w14:paraId="6AF45D39" w14:textId="77777777" w:rsidR="0066381F" w:rsidRPr="00231703" w:rsidRDefault="0066381F" w:rsidP="0066381F">
      <w:pPr>
        <w:jc w:val="both"/>
        <w:rPr>
          <w:rFonts w:cs="Arial"/>
          <w:b/>
          <w:sz w:val="20"/>
        </w:rPr>
      </w:pPr>
      <w:r w:rsidRPr="00231703">
        <w:rPr>
          <w:rFonts w:cs="Arial"/>
          <w:b/>
          <w:sz w:val="20"/>
        </w:rPr>
        <w:lastRenderedPageBreak/>
        <w:t>ANNEX 13 COMPROMÍS D'ADSCRIPCIÓ DE MITJANS PERSONALS I MATERIALS A L'EXECUCIÓ DEL CONTRACTE.</w:t>
      </w:r>
    </w:p>
    <w:p w14:paraId="3BA94500" w14:textId="77777777" w:rsidR="0066381F" w:rsidRPr="00231703" w:rsidRDefault="0066381F" w:rsidP="0066381F">
      <w:pPr>
        <w:jc w:val="both"/>
        <w:rPr>
          <w:rFonts w:cs="Arial"/>
          <w:sz w:val="20"/>
        </w:rPr>
      </w:pPr>
    </w:p>
    <w:p w14:paraId="67C8DD0D" w14:textId="77777777" w:rsidR="0066381F" w:rsidRPr="00231703" w:rsidRDefault="0066381F" w:rsidP="0066381F">
      <w:pPr>
        <w:tabs>
          <w:tab w:val="left" w:pos="4878"/>
          <w:tab w:val="left" w:pos="5040"/>
          <w:tab w:val="left" w:pos="5760"/>
          <w:tab w:val="left" w:pos="6480"/>
          <w:tab w:val="left" w:pos="7200"/>
          <w:tab w:val="left" w:pos="7920"/>
          <w:tab w:val="left" w:pos="8640"/>
        </w:tabs>
        <w:suppressAutoHyphens/>
        <w:ind w:right="-1"/>
        <w:jc w:val="both"/>
        <w:rPr>
          <w:rFonts w:cs="Arial"/>
          <w:sz w:val="20"/>
        </w:rPr>
      </w:pPr>
      <w:r w:rsidRPr="00231703">
        <w:rPr>
          <w:rFonts w:cs="Arial"/>
          <w:sz w:val="20"/>
        </w:rPr>
        <w:t>Núm. de l’expedient de contractació</w:t>
      </w:r>
      <w:r>
        <w:rPr>
          <w:rFonts w:cs="Arial"/>
          <w:b/>
          <w:sz w:val="20"/>
        </w:rPr>
        <w:t>: ACPC-2026</w:t>
      </w:r>
      <w:r w:rsidRPr="00231703">
        <w:rPr>
          <w:rFonts w:cs="Arial"/>
          <w:b/>
          <w:sz w:val="20"/>
        </w:rPr>
        <w:t>-</w:t>
      </w:r>
      <w:r>
        <w:rPr>
          <w:rFonts w:cs="Arial"/>
          <w:b/>
          <w:sz w:val="20"/>
        </w:rPr>
        <w:t>687</w:t>
      </w:r>
    </w:p>
    <w:p w14:paraId="1FD52393" w14:textId="77777777" w:rsidR="0066381F" w:rsidRPr="00231703" w:rsidRDefault="0066381F" w:rsidP="0066381F">
      <w:pPr>
        <w:jc w:val="both"/>
        <w:rPr>
          <w:rFonts w:cs="Arial"/>
          <w:b/>
          <w:sz w:val="20"/>
        </w:rPr>
      </w:pPr>
      <w:r w:rsidRPr="00231703">
        <w:rPr>
          <w:rFonts w:cs="Arial"/>
          <w:sz w:val="20"/>
        </w:rPr>
        <w:t xml:space="preserve">Objecte del contracte:  </w:t>
      </w:r>
      <w:r>
        <w:rPr>
          <w:rFonts w:cs="Arial"/>
          <w:b/>
          <w:bCs/>
          <w:spacing w:val="-1"/>
          <w:sz w:val="20"/>
        </w:rPr>
        <w:t>S</w:t>
      </w:r>
      <w:r w:rsidRPr="00506D51">
        <w:rPr>
          <w:rFonts w:cs="Arial"/>
          <w:b/>
          <w:bCs/>
          <w:spacing w:val="-1"/>
          <w:sz w:val="20"/>
        </w:rPr>
        <w:t xml:space="preserve">erveis d’embalatge, transport, desembalatge i muntatge (concentració) i serveis de desmuntatge, embalatge transport de retorn, desembalatge i instal·lació a destí de </w:t>
      </w:r>
      <w:r w:rsidRPr="00506D51">
        <w:rPr>
          <w:rFonts w:cs="Arial"/>
          <w:b/>
          <w:bCs/>
          <w:spacing w:val="-4"/>
          <w:sz w:val="20"/>
        </w:rPr>
        <w:t>les obres d'art de tercers participants a l'exposició “</w:t>
      </w:r>
      <w:proofErr w:type="spellStart"/>
      <w:r w:rsidRPr="00506D51">
        <w:rPr>
          <w:rFonts w:cs="Arial"/>
          <w:b/>
          <w:bCs/>
          <w:i/>
          <w:spacing w:val="-4"/>
          <w:sz w:val="20"/>
        </w:rPr>
        <w:t>Concha</w:t>
      </w:r>
      <w:proofErr w:type="spellEnd"/>
      <w:r w:rsidRPr="00506D51">
        <w:rPr>
          <w:rFonts w:cs="Arial"/>
          <w:b/>
          <w:bCs/>
          <w:i/>
          <w:spacing w:val="-4"/>
          <w:sz w:val="20"/>
        </w:rPr>
        <w:t xml:space="preserve"> Ibáñez. L’evolució del paisatge</w:t>
      </w:r>
      <w:r w:rsidRPr="00506D51">
        <w:rPr>
          <w:rFonts w:cs="Arial"/>
          <w:b/>
          <w:bCs/>
          <w:spacing w:val="-4"/>
          <w:sz w:val="20"/>
        </w:rPr>
        <w:t>” produïda pel Museu d’Art de Girona</w:t>
      </w:r>
      <w:r w:rsidRPr="00506D51">
        <w:rPr>
          <w:rFonts w:cs="Arial"/>
          <w:sz w:val="20"/>
        </w:rPr>
        <w:t xml:space="preserve"> </w:t>
      </w:r>
      <w:r w:rsidRPr="00506D51">
        <w:rPr>
          <w:rFonts w:cs="Arial"/>
          <w:b/>
          <w:color w:val="000000"/>
          <w:kern w:val="28"/>
          <w:sz w:val="20"/>
        </w:rPr>
        <w:t>(ACPC-2026-687)</w:t>
      </w:r>
      <w:r w:rsidRPr="00231703">
        <w:rPr>
          <w:rFonts w:cs="Arial"/>
          <w:b/>
          <w:color w:val="000000"/>
          <w:kern w:val="28"/>
          <w:sz w:val="20"/>
        </w:rPr>
        <w:t>.</w:t>
      </w:r>
    </w:p>
    <w:p w14:paraId="4EC28ECD" w14:textId="77777777" w:rsidR="0066381F" w:rsidRPr="00231703" w:rsidRDefault="0066381F" w:rsidP="0066381F">
      <w:pPr>
        <w:jc w:val="both"/>
        <w:rPr>
          <w:rFonts w:cs="Arial"/>
          <w:b/>
          <w:sz w:val="20"/>
        </w:rPr>
      </w:pPr>
    </w:p>
    <w:p w14:paraId="18ED247E" w14:textId="77777777" w:rsidR="0066381F" w:rsidRPr="00231703" w:rsidRDefault="0066381F" w:rsidP="0066381F">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231703">
        <w:rPr>
          <w:rFonts w:cs="Arial"/>
          <w:sz w:val="20"/>
        </w:rPr>
        <w:t xml:space="preserve">El/la senyor/a ............................................................................................, titular del DNI número .................., com representant legal de l’empresa ....................................... , titular del CIF número ............................................................................,domiciliada a ...................................................................................................................................................... </w:t>
      </w:r>
    </w:p>
    <w:p w14:paraId="5C9DBD54" w14:textId="77777777" w:rsidR="0066381F" w:rsidRPr="00231703" w:rsidRDefault="0066381F" w:rsidP="0066381F">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p>
    <w:p w14:paraId="2A752B44" w14:textId="77777777" w:rsidR="0066381F" w:rsidRPr="00231703" w:rsidRDefault="0066381F" w:rsidP="0066381F">
      <w:pPr>
        <w:jc w:val="both"/>
        <w:rPr>
          <w:rFonts w:cs="Arial"/>
          <w:b/>
          <w:sz w:val="20"/>
        </w:rPr>
      </w:pPr>
      <w:r w:rsidRPr="00231703">
        <w:rPr>
          <w:rFonts w:cs="Arial"/>
          <w:b/>
          <w:sz w:val="20"/>
        </w:rPr>
        <w:t xml:space="preserve">DECLARA RESPONSABLEMENT: </w:t>
      </w:r>
    </w:p>
    <w:p w14:paraId="6C098AD2" w14:textId="77777777" w:rsidR="0066381F" w:rsidRPr="00231703" w:rsidRDefault="0066381F" w:rsidP="0066381F">
      <w:pPr>
        <w:jc w:val="both"/>
        <w:rPr>
          <w:rFonts w:cs="Arial"/>
          <w:b/>
          <w:sz w:val="20"/>
        </w:rPr>
      </w:pPr>
    </w:p>
    <w:p w14:paraId="451F8031" w14:textId="77777777" w:rsidR="0066381F" w:rsidRPr="00231703" w:rsidRDefault="0066381F" w:rsidP="0066381F">
      <w:pPr>
        <w:jc w:val="both"/>
        <w:rPr>
          <w:rFonts w:cs="Arial"/>
          <w:sz w:val="20"/>
        </w:rPr>
      </w:pPr>
      <w:r w:rsidRPr="00231703">
        <w:rPr>
          <w:rFonts w:cs="Arial"/>
          <w:sz w:val="20"/>
        </w:rPr>
        <w:t>Que l'empresa que represento, en el cas que esdevingui adjudicatària en el procediment de licitació co</w:t>
      </w:r>
      <w:r>
        <w:rPr>
          <w:rFonts w:cs="Arial"/>
          <w:sz w:val="20"/>
        </w:rPr>
        <w:t>rresponent a la contractació de</w:t>
      </w:r>
      <w:r w:rsidRPr="00231703">
        <w:rPr>
          <w:rFonts w:cs="Arial"/>
          <w:sz w:val="20"/>
        </w:rPr>
        <w:t xml:space="preserve"> </w:t>
      </w:r>
      <w:r w:rsidRPr="00506D51">
        <w:rPr>
          <w:rFonts w:cs="Arial"/>
          <w:b/>
          <w:bCs/>
          <w:spacing w:val="-1"/>
          <w:sz w:val="20"/>
        </w:rPr>
        <w:t xml:space="preserve">serveis d’embalatge, transport, desembalatge i muntatge (concentració) i serveis de desmuntatge, embalatge transport de retorn, desembalatge i instal·lació a destí de </w:t>
      </w:r>
      <w:r w:rsidRPr="00506D51">
        <w:rPr>
          <w:rFonts w:cs="Arial"/>
          <w:b/>
          <w:bCs/>
          <w:spacing w:val="-4"/>
          <w:sz w:val="20"/>
        </w:rPr>
        <w:t>les obres d'art de tercers participants a l'exposició “</w:t>
      </w:r>
      <w:proofErr w:type="spellStart"/>
      <w:r w:rsidRPr="00506D51">
        <w:rPr>
          <w:rFonts w:cs="Arial"/>
          <w:b/>
          <w:bCs/>
          <w:i/>
          <w:spacing w:val="-4"/>
          <w:sz w:val="20"/>
        </w:rPr>
        <w:t>Concha</w:t>
      </w:r>
      <w:proofErr w:type="spellEnd"/>
      <w:r w:rsidRPr="00506D51">
        <w:rPr>
          <w:rFonts w:cs="Arial"/>
          <w:b/>
          <w:bCs/>
          <w:i/>
          <w:spacing w:val="-4"/>
          <w:sz w:val="20"/>
        </w:rPr>
        <w:t xml:space="preserve"> Ibáñez. L’evolució del paisatge</w:t>
      </w:r>
      <w:r w:rsidRPr="00506D51">
        <w:rPr>
          <w:rFonts w:cs="Arial"/>
          <w:b/>
          <w:bCs/>
          <w:spacing w:val="-4"/>
          <w:sz w:val="20"/>
        </w:rPr>
        <w:t>” produïda pel Museu d’Art de Girona</w:t>
      </w:r>
      <w:r w:rsidRPr="00506D51">
        <w:rPr>
          <w:rFonts w:cs="Arial"/>
          <w:sz w:val="20"/>
        </w:rPr>
        <w:t xml:space="preserve"> </w:t>
      </w:r>
      <w:r w:rsidRPr="00506D51">
        <w:rPr>
          <w:rFonts w:cs="Arial"/>
          <w:b/>
          <w:color w:val="000000"/>
          <w:kern w:val="28"/>
          <w:sz w:val="20"/>
        </w:rPr>
        <w:t>(ACPC-2026-687)</w:t>
      </w:r>
      <w:r w:rsidRPr="00231703">
        <w:rPr>
          <w:rFonts w:cs="Arial"/>
          <w:b/>
          <w:color w:val="000000"/>
          <w:kern w:val="28"/>
          <w:sz w:val="20"/>
        </w:rPr>
        <w:t xml:space="preserve"> </w:t>
      </w:r>
      <w:r w:rsidRPr="00231703">
        <w:rPr>
          <w:rFonts w:cs="Arial"/>
          <w:sz w:val="20"/>
        </w:rPr>
        <w:t>es compromet, durant tota la vigència del contracte i en el marc del que estableix l'article 76.2 LCSP:</w:t>
      </w:r>
    </w:p>
    <w:p w14:paraId="6485B2D6" w14:textId="77777777" w:rsidR="0066381F" w:rsidRPr="00231703" w:rsidRDefault="0066381F" w:rsidP="0066381F">
      <w:pPr>
        <w:jc w:val="both"/>
        <w:rPr>
          <w:rFonts w:cs="Arial"/>
          <w:sz w:val="20"/>
        </w:rPr>
      </w:pPr>
    </w:p>
    <w:p w14:paraId="782AB02D" w14:textId="77777777" w:rsidR="0066381F" w:rsidRPr="00231703" w:rsidRDefault="0066381F" w:rsidP="0066381F">
      <w:pPr>
        <w:jc w:val="both"/>
        <w:rPr>
          <w:rFonts w:cs="Arial"/>
          <w:sz w:val="20"/>
        </w:rPr>
      </w:pPr>
      <w:r w:rsidRPr="00231703">
        <w:rPr>
          <w:rFonts w:cs="Arial"/>
          <w:sz w:val="20"/>
        </w:rPr>
        <w:t xml:space="preserve">Adscriure a l'execució del contracte els mitjans personals i materials suficients per a la realització del contracte d’acord amb les previsions dels plecs de prescripcions tècniques. </w:t>
      </w:r>
    </w:p>
    <w:p w14:paraId="18B5B8E5" w14:textId="77777777" w:rsidR="0066381F" w:rsidRPr="00231703" w:rsidRDefault="0066381F" w:rsidP="0066381F">
      <w:pPr>
        <w:jc w:val="both"/>
        <w:rPr>
          <w:rFonts w:cs="Arial"/>
          <w:sz w:val="20"/>
        </w:rPr>
      </w:pPr>
    </w:p>
    <w:p w14:paraId="0E82D720" w14:textId="77777777" w:rsidR="0066381F" w:rsidRPr="00231703" w:rsidRDefault="0066381F" w:rsidP="0066381F">
      <w:pPr>
        <w:jc w:val="both"/>
        <w:rPr>
          <w:rFonts w:cs="Arial"/>
          <w:sz w:val="20"/>
        </w:rPr>
      </w:pPr>
      <w:r w:rsidRPr="00231703">
        <w:rPr>
          <w:rFonts w:cs="Arial"/>
          <w:sz w:val="20"/>
        </w:rPr>
        <w:t>I com a prova de conformitat signen aquesta declaració,</w:t>
      </w:r>
    </w:p>
    <w:p w14:paraId="4C83A75D" w14:textId="77777777" w:rsidR="0066381F" w:rsidRPr="00231703" w:rsidRDefault="0066381F" w:rsidP="0066381F">
      <w:pPr>
        <w:jc w:val="both"/>
        <w:rPr>
          <w:rFonts w:cs="Arial"/>
          <w:sz w:val="20"/>
        </w:rPr>
      </w:pPr>
      <w:r w:rsidRPr="00231703">
        <w:rPr>
          <w:rFonts w:cs="Arial"/>
          <w:sz w:val="20"/>
        </w:rPr>
        <w:t>(localitat i data)</w:t>
      </w:r>
    </w:p>
    <w:p w14:paraId="71B87239" w14:textId="77777777" w:rsidR="0066381F" w:rsidRPr="00231703" w:rsidRDefault="0066381F" w:rsidP="0066381F">
      <w:pPr>
        <w:jc w:val="both"/>
        <w:rPr>
          <w:rFonts w:cs="Arial"/>
          <w:sz w:val="20"/>
        </w:rPr>
      </w:pPr>
    </w:p>
    <w:p w14:paraId="4C02F3EF" w14:textId="77777777" w:rsidR="0066381F" w:rsidRPr="00231703" w:rsidRDefault="0066381F" w:rsidP="0066381F">
      <w:pPr>
        <w:jc w:val="both"/>
        <w:rPr>
          <w:rFonts w:cs="Arial"/>
          <w:sz w:val="20"/>
        </w:rPr>
      </w:pPr>
    </w:p>
    <w:p w14:paraId="28550226" w14:textId="77777777" w:rsidR="0066381F" w:rsidRPr="00231703" w:rsidRDefault="0066381F" w:rsidP="0066381F">
      <w:pPr>
        <w:jc w:val="both"/>
        <w:rPr>
          <w:rFonts w:cs="Arial"/>
          <w:sz w:val="20"/>
        </w:rPr>
      </w:pPr>
      <w:r w:rsidRPr="00231703">
        <w:rPr>
          <w:rFonts w:cs="Arial"/>
          <w:sz w:val="20"/>
        </w:rPr>
        <w:t xml:space="preserve">(nom de l’empresa que es representa; </w:t>
      </w:r>
    </w:p>
    <w:p w14:paraId="60403BFA" w14:textId="77777777" w:rsidR="0066381F" w:rsidRPr="00231703" w:rsidRDefault="0066381F" w:rsidP="0066381F">
      <w:pPr>
        <w:jc w:val="both"/>
        <w:rPr>
          <w:rFonts w:cs="Arial"/>
          <w:sz w:val="20"/>
        </w:rPr>
      </w:pPr>
      <w:r w:rsidRPr="00231703">
        <w:rPr>
          <w:rFonts w:cs="Arial"/>
          <w:sz w:val="20"/>
        </w:rPr>
        <w:t>signatura del representant de l’empresa)</w:t>
      </w:r>
    </w:p>
    <w:p w14:paraId="1B49CD4D" w14:textId="77777777" w:rsidR="0066381F" w:rsidRPr="00231703" w:rsidRDefault="0066381F" w:rsidP="0066381F">
      <w:pPr>
        <w:jc w:val="both"/>
        <w:rPr>
          <w:rFonts w:cs="Arial"/>
          <w:sz w:val="20"/>
        </w:rPr>
      </w:pPr>
    </w:p>
    <w:p w14:paraId="7955B087" w14:textId="77777777" w:rsidR="0066381F" w:rsidRPr="00231703" w:rsidRDefault="0066381F" w:rsidP="0066381F">
      <w:pPr>
        <w:jc w:val="both"/>
        <w:rPr>
          <w:rFonts w:cs="Arial"/>
          <w:sz w:val="20"/>
        </w:rPr>
      </w:pPr>
    </w:p>
    <w:p w14:paraId="676215AA" w14:textId="77777777" w:rsidR="0066381F" w:rsidRPr="00231703" w:rsidRDefault="0066381F" w:rsidP="0066381F">
      <w:pPr>
        <w:jc w:val="both"/>
        <w:rPr>
          <w:rFonts w:cs="Arial"/>
          <w:sz w:val="20"/>
        </w:rPr>
      </w:pPr>
    </w:p>
    <w:p w14:paraId="38E606E1" w14:textId="77777777" w:rsidR="0066381F" w:rsidRPr="00231703" w:rsidRDefault="0066381F" w:rsidP="0066381F">
      <w:pPr>
        <w:jc w:val="both"/>
        <w:rPr>
          <w:rFonts w:cs="Arial"/>
          <w:sz w:val="20"/>
        </w:rPr>
      </w:pPr>
    </w:p>
    <w:p w14:paraId="6BA2C3B2" w14:textId="77777777" w:rsidR="0066381F" w:rsidRPr="00231703" w:rsidRDefault="0066381F" w:rsidP="0066381F">
      <w:pPr>
        <w:jc w:val="both"/>
        <w:rPr>
          <w:rFonts w:cs="Arial"/>
          <w:sz w:val="20"/>
        </w:rPr>
      </w:pPr>
    </w:p>
    <w:p w14:paraId="5E3A7B53" w14:textId="77777777" w:rsidR="0066381F" w:rsidRPr="00231703" w:rsidRDefault="0066381F" w:rsidP="0066381F">
      <w:pPr>
        <w:jc w:val="both"/>
        <w:rPr>
          <w:rFonts w:cs="Arial"/>
          <w:sz w:val="20"/>
        </w:rPr>
      </w:pPr>
    </w:p>
    <w:p w14:paraId="0499FC24" w14:textId="77777777" w:rsidR="0066381F" w:rsidRPr="00231703" w:rsidRDefault="0066381F" w:rsidP="0066381F">
      <w:pPr>
        <w:jc w:val="both"/>
        <w:rPr>
          <w:rFonts w:cs="Arial"/>
          <w:sz w:val="20"/>
        </w:rPr>
      </w:pPr>
    </w:p>
    <w:p w14:paraId="226AB484" w14:textId="77777777" w:rsidR="0066381F" w:rsidRPr="00231703" w:rsidRDefault="0066381F" w:rsidP="0066381F">
      <w:pPr>
        <w:jc w:val="both"/>
        <w:rPr>
          <w:rFonts w:cs="Arial"/>
          <w:sz w:val="20"/>
        </w:rPr>
      </w:pPr>
    </w:p>
    <w:p w14:paraId="729BF1B5" w14:textId="77777777" w:rsidR="0066381F" w:rsidRPr="00231703" w:rsidRDefault="0066381F" w:rsidP="0066381F">
      <w:pPr>
        <w:jc w:val="both"/>
        <w:rPr>
          <w:rFonts w:cs="Arial"/>
          <w:sz w:val="20"/>
        </w:rPr>
      </w:pPr>
    </w:p>
    <w:p w14:paraId="6394B113" w14:textId="77777777" w:rsidR="0066381F" w:rsidRPr="00231703" w:rsidRDefault="0066381F" w:rsidP="0066381F">
      <w:pPr>
        <w:jc w:val="both"/>
        <w:rPr>
          <w:rFonts w:cs="Arial"/>
          <w:sz w:val="20"/>
        </w:rPr>
      </w:pPr>
    </w:p>
    <w:p w14:paraId="5A5A1DB6" w14:textId="77777777" w:rsidR="0066381F" w:rsidRPr="00231703" w:rsidRDefault="0066381F" w:rsidP="0066381F">
      <w:pPr>
        <w:jc w:val="both"/>
        <w:rPr>
          <w:rFonts w:cs="Arial"/>
          <w:sz w:val="20"/>
        </w:rPr>
      </w:pPr>
    </w:p>
    <w:p w14:paraId="4E32B9F7" w14:textId="77777777" w:rsidR="0066381F" w:rsidRPr="00231703" w:rsidRDefault="0066381F" w:rsidP="0066381F">
      <w:pPr>
        <w:jc w:val="both"/>
        <w:rPr>
          <w:rFonts w:cs="Arial"/>
          <w:sz w:val="20"/>
        </w:rPr>
      </w:pPr>
    </w:p>
    <w:p w14:paraId="0B151353" w14:textId="77777777" w:rsidR="0066381F" w:rsidRPr="00231703" w:rsidRDefault="0066381F" w:rsidP="0066381F">
      <w:pPr>
        <w:jc w:val="both"/>
        <w:rPr>
          <w:rFonts w:cs="Arial"/>
          <w:sz w:val="20"/>
        </w:rPr>
      </w:pPr>
    </w:p>
    <w:p w14:paraId="4292FB6B" w14:textId="77777777" w:rsidR="0066381F" w:rsidRPr="00231703" w:rsidRDefault="0066381F" w:rsidP="0066381F">
      <w:pPr>
        <w:jc w:val="both"/>
        <w:rPr>
          <w:rFonts w:cs="Arial"/>
          <w:sz w:val="20"/>
        </w:rPr>
      </w:pPr>
    </w:p>
    <w:p w14:paraId="1BC40E6A" w14:textId="77777777" w:rsidR="0066381F" w:rsidRPr="00231703" w:rsidRDefault="0066381F" w:rsidP="0066381F">
      <w:pPr>
        <w:jc w:val="both"/>
        <w:rPr>
          <w:rFonts w:cs="Arial"/>
          <w:sz w:val="20"/>
        </w:rPr>
      </w:pPr>
    </w:p>
    <w:p w14:paraId="4B69CA7B" w14:textId="77777777" w:rsidR="0066381F" w:rsidRPr="00231703" w:rsidRDefault="0066381F" w:rsidP="0066381F">
      <w:pPr>
        <w:jc w:val="both"/>
        <w:rPr>
          <w:rFonts w:cs="Arial"/>
          <w:sz w:val="20"/>
        </w:rPr>
      </w:pPr>
    </w:p>
    <w:p w14:paraId="34899F96" w14:textId="77777777" w:rsidR="0066381F" w:rsidRPr="00231703" w:rsidRDefault="0066381F" w:rsidP="0066381F">
      <w:pPr>
        <w:jc w:val="both"/>
        <w:rPr>
          <w:rFonts w:cs="Arial"/>
          <w:sz w:val="20"/>
        </w:rPr>
      </w:pPr>
    </w:p>
    <w:p w14:paraId="1EBBFB3C" w14:textId="77777777" w:rsidR="0066381F" w:rsidRPr="00231703" w:rsidRDefault="0066381F" w:rsidP="0066381F">
      <w:pPr>
        <w:jc w:val="both"/>
        <w:rPr>
          <w:rFonts w:cs="Arial"/>
          <w:sz w:val="20"/>
        </w:rPr>
      </w:pPr>
    </w:p>
    <w:p w14:paraId="2CA1FA0D" w14:textId="77777777" w:rsidR="0066381F" w:rsidRPr="00231703" w:rsidRDefault="0066381F" w:rsidP="0066381F">
      <w:pPr>
        <w:jc w:val="both"/>
        <w:rPr>
          <w:rFonts w:cs="Arial"/>
          <w:sz w:val="20"/>
        </w:rPr>
      </w:pPr>
    </w:p>
    <w:p w14:paraId="5D02829D" w14:textId="77777777" w:rsidR="0066381F" w:rsidRDefault="0066381F" w:rsidP="0066381F">
      <w:pPr>
        <w:jc w:val="both"/>
        <w:rPr>
          <w:rFonts w:cs="Arial"/>
          <w:sz w:val="20"/>
        </w:rPr>
      </w:pPr>
    </w:p>
    <w:p w14:paraId="44B3C4F6" w14:textId="77777777" w:rsidR="0066381F" w:rsidRDefault="0066381F" w:rsidP="0066381F">
      <w:pPr>
        <w:jc w:val="both"/>
        <w:rPr>
          <w:rFonts w:cs="Arial"/>
          <w:sz w:val="20"/>
        </w:rPr>
      </w:pPr>
    </w:p>
    <w:p w14:paraId="3F3EA36C" w14:textId="77777777" w:rsidR="0066381F" w:rsidRDefault="0066381F" w:rsidP="0066381F">
      <w:pPr>
        <w:jc w:val="both"/>
        <w:rPr>
          <w:rFonts w:cs="Arial"/>
          <w:sz w:val="20"/>
        </w:rPr>
      </w:pPr>
    </w:p>
    <w:p w14:paraId="4660171E" w14:textId="77777777" w:rsidR="0066381F" w:rsidRPr="00231703" w:rsidRDefault="0066381F" w:rsidP="0066381F">
      <w:pPr>
        <w:jc w:val="both"/>
        <w:rPr>
          <w:rFonts w:cs="Arial"/>
          <w:sz w:val="20"/>
        </w:rPr>
      </w:pPr>
    </w:p>
    <w:p w14:paraId="44599C39" w14:textId="77777777" w:rsidR="0066381F" w:rsidRPr="00231703" w:rsidRDefault="0066381F" w:rsidP="0066381F">
      <w:pPr>
        <w:jc w:val="both"/>
        <w:rPr>
          <w:rFonts w:cs="Arial"/>
          <w:sz w:val="20"/>
        </w:rPr>
      </w:pPr>
    </w:p>
    <w:p w14:paraId="3CCB12B8" w14:textId="77777777" w:rsidR="0066381F" w:rsidRPr="00231703" w:rsidRDefault="0066381F" w:rsidP="0066381F">
      <w:pPr>
        <w:jc w:val="both"/>
        <w:rPr>
          <w:rFonts w:cs="Arial"/>
          <w:b/>
          <w:sz w:val="20"/>
        </w:rPr>
      </w:pPr>
      <w:r w:rsidRPr="00231703">
        <w:rPr>
          <w:rFonts w:cs="Arial"/>
          <w:b/>
          <w:sz w:val="20"/>
        </w:rPr>
        <w:lastRenderedPageBreak/>
        <w:t>ANNEX 14. INFORMACIÓ BÀSICA SOBRE PROTECCIÓ DE DADES DE CARÀCTER PERSONAL DELS LICITADORS</w:t>
      </w:r>
    </w:p>
    <w:p w14:paraId="5599F8C8" w14:textId="77777777" w:rsidR="0066381F" w:rsidRPr="00231703" w:rsidRDefault="0066381F" w:rsidP="0066381F">
      <w:pPr>
        <w:jc w:val="both"/>
        <w:rPr>
          <w:rFonts w:cs="Arial"/>
          <w:sz w:val="20"/>
        </w:rPr>
      </w:pPr>
    </w:p>
    <w:p w14:paraId="0EE9E5A1" w14:textId="77777777" w:rsidR="0066381F" w:rsidRPr="00231703" w:rsidRDefault="0066381F" w:rsidP="0066381F">
      <w:pPr>
        <w:jc w:val="both"/>
        <w:rPr>
          <w:rFonts w:cs="Arial"/>
          <w:sz w:val="20"/>
        </w:rPr>
      </w:pPr>
    </w:p>
    <w:p w14:paraId="3E1B0437" w14:textId="77777777" w:rsidR="0066381F" w:rsidRPr="00231703" w:rsidRDefault="0066381F" w:rsidP="0066381F">
      <w:pPr>
        <w:tabs>
          <w:tab w:val="left" w:pos="4878"/>
          <w:tab w:val="left" w:pos="5040"/>
          <w:tab w:val="left" w:pos="5760"/>
          <w:tab w:val="left" w:pos="6480"/>
          <w:tab w:val="left" w:pos="7200"/>
          <w:tab w:val="left" w:pos="7920"/>
          <w:tab w:val="left" w:pos="8640"/>
        </w:tabs>
        <w:suppressAutoHyphens/>
        <w:ind w:right="-1"/>
        <w:jc w:val="both"/>
        <w:rPr>
          <w:rFonts w:cs="Arial"/>
          <w:sz w:val="20"/>
        </w:rPr>
      </w:pPr>
      <w:r w:rsidRPr="00231703">
        <w:rPr>
          <w:rFonts w:cs="Arial"/>
          <w:sz w:val="20"/>
        </w:rPr>
        <w:t xml:space="preserve">Denominació de l’activitat de tractament: </w:t>
      </w:r>
      <w:r>
        <w:rPr>
          <w:rFonts w:cs="Arial"/>
          <w:b/>
          <w:bCs/>
          <w:spacing w:val="-1"/>
          <w:sz w:val="20"/>
        </w:rPr>
        <w:t>S</w:t>
      </w:r>
      <w:r w:rsidRPr="00506D51">
        <w:rPr>
          <w:rFonts w:cs="Arial"/>
          <w:b/>
          <w:bCs/>
          <w:spacing w:val="-1"/>
          <w:sz w:val="20"/>
        </w:rPr>
        <w:t xml:space="preserve">erveis d’embalatge, transport, desembalatge i muntatge (concentració) i serveis de desmuntatge, embalatge transport de retorn, desembalatge i instal·lació a destí de </w:t>
      </w:r>
      <w:r w:rsidRPr="00506D51">
        <w:rPr>
          <w:rFonts w:cs="Arial"/>
          <w:b/>
          <w:bCs/>
          <w:spacing w:val="-4"/>
          <w:sz w:val="20"/>
        </w:rPr>
        <w:t>les obres d'art de tercers participants a l'exposició “</w:t>
      </w:r>
      <w:proofErr w:type="spellStart"/>
      <w:r w:rsidRPr="00506D51">
        <w:rPr>
          <w:rFonts w:cs="Arial"/>
          <w:b/>
          <w:bCs/>
          <w:i/>
          <w:spacing w:val="-4"/>
          <w:sz w:val="20"/>
        </w:rPr>
        <w:t>Concha</w:t>
      </w:r>
      <w:proofErr w:type="spellEnd"/>
      <w:r w:rsidRPr="00506D51">
        <w:rPr>
          <w:rFonts w:cs="Arial"/>
          <w:b/>
          <w:bCs/>
          <w:i/>
          <w:spacing w:val="-4"/>
          <w:sz w:val="20"/>
        </w:rPr>
        <w:t xml:space="preserve"> Ibáñez. L’evolució del paisatge</w:t>
      </w:r>
      <w:r w:rsidRPr="00506D51">
        <w:rPr>
          <w:rFonts w:cs="Arial"/>
          <w:b/>
          <w:bCs/>
          <w:spacing w:val="-4"/>
          <w:sz w:val="20"/>
        </w:rPr>
        <w:t>” produïda pel Museu d’Art de Girona</w:t>
      </w:r>
      <w:r w:rsidRPr="00506D51">
        <w:rPr>
          <w:rFonts w:cs="Arial"/>
          <w:sz w:val="20"/>
        </w:rPr>
        <w:t xml:space="preserve"> </w:t>
      </w:r>
      <w:r w:rsidRPr="00506D51">
        <w:rPr>
          <w:rFonts w:cs="Arial"/>
          <w:b/>
          <w:color w:val="000000"/>
          <w:kern w:val="28"/>
          <w:sz w:val="20"/>
        </w:rPr>
        <w:t>(ACPC-2026-687)</w:t>
      </w:r>
      <w:r w:rsidRPr="00231703">
        <w:rPr>
          <w:rFonts w:cs="Arial"/>
          <w:b/>
          <w:color w:val="000000"/>
          <w:kern w:val="28"/>
          <w:sz w:val="20"/>
        </w:rPr>
        <w:t>.</w:t>
      </w:r>
    </w:p>
    <w:p w14:paraId="2D7D8AB2" w14:textId="77777777" w:rsidR="0066381F" w:rsidRPr="00231703" w:rsidRDefault="0066381F" w:rsidP="0066381F">
      <w:pPr>
        <w:jc w:val="both"/>
        <w:rPr>
          <w:rFonts w:cs="Arial"/>
          <w:sz w:val="20"/>
        </w:rPr>
      </w:pPr>
    </w:p>
    <w:p w14:paraId="443EAAE7" w14:textId="77777777" w:rsidR="0066381F" w:rsidRPr="00231703" w:rsidRDefault="0066381F" w:rsidP="0066381F">
      <w:pPr>
        <w:jc w:val="both"/>
        <w:rPr>
          <w:rFonts w:cs="Arial"/>
          <w:sz w:val="20"/>
        </w:rPr>
      </w:pPr>
      <w:r w:rsidRPr="00231703">
        <w:rPr>
          <w:rFonts w:cs="Arial"/>
          <w:sz w:val="20"/>
        </w:rPr>
        <w:t xml:space="preserve">Responsable del tractament de les dades personals: Agència Catalana del Patrimoni Cultural. </w:t>
      </w:r>
      <w:hyperlink r:id="rId7" w:history="1">
        <w:r w:rsidRPr="00231703">
          <w:rPr>
            <w:rStyle w:val="Enlla"/>
            <w:rFonts w:cs="Arial"/>
            <w:sz w:val="20"/>
          </w:rPr>
          <w:t>agenciapatrimoni@gencat.cat</w:t>
        </w:r>
      </w:hyperlink>
      <w:r w:rsidRPr="00231703">
        <w:rPr>
          <w:rFonts w:cs="Arial"/>
          <w:sz w:val="20"/>
        </w:rPr>
        <w:t xml:space="preserve"> </w:t>
      </w:r>
      <w:hyperlink r:id="rId8" w:history="1">
        <w:r w:rsidRPr="00231703">
          <w:rPr>
            <w:rStyle w:val="Enlla"/>
            <w:rFonts w:cs="Arial"/>
            <w:sz w:val="20"/>
          </w:rPr>
          <w:t>dpd.acdpc@gencat.cat</w:t>
        </w:r>
      </w:hyperlink>
    </w:p>
    <w:p w14:paraId="332F2A66" w14:textId="77777777" w:rsidR="0066381F" w:rsidRPr="00231703" w:rsidRDefault="0066381F" w:rsidP="0066381F">
      <w:pPr>
        <w:jc w:val="both"/>
        <w:rPr>
          <w:rFonts w:cs="Arial"/>
          <w:sz w:val="20"/>
        </w:rPr>
      </w:pPr>
    </w:p>
    <w:p w14:paraId="337A53A9" w14:textId="77777777" w:rsidR="0066381F" w:rsidRPr="00231703" w:rsidRDefault="0066381F" w:rsidP="0066381F">
      <w:pPr>
        <w:jc w:val="both"/>
        <w:rPr>
          <w:rFonts w:cs="Arial"/>
          <w:sz w:val="20"/>
        </w:rPr>
      </w:pPr>
    </w:p>
    <w:p w14:paraId="76E8549B" w14:textId="77777777" w:rsidR="0066381F" w:rsidRPr="00231703" w:rsidRDefault="0066381F" w:rsidP="0066381F">
      <w:pPr>
        <w:jc w:val="both"/>
        <w:rPr>
          <w:rFonts w:cs="Arial"/>
          <w:sz w:val="20"/>
        </w:rPr>
      </w:pPr>
      <w:r w:rsidRPr="00231703">
        <w:rPr>
          <w:rFonts w:cs="Arial"/>
          <w:sz w:val="20"/>
        </w:rPr>
        <w:t>Finalitat: Contractació administrativa</w:t>
      </w:r>
    </w:p>
    <w:p w14:paraId="4A02B2D2" w14:textId="77777777" w:rsidR="0066381F" w:rsidRPr="00231703" w:rsidRDefault="0066381F" w:rsidP="0066381F">
      <w:pPr>
        <w:jc w:val="both"/>
        <w:rPr>
          <w:rFonts w:cs="Arial"/>
          <w:sz w:val="20"/>
        </w:rPr>
      </w:pPr>
    </w:p>
    <w:p w14:paraId="64930D82" w14:textId="77777777" w:rsidR="0066381F" w:rsidRPr="00231703" w:rsidRDefault="0066381F" w:rsidP="0066381F">
      <w:pPr>
        <w:jc w:val="both"/>
        <w:rPr>
          <w:rFonts w:cs="Arial"/>
          <w:sz w:val="20"/>
        </w:rPr>
      </w:pPr>
      <w:r w:rsidRPr="00231703">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14:paraId="787A31A7" w14:textId="77777777" w:rsidR="0066381F" w:rsidRPr="00231703" w:rsidRDefault="0066381F" w:rsidP="0066381F">
      <w:pPr>
        <w:jc w:val="both"/>
        <w:rPr>
          <w:rFonts w:cs="Arial"/>
          <w:sz w:val="20"/>
        </w:rPr>
      </w:pPr>
    </w:p>
    <w:p w14:paraId="02CFD66C" w14:textId="77777777" w:rsidR="0066381F" w:rsidRPr="00A110E3" w:rsidRDefault="0066381F" w:rsidP="0066381F">
      <w:pPr>
        <w:jc w:val="both"/>
        <w:rPr>
          <w:rFonts w:cs="Arial"/>
          <w:sz w:val="20"/>
        </w:rPr>
      </w:pPr>
      <w:r w:rsidRPr="00231703">
        <w:rPr>
          <w:rFonts w:cs="Arial"/>
          <w:sz w:val="20"/>
        </w:rPr>
        <w:t xml:space="preserve">Procediment per exercir els vostres drets a </w:t>
      </w:r>
      <w:hyperlink r:id="rId9" w:anchor="bloc6" w:history="1">
        <w:r w:rsidRPr="00231703">
          <w:rPr>
            <w:rStyle w:val="Enlla"/>
            <w:rFonts w:cs="Arial"/>
            <w:sz w:val="20"/>
          </w:rPr>
          <w:t>https://cultura.gencat.cat/ca/departament/estructura_i_adreces/organismes/dgpc/accio/agencia_patrimoni/politica_privacitat/index.html#bloc6</w:t>
        </w:r>
      </w:hyperlink>
    </w:p>
    <w:p w14:paraId="7A619F5C" w14:textId="77777777" w:rsidR="0066381F" w:rsidRPr="00A110E3" w:rsidRDefault="0066381F" w:rsidP="0066381F">
      <w:pPr>
        <w:jc w:val="both"/>
        <w:rPr>
          <w:rFonts w:cs="Arial"/>
          <w:sz w:val="20"/>
        </w:rPr>
      </w:pPr>
    </w:p>
    <w:p w14:paraId="0E2B7A1F" w14:textId="77777777" w:rsidR="0066381F" w:rsidRDefault="0066381F" w:rsidP="0066381F">
      <w:pPr>
        <w:jc w:val="both"/>
      </w:pPr>
    </w:p>
    <w:p w14:paraId="34F8BED2" w14:textId="77777777" w:rsidR="0066381F" w:rsidRDefault="0066381F" w:rsidP="0066381F"/>
    <w:p w14:paraId="45BD43AC" w14:textId="77777777" w:rsidR="0066381F" w:rsidRDefault="0066381F" w:rsidP="0066381F"/>
    <w:p w14:paraId="08D9FEF8" w14:textId="77777777" w:rsidR="0066381F" w:rsidRDefault="0066381F" w:rsidP="0066381F"/>
    <w:p w14:paraId="2E172FA2" w14:textId="77777777" w:rsidR="0066381F" w:rsidRDefault="0066381F" w:rsidP="0066381F"/>
    <w:p w14:paraId="4A8B34E4" w14:textId="77777777" w:rsidR="0066381F" w:rsidRDefault="0066381F" w:rsidP="0066381F"/>
    <w:p w14:paraId="5978DCE7" w14:textId="77777777" w:rsidR="0066381F" w:rsidRDefault="0066381F" w:rsidP="0066381F"/>
    <w:p w14:paraId="0CBF6E1A" w14:textId="77777777" w:rsidR="0066381F" w:rsidRDefault="0066381F" w:rsidP="0066381F"/>
    <w:p w14:paraId="26EF894E" w14:textId="77777777" w:rsidR="0066381F" w:rsidRDefault="0066381F" w:rsidP="0066381F"/>
    <w:p w14:paraId="4E732F1B" w14:textId="77777777" w:rsidR="0066381F" w:rsidRDefault="0066381F" w:rsidP="0066381F"/>
    <w:p w14:paraId="33E2FA5F" w14:textId="77777777" w:rsidR="0066381F" w:rsidRDefault="0066381F" w:rsidP="0066381F"/>
    <w:p w14:paraId="25ABE701" w14:textId="77777777" w:rsidR="0066381F" w:rsidRDefault="0066381F" w:rsidP="0066381F"/>
    <w:p w14:paraId="4EC9D8B2" w14:textId="77777777" w:rsidR="0066381F" w:rsidRDefault="0066381F" w:rsidP="0066381F"/>
    <w:p w14:paraId="308AFB82" w14:textId="77777777" w:rsidR="0066381F" w:rsidRDefault="0066381F" w:rsidP="0066381F"/>
    <w:p w14:paraId="5EDF71B5" w14:textId="77777777" w:rsidR="0066381F" w:rsidRDefault="0066381F" w:rsidP="0066381F"/>
    <w:p w14:paraId="3D1A1188" w14:textId="77777777" w:rsidR="0066381F" w:rsidRDefault="0066381F" w:rsidP="0066381F"/>
    <w:p w14:paraId="2C1F7403" w14:textId="77777777" w:rsidR="0066381F" w:rsidRDefault="0066381F" w:rsidP="0066381F"/>
    <w:p w14:paraId="4DB25641" w14:textId="77777777" w:rsidR="0066381F" w:rsidRDefault="0066381F" w:rsidP="0066381F"/>
    <w:p w14:paraId="4DA3DA2C" w14:textId="77777777" w:rsidR="0066381F" w:rsidRDefault="0066381F" w:rsidP="0066381F"/>
    <w:p w14:paraId="21F5ACAB" w14:textId="77777777" w:rsidR="0066381F" w:rsidRDefault="0066381F" w:rsidP="0066381F"/>
    <w:p w14:paraId="68EDD810" w14:textId="77777777" w:rsidR="0066381F" w:rsidRDefault="0066381F" w:rsidP="0066381F"/>
    <w:p w14:paraId="0786C3A5" w14:textId="77777777" w:rsidR="0066381F" w:rsidRDefault="0066381F" w:rsidP="0066381F"/>
    <w:p w14:paraId="580C3EA6" w14:textId="77777777" w:rsidR="0066381F" w:rsidRDefault="0066381F" w:rsidP="0066381F"/>
    <w:p w14:paraId="68CC3880" w14:textId="77777777" w:rsidR="0066381F" w:rsidRDefault="0066381F" w:rsidP="0066381F"/>
    <w:p w14:paraId="7DA06A4D" w14:textId="77777777" w:rsidR="0066381F" w:rsidRDefault="0066381F" w:rsidP="0066381F"/>
    <w:p w14:paraId="0E1B0A15" w14:textId="77777777" w:rsidR="0066381F" w:rsidRDefault="0066381F" w:rsidP="0066381F"/>
    <w:p w14:paraId="3E5E6FB7" w14:textId="77777777" w:rsidR="0066381F" w:rsidRDefault="0066381F" w:rsidP="0066381F"/>
    <w:p w14:paraId="47F0A023" w14:textId="77777777" w:rsidR="0066381F" w:rsidRDefault="0066381F" w:rsidP="0066381F"/>
    <w:p w14:paraId="753C44B0" w14:textId="77777777" w:rsidR="0066381F" w:rsidRDefault="0066381F" w:rsidP="0066381F">
      <w:pPr>
        <w:jc w:val="both"/>
        <w:rPr>
          <w:b/>
          <w:sz w:val="20"/>
        </w:rPr>
      </w:pPr>
      <w:r w:rsidRPr="00332A91">
        <w:rPr>
          <w:rFonts w:cs="Arial"/>
          <w:b/>
          <w:sz w:val="20"/>
        </w:rPr>
        <w:lastRenderedPageBreak/>
        <w:t xml:space="preserve">ANNEX </w:t>
      </w:r>
      <w:r>
        <w:rPr>
          <w:rFonts w:cs="Arial"/>
          <w:b/>
          <w:sz w:val="20"/>
        </w:rPr>
        <w:t>15</w:t>
      </w:r>
      <w:r w:rsidRPr="00332A91">
        <w:rPr>
          <w:rFonts w:cs="Arial"/>
          <w:b/>
          <w:sz w:val="20"/>
        </w:rPr>
        <w:t xml:space="preserve">. </w:t>
      </w:r>
      <w:r w:rsidRPr="00744985">
        <w:rPr>
          <w:b/>
          <w:sz w:val="20"/>
        </w:rPr>
        <w:t>DECLARACIÓ RESPONSABLE SOBRE EL COMPLIMENT DE QUOTA DE PERSONES AMB DISCAPACITAT I DE L’OBLIGACIÓ DE DISPOSAR DE PLA D’IGUALTAT D’OPORTUNITATS ENTRE LES DONES I ELS HOMES</w:t>
      </w:r>
    </w:p>
    <w:p w14:paraId="24241C4F" w14:textId="77777777" w:rsidR="0066381F" w:rsidRDefault="0066381F" w:rsidP="0066381F">
      <w:pPr>
        <w:jc w:val="both"/>
        <w:rPr>
          <w:b/>
          <w:sz w:val="20"/>
        </w:rPr>
      </w:pPr>
    </w:p>
    <w:p w14:paraId="185ECCA8" w14:textId="77777777" w:rsidR="0066381F" w:rsidRDefault="0066381F" w:rsidP="0066381F">
      <w:pPr>
        <w:jc w:val="both"/>
        <w:rPr>
          <w:b/>
          <w:sz w:val="20"/>
        </w:rPr>
      </w:pPr>
    </w:p>
    <w:p w14:paraId="07DE073A" w14:textId="77777777" w:rsidR="0066381F" w:rsidRDefault="0066381F" w:rsidP="0066381F">
      <w:pPr>
        <w:tabs>
          <w:tab w:val="left" w:pos="4878"/>
          <w:tab w:val="left" w:pos="5040"/>
          <w:tab w:val="left" w:pos="5760"/>
          <w:tab w:val="left" w:pos="6480"/>
          <w:tab w:val="left" w:pos="7200"/>
          <w:tab w:val="left" w:pos="7920"/>
          <w:tab w:val="left" w:pos="8640"/>
        </w:tabs>
        <w:suppressAutoHyphens/>
        <w:ind w:right="-1"/>
        <w:jc w:val="both"/>
        <w:rPr>
          <w:rFonts w:cs="Arial"/>
          <w:b/>
          <w:sz w:val="20"/>
        </w:rPr>
      </w:pPr>
      <w:r w:rsidRPr="00332A91">
        <w:rPr>
          <w:rFonts w:cs="Arial"/>
          <w:sz w:val="20"/>
        </w:rPr>
        <w:t>Núm. de l’expedient de contractació:</w:t>
      </w:r>
      <w:r>
        <w:rPr>
          <w:rFonts w:cs="Arial"/>
          <w:b/>
          <w:sz w:val="20"/>
        </w:rPr>
        <w:t xml:space="preserve"> ACPC 2026-687</w:t>
      </w:r>
    </w:p>
    <w:p w14:paraId="6BC7E667" w14:textId="77777777" w:rsidR="0066381F" w:rsidRPr="00332A91" w:rsidRDefault="0066381F" w:rsidP="0066381F">
      <w:pPr>
        <w:tabs>
          <w:tab w:val="left" w:pos="4878"/>
          <w:tab w:val="left" w:pos="5040"/>
          <w:tab w:val="left" w:pos="5760"/>
          <w:tab w:val="left" w:pos="6480"/>
          <w:tab w:val="left" w:pos="7200"/>
          <w:tab w:val="left" w:pos="7920"/>
          <w:tab w:val="left" w:pos="8640"/>
        </w:tabs>
        <w:suppressAutoHyphens/>
        <w:ind w:right="-1"/>
        <w:jc w:val="both"/>
        <w:rPr>
          <w:rFonts w:cs="Arial"/>
          <w:b/>
          <w:sz w:val="20"/>
        </w:rPr>
      </w:pPr>
    </w:p>
    <w:p w14:paraId="6EDEEF4E" w14:textId="77777777" w:rsidR="0066381F" w:rsidRPr="00332A91" w:rsidRDefault="0066381F" w:rsidP="0066381F">
      <w:pPr>
        <w:jc w:val="both"/>
        <w:rPr>
          <w:rFonts w:cs="Arial"/>
          <w:b/>
          <w:bCs/>
          <w:sz w:val="20"/>
        </w:rPr>
      </w:pPr>
      <w:r w:rsidRPr="00332A91">
        <w:rPr>
          <w:rFonts w:cs="Arial"/>
          <w:sz w:val="20"/>
        </w:rPr>
        <w:t xml:space="preserve">Objecte del contracte: </w:t>
      </w:r>
      <w:r>
        <w:rPr>
          <w:rFonts w:cs="Arial"/>
          <w:b/>
          <w:bCs/>
          <w:spacing w:val="-1"/>
          <w:sz w:val="20"/>
        </w:rPr>
        <w:t>S</w:t>
      </w:r>
      <w:r w:rsidRPr="00506D51">
        <w:rPr>
          <w:rFonts w:cs="Arial"/>
          <w:b/>
          <w:bCs/>
          <w:spacing w:val="-1"/>
          <w:sz w:val="20"/>
        </w:rPr>
        <w:t xml:space="preserve">erveis d’embalatge, transport, desembalatge i muntatge (concentració) i serveis de desmuntatge, embalatge transport de retorn, desembalatge i instal·lació a destí de </w:t>
      </w:r>
      <w:r w:rsidRPr="00506D51">
        <w:rPr>
          <w:rFonts w:cs="Arial"/>
          <w:b/>
          <w:bCs/>
          <w:spacing w:val="-4"/>
          <w:sz w:val="20"/>
        </w:rPr>
        <w:t>les obres d'art de tercers participants a l'exposició “</w:t>
      </w:r>
      <w:proofErr w:type="spellStart"/>
      <w:r w:rsidRPr="00506D51">
        <w:rPr>
          <w:rFonts w:cs="Arial"/>
          <w:b/>
          <w:bCs/>
          <w:i/>
          <w:spacing w:val="-4"/>
          <w:sz w:val="20"/>
        </w:rPr>
        <w:t>Concha</w:t>
      </w:r>
      <w:proofErr w:type="spellEnd"/>
      <w:r w:rsidRPr="00506D51">
        <w:rPr>
          <w:rFonts w:cs="Arial"/>
          <w:b/>
          <w:bCs/>
          <w:i/>
          <w:spacing w:val="-4"/>
          <w:sz w:val="20"/>
        </w:rPr>
        <w:t xml:space="preserve"> Ibáñez. L’evolució del paisatge</w:t>
      </w:r>
      <w:r w:rsidRPr="00506D51">
        <w:rPr>
          <w:rFonts w:cs="Arial"/>
          <w:b/>
          <w:bCs/>
          <w:spacing w:val="-4"/>
          <w:sz w:val="20"/>
        </w:rPr>
        <w:t>” produïda pel Museu d’Art de Girona</w:t>
      </w:r>
      <w:r w:rsidRPr="00332A91">
        <w:rPr>
          <w:rFonts w:cs="Arial"/>
          <w:b/>
          <w:bCs/>
          <w:sz w:val="20"/>
        </w:rPr>
        <w:t>.</w:t>
      </w:r>
    </w:p>
    <w:p w14:paraId="798F8722" w14:textId="77777777" w:rsidR="0066381F" w:rsidRPr="00332A91" w:rsidRDefault="0066381F" w:rsidP="0066381F">
      <w:pPr>
        <w:jc w:val="both"/>
        <w:rPr>
          <w:rFonts w:cs="Arial"/>
          <w:b/>
          <w:bCs/>
          <w:sz w:val="20"/>
        </w:rPr>
      </w:pPr>
    </w:p>
    <w:p w14:paraId="124010AD" w14:textId="77777777" w:rsidR="0066381F" w:rsidRPr="00332A91" w:rsidRDefault="0066381F" w:rsidP="0066381F">
      <w:pPr>
        <w:jc w:val="both"/>
        <w:rPr>
          <w:rFonts w:cs="Arial"/>
          <w:b/>
          <w:sz w:val="20"/>
        </w:rPr>
      </w:pPr>
    </w:p>
    <w:p w14:paraId="3ECC70EC" w14:textId="77777777" w:rsidR="0066381F" w:rsidRPr="00332A91" w:rsidRDefault="0066381F" w:rsidP="0066381F">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332A91">
        <w:rPr>
          <w:rFonts w:cs="Arial"/>
          <w:sz w:val="20"/>
        </w:rPr>
        <w:t xml:space="preserve">El/la senyor/a ............................................................................................, titular del DNI número .................., com representant legal de l’empresa ....................................... , titular del CIF número ............................................................................, domiciliada a ...................................................................................................................................................... </w:t>
      </w:r>
    </w:p>
    <w:p w14:paraId="4414F0CA" w14:textId="77777777" w:rsidR="0066381F" w:rsidRPr="00332A91" w:rsidRDefault="0066381F" w:rsidP="0066381F">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p>
    <w:p w14:paraId="7266542A" w14:textId="77777777" w:rsidR="0066381F" w:rsidRPr="00332A91" w:rsidRDefault="0066381F" w:rsidP="0066381F">
      <w:pPr>
        <w:jc w:val="both"/>
        <w:rPr>
          <w:rFonts w:cs="Arial"/>
          <w:b/>
          <w:sz w:val="20"/>
        </w:rPr>
      </w:pPr>
      <w:r w:rsidRPr="00332A91">
        <w:rPr>
          <w:rFonts w:cs="Arial"/>
          <w:b/>
          <w:sz w:val="20"/>
        </w:rPr>
        <w:t xml:space="preserve">DECLARA RESPONSABLEMENT: </w:t>
      </w:r>
    </w:p>
    <w:p w14:paraId="5AB7C6D8" w14:textId="77777777" w:rsidR="0066381F" w:rsidRDefault="0066381F" w:rsidP="0066381F">
      <w:pPr>
        <w:jc w:val="both"/>
        <w:rPr>
          <w:rFonts w:cs="Arial"/>
          <w:b/>
          <w:sz w:val="20"/>
        </w:rPr>
      </w:pPr>
    </w:p>
    <w:p w14:paraId="57542269" w14:textId="77777777" w:rsidR="0066381F" w:rsidRPr="002862CB" w:rsidRDefault="0066381F" w:rsidP="0066381F">
      <w:pPr>
        <w:spacing w:after="107"/>
        <w:ind w:left="83" w:right="282"/>
        <w:jc w:val="both"/>
        <w:rPr>
          <w:sz w:val="20"/>
        </w:rPr>
      </w:pPr>
      <w:r w:rsidRPr="002862CB">
        <w:rPr>
          <w:sz w:val="20"/>
        </w:rPr>
        <w:t xml:space="preserve">Que l’empresa: </w:t>
      </w:r>
    </w:p>
    <w:p w14:paraId="51B8FD18" w14:textId="77777777" w:rsidR="0066381F" w:rsidRPr="002862CB" w:rsidRDefault="0066381F" w:rsidP="0066381F">
      <w:pPr>
        <w:spacing w:after="98" w:line="259" w:lineRule="auto"/>
        <w:jc w:val="both"/>
        <w:rPr>
          <w:sz w:val="10"/>
          <w:szCs w:val="10"/>
        </w:rPr>
      </w:pPr>
      <w:r w:rsidRPr="002862CB">
        <w:rPr>
          <w:sz w:val="20"/>
        </w:rPr>
        <w:t xml:space="preserve"> </w:t>
      </w:r>
    </w:p>
    <w:p w14:paraId="40D27196" w14:textId="77777777" w:rsidR="0066381F" w:rsidRPr="002862CB" w:rsidRDefault="0066381F" w:rsidP="0066381F">
      <w:pPr>
        <w:spacing w:after="114"/>
        <w:ind w:left="83" w:right="282"/>
        <w:jc w:val="both"/>
        <w:rPr>
          <w:sz w:val="20"/>
        </w:rPr>
      </w:pPr>
      <w:r w:rsidRPr="002862CB">
        <w:rPr>
          <w:rFonts w:ascii="Calibri" w:eastAsia="Calibri" w:hAnsi="Calibri" w:cs="Calibri"/>
          <w:noProof/>
          <w:sz w:val="20"/>
        </w:rPr>
        <mc:AlternateContent>
          <mc:Choice Requires="wpg">
            <w:drawing>
              <wp:anchor distT="0" distB="0" distL="114300" distR="114300" simplePos="0" relativeHeight="251659264" behindDoc="0" locked="0" layoutInCell="1" allowOverlap="1" wp14:anchorId="20F60348" wp14:editId="18E89229">
                <wp:simplePos x="0" y="0"/>
                <wp:positionH relativeFrom="column">
                  <wp:posOffset>62484</wp:posOffset>
                </wp:positionH>
                <wp:positionV relativeFrom="paragraph">
                  <wp:posOffset>12283</wp:posOffset>
                </wp:positionV>
                <wp:extent cx="131064" cy="367588"/>
                <wp:effectExtent l="0" t="0" r="0" b="0"/>
                <wp:wrapSquare wrapText="bothSides"/>
                <wp:docPr id="102565" name="Group 102565"/>
                <wp:cNvGraphicFramePr/>
                <a:graphic xmlns:a="http://schemas.openxmlformats.org/drawingml/2006/main">
                  <a:graphicData uri="http://schemas.microsoft.com/office/word/2010/wordprocessingGroup">
                    <wpg:wgp>
                      <wpg:cNvGrpSpPr/>
                      <wpg:grpSpPr>
                        <a:xfrm>
                          <a:off x="0" y="0"/>
                          <a:ext cx="131064" cy="367588"/>
                          <a:chOff x="0" y="0"/>
                          <a:chExt cx="131064" cy="367588"/>
                        </a:xfrm>
                      </wpg:grpSpPr>
                      <wps:wsp>
                        <wps:cNvPr id="9261" name="Shape 9261"/>
                        <wps:cNvSpPr/>
                        <wps:spPr>
                          <a:xfrm>
                            <a:off x="0" y="0"/>
                            <a:ext cx="131064" cy="131369"/>
                          </a:xfrm>
                          <a:custGeom>
                            <a:avLst/>
                            <a:gdLst/>
                            <a:ahLst/>
                            <a:cxnLst/>
                            <a:rect l="0" t="0" r="0" b="0"/>
                            <a:pathLst>
                              <a:path w="131064" h="131369">
                                <a:moveTo>
                                  <a:pt x="0" y="131369"/>
                                </a:moveTo>
                                <a:lnTo>
                                  <a:pt x="131064" y="131369"/>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268" name="Shape 9268"/>
                        <wps:cNvSpPr/>
                        <wps:spPr>
                          <a:xfrm>
                            <a:off x="0" y="236524"/>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FC09475" id="Group 102565" o:spid="_x0000_s1026" style="position:absolute;margin-left:4.9pt;margin-top:.95pt;width:10.3pt;height:28.95pt;z-index:251659264" coordsize="131064,36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">
                <v:shape id="Shape 9261" o:spid="_x0000_s1027" style="position:absolute;width:131064;height:131369;visibility:visible;mso-wrap-style:square;v-text-anchor:top" coordsize="131064,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" path="m,131369r131064,l131064,,,,,131369xe" filled="f" strokeweight=".72pt">
                  <v:path arrowok="t" textboxrect="0,0,131064,131369"/>
                </v:shape>
                <v:shape id="Shape 9268" o:spid="_x0000_s1028" style="position:absolute;top:236524;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" path="m,131064r131064,l131064,,,,,131064xe" filled="f" strokeweight=".72pt">
                  <v:path arrowok="t" textboxrect="0,0,131064,131064"/>
                </v:shape>
                <w10:wrap type="square"/>
              </v:group>
            </w:pict>
          </mc:Fallback>
        </mc:AlternateContent>
      </w:r>
      <w:r w:rsidRPr="002862CB">
        <w:rPr>
          <w:sz w:val="20"/>
        </w:rPr>
        <w:t xml:space="preserve"> NO té un nombre de treballadors superior a 50 treballadors/es  </w:t>
      </w:r>
    </w:p>
    <w:p w14:paraId="645C6899" w14:textId="77777777" w:rsidR="0066381F" w:rsidRPr="002862CB" w:rsidRDefault="0066381F" w:rsidP="0066381F">
      <w:pPr>
        <w:ind w:left="83" w:right="282"/>
        <w:jc w:val="both"/>
        <w:rPr>
          <w:sz w:val="20"/>
        </w:rPr>
      </w:pPr>
      <w:r w:rsidRPr="002862CB">
        <w:rPr>
          <w:b/>
          <w:sz w:val="20"/>
        </w:rPr>
        <w:t xml:space="preserve"> </w:t>
      </w:r>
      <w:r w:rsidRPr="002862CB">
        <w:rPr>
          <w:sz w:val="20"/>
        </w:rPr>
        <w:t>NO té un nombre de treballadors superior a 50 treba</w:t>
      </w:r>
      <w:r>
        <w:rPr>
          <w:sz w:val="20"/>
        </w:rPr>
        <w:t>lladors/es, però el conveni col·</w:t>
      </w:r>
      <w:r w:rsidRPr="002862CB">
        <w:rPr>
          <w:sz w:val="20"/>
        </w:rPr>
        <w:t>lectiu aplicable, d’acord amb el previst a l’article 45 de la Llei Orgàni</w:t>
      </w:r>
      <w:r>
        <w:rPr>
          <w:sz w:val="20"/>
        </w:rPr>
        <w:t xml:space="preserve">ca 3/2007, de 22 de març, per a </w:t>
      </w:r>
      <w:r w:rsidRPr="002862CB">
        <w:rPr>
          <w:sz w:val="20"/>
        </w:rPr>
        <w:t xml:space="preserve">la igualtat efectiva de dones i homes, exigeix l’obligatorietat del Pla d’igualtat. </w:t>
      </w:r>
    </w:p>
    <w:p w14:paraId="48259F02" w14:textId="77777777" w:rsidR="0066381F" w:rsidRPr="002862CB" w:rsidRDefault="0066381F" w:rsidP="0066381F">
      <w:pPr>
        <w:spacing w:after="95" w:line="259" w:lineRule="auto"/>
        <w:rPr>
          <w:sz w:val="20"/>
        </w:rPr>
      </w:pPr>
      <w:r w:rsidRPr="002862CB">
        <w:rPr>
          <w:sz w:val="20"/>
        </w:rPr>
        <w:t xml:space="preserve"> </w:t>
      </w:r>
    </w:p>
    <w:p w14:paraId="6651D901" w14:textId="77777777" w:rsidR="0066381F" w:rsidRPr="002862CB" w:rsidRDefault="0066381F" w:rsidP="0066381F">
      <w:pPr>
        <w:spacing w:after="109"/>
        <w:ind w:left="83" w:right="282"/>
        <w:rPr>
          <w:sz w:val="20"/>
        </w:rPr>
      </w:pPr>
      <w:r w:rsidRPr="002862CB">
        <w:rPr>
          <w:rFonts w:ascii="Calibri" w:eastAsia="Calibri" w:hAnsi="Calibri" w:cs="Calibri"/>
          <w:noProof/>
          <w:sz w:val="20"/>
        </w:rPr>
        <mc:AlternateContent>
          <mc:Choice Requires="wpg">
            <w:drawing>
              <wp:inline distT="0" distB="0" distL="0" distR="0" wp14:anchorId="2D3C00CB" wp14:editId="71F733AD">
                <wp:extent cx="131064" cy="131064"/>
                <wp:effectExtent l="0" t="0" r="0" b="0"/>
                <wp:docPr id="102566" name="Group 102566"/>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9282" name="Shape 9282"/>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B3174D" id="Group 102566"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">
                <v:shape id="Shape 9282"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" path="m,131064r131064,l131064,,,,,131064xe" filled="f" strokeweight=".72pt">
                  <v:path arrowok="t" textboxrect="0,0,131064,131064"/>
                </v:shape>
                <w10:anchorlock/>
              </v:group>
            </w:pict>
          </mc:Fallback>
        </mc:AlternateContent>
      </w:r>
      <w:r w:rsidRPr="002862CB">
        <w:rPr>
          <w:sz w:val="20"/>
        </w:rPr>
        <w:t xml:space="preserve"> SÍ té un nombre de treballadors superior a 50  treballadors/es </w:t>
      </w:r>
    </w:p>
    <w:p w14:paraId="6CFEEDED" w14:textId="77777777" w:rsidR="0066381F" w:rsidRPr="00B2136E" w:rsidRDefault="0066381F" w:rsidP="0066381F">
      <w:pPr>
        <w:pStyle w:val="Ttol1"/>
        <w:ind w:left="72"/>
        <w:rPr>
          <w:rFonts w:ascii="Arial" w:hAnsi="Arial" w:cs="Arial"/>
          <w:b/>
          <w:bCs/>
          <w:color w:val="auto"/>
          <w:sz w:val="20"/>
        </w:rPr>
      </w:pPr>
      <w:r w:rsidRPr="00B2136E">
        <w:rPr>
          <w:rFonts w:ascii="Arial" w:hAnsi="Arial" w:cs="Arial"/>
          <w:b/>
          <w:bCs/>
          <w:color w:val="auto"/>
          <w:sz w:val="20"/>
        </w:rPr>
        <w:t xml:space="preserve">PLA D’IGUALTAT </w:t>
      </w:r>
    </w:p>
    <w:p w14:paraId="0AFA92E3" w14:textId="77777777" w:rsidR="0066381F" w:rsidRPr="00B2136E" w:rsidRDefault="0066381F" w:rsidP="0066381F">
      <w:pPr>
        <w:spacing w:after="118" w:line="259" w:lineRule="auto"/>
        <w:rPr>
          <w:rFonts w:cs="Arial"/>
          <w:b/>
          <w:bCs/>
          <w:sz w:val="20"/>
        </w:rPr>
      </w:pPr>
      <w:r w:rsidRPr="00B2136E">
        <w:rPr>
          <w:rFonts w:cs="Arial"/>
          <w:b/>
          <w:bCs/>
          <w:sz w:val="20"/>
        </w:rPr>
        <w:t xml:space="preserve"> </w:t>
      </w:r>
      <w:r w:rsidRPr="00B2136E">
        <w:rPr>
          <w:rFonts w:eastAsia="Calibri" w:cs="Arial"/>
          <w:b/>
          <w:bCs/>
          <w:noProof/>
          <w:sz w:val="20"/>
        </w:rPr>
        <mc:AlternateContent>
          <mc:Choice Requires="wpg">
            <w:drawing>
              <wp:inline distT="0" distB="0" distL="0" distR="0" wp14:anchorId="33865C13" wp14:editId="448711DB">
                <wp:extent cx="131064" cy="131064"/>
                <wp:effectExtent l="0" t="0" r="0" b="0"/>
                <wp:docPr id="102567" name="Group 102567"/>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9294" name="Shape 9294"/>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337C0FD" id="Group 102567"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">
                <v:shape id="Shape 9294"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" path="m,131064r131064,l131064,,,,,131064xe" filled="f" strokeweight=".72pt">
                  <v:path arrowok="t" textboxrect="0,0,131064,131064"/>
                </v:shape>
                <w10:anchorlock/>
              </v:group>
            </w:pict>
          </mc:Fallback>
        </mc:AlternateContent>
      </w:r>
      <w:r w:rsidRPr="00B2136E">
        <w:rPr>
          <w:rFonts w:cs="Arial"/>
          <w:b/>
          <w:bCs/>
          <w:sz w:val="20"/>
        </w:rPr>
        <w:t xml:space="preserve"> Disposa d’un pla d’igualtat d’oportunitats entre les dones i els homes.  </w:t>
      </w:r>
    </w:p>
    <w:p w14:paraId="49E1D69F" w14:textId="77777777" w:rsidR="0066381F" w:rsidRPr="00B2136E" w:rsidRDefault="0066381F" w:rsidP="0066381F">
      <w:pPr>
        <w:pStyle w:val="Ttol1"/>
        <w:ind w:left="72"/>
        <w:rPr>
          <w:rFonts w:ascii="Arial" w:hAnsi="Arial" w:cs="Arial"/>
          <w:b/>
          <w:bCs/>
          <w:color w:val="auto"/>
          <w:sz w:val="20"/>
        </w:rPr>
      </w:pPr>
      <w:r w:rsidRPr="00B2136E">
        <w:rPr>
          <w:rFonts w:ascii="Arial" w:hAnsi="Arial" w:cs="Arial"/>
          <w:b/>
          <w:bCs/>
          <w:color w:val="auto"/>
          <w:sz w:val="20"/>
        </w:rPr>
        <w:t xml:space="preserve">QUOTA DE PERSONES AMB DISCAPACITAT </w:t>
      </w:r>
    </w:p>
    <w:p w14:paraId="77F36887" w14:textId="77777777" w:rsidR="0066381F" w:rsidRPr="002862CB" w:rsidRDefault="0066381F" w:rsidP="0066381F">
      <w:pPr>
        <w:spacing w:line="259" w:lineRule="auto"/>
        <w:rPr>
          <w:sz w:val="20"/>
        </w:rPr>
      </w:pPr>
      <w:r w:rsidRPr="002862CB">
        <w:rPr>
          <w:b/>
          <w:sz w:val="20"/>
        </w:rPr>
        <w:t xml:space="preserve"> </w:t>
      </w:r>
    </w:p>
    <w:p w14:paraId="4FFDE9EB" w14:textId="77777777" w:rsidR="0066381F" w:rsidRPr="002862CB" w:rsidRDefault="0066381F" w:rsidP="0066381F">
      <w:pPr>
        <w:ind w:left="83" w:right="282"/>
        <w:jc w:val="both"/>
        <w:rPr>
          <w:sz w:val="20"/>
        </w:rPr>
      </w:pPr>
      <w:r w:rsidRPr="002862CB">
        <w:rPr>
          <w:rFonts w:ascii="Calibri" w:eastAsia="Calibri" w:hAnsi="Calibri" w:cs="Calibri"/>
          <w:noProof/>
          <w:sz w:val="20"/>
        </w:rPr>
        <mc:AlternateContent>
          <mc:Choice Requires="wpg">
            <w:drawing>
              <wp:inline distT="0" distB="0" distL="0" distR="0" wp14:anchorId="0CC4C6F1" wp14:editId="7410D0DB">
                <wp:extent cx="131064" cy="131064"/>
                <wp:effectExtent l="0" t="0" r="0" b="0"/>
                <wp:docPr id="102568" name="Group 102568"/>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9305" name="Shape 9305"/>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F468379" id="Group 102568"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">
                <v:shape id="Shape 9305"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" path="m,131064r131064,l131064,,,,,131064xe" filled="f" strokeweight=".72pt">
                  <v:path arrowok="t" textboxrect="0,0,131064,131064"/>
                </v:shape>
                <w10:anchorlock/>
              </v:group>
            </w:pict>
          </mc:Fallback>
        </mc:AlternateContent>
      </w:r>
      <w:r w:rsidRPr="002862CB">
        <w:rPr>
          <w:sz w:val="20"/>
        </w:rPr>
        <w:t xml:space="preserve"> Està integrada per un nombre de treballadors discapacitats no inferior al 2 % de tal manera que el número global de treballadors en plantilla és de ................................. dels quals .</w:t>
      </w:r>
      <w:r>
        <w:rPr>
          <w:sz w:val="20"/>
        </w:rPr>
        <w:t>............................</w:t>
      </w:r>
      <w:r w:rsidRPr="002862CB">
        <w:rPr>
          <w:sz w:val="20"/>
        </w:rPr>
        <w:t xml:space="preserve"> (indicar també el número) són treballadors amb discapacitat.  </w:t>
      </w:r>
    </w:p>
    <w:p w14:paraId="5B03C558" w14:textId="77777777" w:rsidR="0066381F" w:rsidRPr="002862CB" w:rsidRDefault="0066381F" w:rsidP="0066381F">
      <w:pPr>
        <w:spacing w:line="259" w:lineRule="auto"/>
        <w:rPr>
          <w:sz w:val="20"/>
        </w:rPr>
      </w:pPr>
      <w:r w:rsidRPr="002862CB">
        <w:rPr>
          <w:sz w:val="20"/>
        </w:rPr>
        <w:t xml:space="preserve"> </w:t>
      </w:r>
    </w:p>
    <w:p w14:paraId="3AB6AD2A" w14:textId="77777777" w:rsidR="0066381F" w:rsidRPr="002862CB" w:rsidRDefault="0066381F" w:rsidP="0066381F">
      <w:pPr>
        <w:ind w:left="83" w:right="282"/>
        <w:rPr>
          <w:sz w:val="20"/>
        </w:rPr>
      </w:pPr>
      <w:r w:rsidRPr="002862CB">
        <w:rPr>
          <w:sz w:val="20"/>
        </w:rPr>
        <w:t xml:space="preserve">O bé,  </w:t>
      </w:r>
    </w:p>
    <w:p w14:paraId="0D1E0931" w14:textId="77777777" w:rsidR="0066381F" w:rsidRPr="002862CB" w:rsidRDefault="0066381F" w:rsidP="0066381F">
      <w:pPr>
        <w:spacing w:line="259" w:lineRule="auto"/>
        <w:rPr>
          <w:sz w:val="20"/>
        </w:rPr>
      </w:pPr>
      <w:r w:rsidRPr="002862CB">
        <w:rPr>
          <w:sz w:val="20"/>
        </w:rPr>
        <w:t xml:space="preserve"> </w:t>
      </w:r>
    </w:p>
    <w:p w14:paraId="5453439D" w14:textId="77777777" w:rsidR="0066381F" w:rsidRPr="002862CB" w:rsidRDefault="0066381F" w:rsidP="0066381F">
      <w:pPr>
        <w:ind w:left="83" w:right="282"/>
        <w:jc w:val="both"/>
        <w:rPr>
          <w:sz w:val="20"/>
        </w:rPr>
      </w:pPr>
      <w:r w:rsidRPr="002862CB">
        <w:rPr>
          <w:rFonts w:ascii="Calibri" w:eastAsia="Calibri" w:hAnsi="Calibri" w:cs="Calibri"/>
          <w:noProof/>
          <w:sz w:val="20"/>
        </w:rPr>
        <mc:AlternateContent>
          <mc:Choice Requires="wpg">
            <w:drawing>
              <wp:inline distT="0" distB="0" distL="0" distR="0" wp14:anchorId="4429626F" wp14:editId="02B2265A">
                <wp:extent cx="131064" cy="131065"/>
                <wp:effectExtent l="0" t="0" r="0" b="0"/>
                <wp:docPr id="102569" name="Group 102569"/>
                <wp:cNvGraphicFramePr/>
                <a:graphic xmlns:a="http://schemas.openxmlformats.org/drawingml/2006/main">
                  <a:graphicData uri="http://schemas.microsoft.com/office/word/2010/wordprocessingGroup">
                    <wpg:wgp>
                      <wpg:cNvGrpSpPr/>
                      <wpg:grpSpPr>
                        <a:xfrm>
                          <a:off x="0" y="0"/>
                          <a:ext cx="131064" cy="131065"/>
                          <a:chOff x="0" y="0"/>
                          <a:chExt cx="131064" cy="131065"/>
                        </a:xfrm>
                      </wpg:grpSpPr>
                      <wps:wsp>
                        <wps:cNvPr id="9316" name="Shape 9316"/>
                        <wps:cNvSpPr/>
                        <wps:spPr>
                          <a:xfrm>
                            <a:off x="0" y="0"/>
                            <a:ext cx="131064" cy="131065"/>
                          </a:xfrm>
                          <a:custGeom>
                            <a:avLst/>
                            <a:gdLst/>
                            <a:ahLst/>
                            <a:cxnLst/>
                            <a:rect l="0" t="0" r="0" b="0"/>
                            <a:pathLst>
                              <a:path w="131064" h="131065">
                                <a:moveTo>
                                  <a:pt x="0" y="131065"/>
                                </a:moveTo>
                                <a:lnTo>
                                  <a:pt x="131064" y="131065"/>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4CFADDC" id="Group 102569" o:spid="_x0000_s1026" style="width:10.3pt;height:10.3pt;mso-position-horizontal-relative:char;mso-position-vertical-relative:line" coordsize="131064,13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">
                <v:shape id="Shape 9316" o:spid="_x0000_s1027" style="position:absolute;width:131064;height:131065;visibility:visible;mso-wrap-style:square;v-text-anchor:top" coordsize="131064,13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" path="m,131065r131064,l131064,,,,,131065xe" filled="f" strokeweight=".72pt">
                  <v:path arrowok="t" textboxrect="0,0,131064,131065"/>
                </v:shape>
                <w10:anchorlock/>
              </v:group>
            </w:pict>
          </mc:Fallback>
        </mc:AlternateContent>
      </w:r>
      <w:r w:rsidRPr="002862CB">
        <w:rPr>
          <w:sz w:val="20"/>
        </w:rPr>
        <w:t xml:space="preserve"> Ha obtingut la declaració d’excepcionalitat prevista a l’article 1 del Reial decret 364/2005 de 8 d’abril, pel qual es regula el compliment alternatiu amb caràcter excepcional de la quota de reserva a favor dels treballadors amb discapacitat i que ha adoptat les mesures alternatives previstes a l’article 2 del Reial Decret esmentat següents: </w:t>
      </w:r>
    </w:p>
    <w:p w14:paraId="1955BB53" w14:textId="77777777" w:rsidR="0066381F" w:rsidRPr="002862CB" w:rsidRDefault="0066381F" w:rsidP="0066381F">
      <w:pPr>
        <w:spacing w:after="109"/>
        <w:ind w:left="83" w:right="282"/>
        <w:rPr>
          <w:sz w:val="20"/>
        </w:rPr>
      </w:pPr>
      <w:r w:rsidRPr="002862CB">
        <w:rPr>
          <w:sz w:val="20"/>
        </w:rPr>
        <w:t>...</w:t>
      </w:r>
      <w:r>
        <w:rPr>
          <w:sz w:val="20"/>
        </w:rPr>
        <w:t>........</w:t>
      </w:r>
      <w:r w:rsidRPr="002862CB">
        <w:rPr>
          <w:sz w:val="20"/>
        </w:rPr>
        <w:t xml:space="preserve"> </w:t>
      </w:r>
    </w:p>
    <w:p w14:paraId="0900181A" w14:textId="77777777" w:rsidR="0066381F" w:rsidRPr="002862CB" w:rsidRDefault="0066381F" w:rsidP="0066381F">
      <w:pPr>
        <w:jc w:val="both"/>
        <w:rPr>
          <w:rFonts w:cs="Arial"/>
          <w:b/>
          <w:sz w:val="20"/>
        </w:rPr>
      </w:pPr>
    </w:p>
    <w:p w14:paraId="63A952B8" w14:textId="77777777" w:rsidR="0066381F" w:rsidRPr="00332A91" w:rsidRDefault="0066381F" w:rsidP="0066381F">
      <w:pPr>
        <w:jc w:val="both"/>
        <w:rPr>
          <w:rFonts w:cs="Arial"/>
          <w:sz w:val="20"/>
        </w:rPr>
      </w:pPr>
    </w:p>
    <w:p w14:paraId="71D73C4D" w14:textId="77777777" w:rsidR="0066381F" w:rsidRPr="00332A91" w:rsidRDefault="0066381F" w:rsidP="0066381F">
      <w:pPr>
        <w:jc w:val="both"/>
        <w:rPr>
          <w:rFonts w:cs="Arial"/>
          <w:sz w:val="20"/>
        </w:rPr>
      </w:pPr>
      <w:r w:rsidRPr="00332A91">
        <w:rPr>
          <w:rFonts w:cs="Arial"/>
          <w:sz w:val="20"/>
        </w:rPr>
        <w:t>I com a prova de conformitat signen aquesta declaració,</w:t>
      </w:r>
    </w:p>
    <w:p w14:paraId="69313F8B" w14:textId="77777777" w:rsidR="0066381F" w:rsidRPr="00332A91" w:rsidRDefault="0066381F" w:rsidP="0066381F">
      <w:pPr>
        <w:jc w:val="both"/>
        <w:rPr>
          <w:rFonts w:cs="Arial"/>
          <w:sz w:val="20"/>
        </w:rPr>
      </w:pPr>
      <w:r w:rsidRPr="00332A91">
        <w:rPr>
          <w:rFonts w:cs="Arial"/>
          <w:sz w:val="20"/>
        </w:rPr>
        <w:t>(localitat i data)</w:t>
      </w:r>
    </w:p>
    <w:p w14:paraId="215FB527" w14:textId="77777777" w:rsidR="0066381F" w:rsidRDefault="0066381F" w:rsidP="0066381F">
      <w:pPr>
        <w:jc w:val="both"/>
        <w:rPr>
          <w:rFonts w:cs="Arial"/>
          <w:sz w:val="20"/>
        </w:rPr>
      </w:pPr>
    </w:p>
    <w:p w14:paraId="6FB56418" w14:textId="77777777" w:rsidR="0066381F" w:rsidRPr="00332A91" w:rsidRDefault="0066381F" w:rsidP="0066381F">
      <w:pPr>
        <w:jc w:val="both"/>
        <w:rPr>
          <w:rFonts w:cs="Arial"/>
          <w:sz w:val="20"/>
        </w:rPr>
      </w:pPr>
      <w:r w:rsidRPr="00332A91">
        <w:rPr>
          <w:rFonts w:cs="Arial"/>
          <w:sz w:val="20"/>
        </w:rPr>
        <w:t xml:space="preserve">(nom de l’empresa que es representa; </w:t>
      </w:r>
    </w:p>
    <w:p w14:paraId="1CCDDF23" w14:textId="77777777" w:rsidR="0066381F" w:rsidRDefault="0066381F" w:rsidP="0066381F">
      <w:r w:rsidRPr="00332A91">
        <w:rPr>
          <w:rFonts w:cs="Arial"/>
          <w:sz w:val="20"/>
        </w:rPr>
        <w:t>signatura del representant de l’empresa)</w:t>
      </w:r>
    </w:p>
    <w:p w14:paraId="22A5E42B" w14:textId="77777777" w:rsidR="0066381F" w:rsidRDefault="0066381F"/>
    <w:sectPr w:rsidR="00BD7D51">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9ACF" w14:textId="77777777" w:rsidR="0066381F" w:rsidRDefault="0066381F" w:rsidP="0066381F">
      <w:r>
        <w:separator/>
      </w:r>
    </w:p>
  </w:endnote>
  <w:endnote w:type="continuationSeparator" w:id="0">
    <w:p w14:paraId="05991F11" w14:textId="77777777" w:rsidR="0066381F" w:rsidRDefault="0066381F" w:rsidP="00663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Roman">
    <w:panose1 w:val="00000000000000000000"/>
    <w:charset w:val="FF"/>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Light*">
    <w:altName w:val="Arial Nova Light"/>
    <w:charset w:val="00"/>
    <w:family w:val="auto"/>
    <w:pitch w:val="variable"/>
    <w:sig w:usb0="00000003" w:usb1="00000000" w:usb2="00000000" w:usb3="00000000" w:csb0="00000001" w:csb1="00000000"/>
  </w:font>
  <w:font w:name="Helvetic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963CC" w14:textId="77777777" w:rsidR="0066381F" w:rsidRDefault="0066381F" w:rsidP="0066381F">
      <w:r>
        <w:separator/>
      </w:r>
    </w:p>
  </w:footnote>
  <w:footnote w:type="continuationSeparator" w:id="0">
    <w:p w14:paraId="55DB00C3" w14:textId="77777777" w:rsidR="0066381F" w:rsidRDefault="0066381F" w:rsidP="0066381F">
      <w:r>
        <w:continuationSeparator/>
      </w:r>
    </w:p>
  </w:footnote>
  <w:footnote w:id="1">
    <w:p w14:paraId="0775FF00" w14:textId="77777777" w:rsidR="0066381F" w:rsidRPr="00506D51" w:rsidRDefault="0066381F" w:rsidP="0066381F">
      <w:pPr>
        <w:pStyle w:val="Textdenotaapeudepgina"/>
        <w:ind w:left="0" w:firstLine="0"/>
        <w:rPr>
          <w:sz w:val="16"/>
          <w:szCs w:val="16"/>
        </w:rPr>
      </w:pPr>
      <w:r w:rsidRPr="00506D51">
        <w:rPr>
          <w:rStyle w:val="Refernciadenotaapeudepgina"/>
          <w:rFonts w:ascii="Arial" w:hAnsi="Arial" w:cs="Arial"/>
          <w:sz w:val="16"/>
          <w:szCs w:val="16"/>
        </w:rPr>
        <w:footnoteRef/>
      </w:r>
      <w:r w:rsidRPr="00506D51">
        <w:rPr>
          <w:rFonts w:ascii="Arial" w:hAnsi="Arial" w:cs="Arial"/>
          <w:sz w:val="16"/>
          <w:szCs w:val="16"/>
        </w:rPr>
        <w:t xml:space="preserve"> </w:t>
      </w:r>
      <w:r w:rsidRPr="00506D51">
        <w:rPr>
          <w:rFonts w:ascii="Arial" w:hAnsi="Arial" w:cs="Arial"/>
          <w:sz w:val="16"/>
          <w:szCs w:val="16"/>
          <w:lang w:eastAsia="ca-ES"/>
        </w:rPr>
        <w:t>En cas d’unió temporal d’empreses s’han de fer constar les dades de cadascun dels representants de</w:t>
      </w:r>
      <w:r w:rsidRPr="00506D51">
        <w:rPr>
          <w:rFonts w:ascii="Arial" w:hAnsi="Arial"/>
          <w:sz w:val="16"/>
          <w:szCs w:val="16"/>
          <w:lang w:eastAsia="ca-ES"/>
        </w:rPr>
        <w:t xml:space="preserve"> les empreses que la formen.</w:t>
      </w:r>
    </w:p>
  </w:footnote>
  <w:footnote w:id="2">
    <w:p w14:paraId="54C44E3C" w14:textId="77777777" w:rsidR="0066381F" w:rsidRPr="0055094A" w:rsidRDefault="0066381F" w:rsidP="0066381F">
      <w:pPr>
        <w:pStyle w:val="Textdenotaapeudepgina"/>
        <w:rPr>
          <w:rFonts w:ascii="Arial" w:hAnsi="Arial" w:cs="Arial"/>
          <w:sz w:val="18"/>
        </w:rPr>
      </w:pPr>
      <w:r w:rsidRPr="00E5241A">
        <w:rPr>
          <w:rStyle w:val="Refernciadenotaapeudepgina"/>
          <w:rFonts w:ascii="Arial" w:hAnsi="Arial" w:cs="Arial"/>
        </w:rPr>
        <w:footnoteRef/>
      </w:r>
      <w:r>
        <w:t xml:space="preserve"> </w:t>
      </w:r>
      <w:r w:rsidRPr="0055094A">
        <w:rPr>
          <w:rFonts w:ascii="Arial" w:hAnsi="Arial" w:cs="Arial"/>
          <w:sz w:val="18"/>
        </w:rPr>
        <w:t>Repetir la informació per cadascuna de les empreses que formaran la UTE</w:t>
      </w:r>
    </w:p>
    <w:p w14:paraId="09FA3D37" w14:textId="77777777" w:rsidR="0066381F" w:rsidRDefault="0066381F" w:rsidP="0066381F">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4C46" w14:textId="77777777" w:rsidR="0066381F" w:rsidRDefault="0066381F" w:rsidP="0066381F">
    <w:pPr>
      <w:pStyle w:val="Capalera"/>
      <w:ind w:left="-426"/>
      <w:rPr>
        <w:rFonts w:ascii="Helvetica*" w:hAnsi="Helvetica*"/>
        <w:b/>
      </w:rPr>
    </w:pPr>
    <w:r>
      <w:drawing>
        <wp:anchor distT="0" distB="0" distL="114300" distR="114300" simplePos="0" relativeHeight="251659264" behindDoc="0" locked="0" layoutInCell="1" allowOverlap="1" wp14:anchorId="27EC6F4C" wp14:editId="34767B3F">
          <wp:simplePos x="0" y="0"/>
          <wp:positionH relativeFrom="column">
            <wp:posOffset>-66675</wp:posOffset>
          </wp:positionH>
          <wp:positionV relativeFrom="paragraph">
            <wp:posOffset>1905</wp:posOffset>
          </wp:positionV>
          <wp:extent cx="2133600" cy="470535"/>
          <wp:effectExtent l="0" t="0" r="0" b="5715"/>
          <wp:wrapSquare wrapText="bothSides"/>
          <wp:docPr id="10" name="Imatge 10"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70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19E2DD" w14:textId="77777777" w:rsidR="0066381F" w:rsidRDefault="0066381F" w:rsidP="0066381F">
    <w:pPr>
      <w:pStyle w:val="Capalera"/>
      <w:jc w:val="right"/>
      <w:rPr>
        <w:rFonts w:ascii="Arial" w:hAnsi="Arial" w:cs="Arial"/>
        <w:color w:val="7F7F7F" w:themeColor="text1" w:themeTint="80"/>
        <w:sz w:val="18"/>
      </w:rPr>
    </w:pPr>
  </w:p>
  <w:p w14:paraId="1E20EC10" w14:textId="77777777" w:rsidR="0066381F" w:rsidRPr="007B6D28" w:rsidRDefault="0066381F" w:rsidP="0066381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808080" w:themeColor="background1" w:themeShade="80"/>
        <w:sz w:val="16"/>
        <w:szCs w:val="16"/>
      </w:rPr>
    </w:pPr>
    <w:r w:rsidRPr="007B6D28">
      <w:rPr>
        <w:rFonts w:cs="Arial"/>
        <w:color w:val="808080" w:themeColor="background1" w:themeShade="80"/>
        <w:sz w:val="16"/>
        <w:szCs w:val="16"/>
      </w:rPr>
      <w:t>ACPC-202</w:t>
    </w:r>
    <w:r>
      <w:rPr>
        <w:rFonts w:cs="Arial"/>
        <w:color w:val="808080" w:themeColor="background1" w:themeShade="80"/>
        <w:sz w:val="16"/>
        <w:szCs w:val="16"/>
      </w:rPr>
      <w:t>6-687</w:t>
    </w:r>
  </w:p>
  <w:p w14:paraId="700CE8FE" w14:textId="77777777" w:rsidR="0066381F" w:rsidRDefault="0066381F" w:rsidP="0066381F">
    <w:pPr>
      <w:jc w:val="right"/>
      <w:rPr>
        <w:rFonts w:cs="Arial"/>
        <w:color w:val="808080" w:themeColor="background1" w:themeShade="80"/>
        <w:sz w:val="16"/>
        <w:szCs w:val="16"/>
      </w:rPr>
    </w:pPr>
    <w:r w:rsidRPr="007B6D28">
      <w:rPr>
        <w:rFonts w:cs="Arial"/>
        <w:color w:val="808080" w:themeColor="background1" w:themeShade="80"/>
        <w:sz w:val="16"/>
        <w:szCs w:val="16"/>
      </w:rPr>
      <w:t xml:space="preserve">Transport </w:t>
    </w:r>
    <w:r>
      <w:rPr>
        <w:rFonts w:cs="Arial"/>
        <w:color w:val="808080" w:themeColor="background1" w:themeShade="80"/>
        <w:sz w:val="16"/>
        <w:szCs w:val="16"/>
      </w:rPr>
      <w:t xml:space="preserve">exposició </w:t>
    </w:r>
  </w:p>
  <w:p w14:paraId="3A53478B" w14:textId="77777777" w:rsidR="0066381F" w:rsidRPr="00414273" w:rsidRDefault="0066381F" w:rsidP="0066381F">
    <w:pPr>
      <w:jc w:val="right"/>
      <w:rPr>
        <w:rFonts w:cs="Arial"/>
        <w:color w:val="808080" w:themeColor="background1" w:themeShade="80"/>
        <w:sz w:val="16"/>
        <w:szCs w:val="16"/>
      </w:rPr>
    </w:pPr>
    <w:proofErr w:type="spellStart"/>
    <w:r>
      <w:rPr>
        <w:rFonts w:cs="Arial"/>
        <w:color w:val="808080" w:themeColor="background1" w:themeShade="80"/>
        <w:sz w:val="16"/>
        <w:szCs w:val="16"/>
      </w:rPr>
      <w:t>Concha</w:t>
    </w:r>
    <w:proofErr w:type="spellEnd"/>
    <w:r>
      <w:rPr>
        <w:rFonts w:cs="Arial"/>
        <w:color w:val="808080" w:themeColor="background1" w:themeShade="80"/>
        <w:sz w:val="16"/>
        <w:szCs w:val="16"/>
      </w:rPr>
      <w:t xml:space="preserve"> Ibáñez </w:t>
    </w:r>
    <w:proofErr w:type="spellStart"/>
    <w:r>
      <w:rPr>
        <w:rFonts w:cs="Arial"/>
        <w:color w:val="808080" w:themeColor="background1" w:themeShade="80"/>
        <w:sz w:val="16"/>
        <w:szCs w:val="16"/>
      </w:rPr>
      <w:t>md’A</w:t>
    </w:r>
    <w:proofErr w:type="spellEnd"/>
  </w:p>
  <w:p w14:paraId="32D3C94D" w14:textId="77777777" w:rsidR="0066381F" w:rsidRDefault="0066381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69A"/>
    <w:multiLevelType w:val="hybridMultilevel"/>
    <w:tmpl w:val="7E18C85C"/>
    <w:lvl w:ilvl="0" w:tplc="EF44AEFE">
      <w:start w:val="1"/>
      <w:numFmt w:val="lowerLetter"/>
      <w:lvlText w:val="%1)"/>
      <w:lvlJc w:val="left"/>
      <w:pPr>
        <w:ind w:left="360" w:hanging="360"/>
      </w:pPr>
      <w:rPr>
        <w:rFonts w:hint="default"/>
        <w:b/>
        <w:i w:val="0"/>
        <w:color w:val="auto"/>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8167574"/>
    <w:multiLevelType w:val="hybridMultilevel"/>
    <w:tmpl w:val="1C3C8D5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F9E45A8"/>
    <w:multiLevelType w:val="hybridMultilevel"/>
    <w:tmpl w:val="F71EF07E"/>
    <w:lvl w:ilvl="0" w:tplc="B9BE63B0">
      <w:start w:val="10"/>
      <w:numFmt w:val="bullet"/>
      <w:lvlText w:val="-"/>
      <w:lvlJc w:val="left"/>
      <w:pPr>
        <w:ind w:left="720" w:hanging="360"/>
      </w:pPr>
      <w:rPr>
        <w:rFonts w:ascii="Arial" w:eastAsiaTheme="minorHAnsi"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96314F1"/>
    <w:multiLevelType w:val="hybridMultilevel"/>
    <w:tmpl w:val="FFFFFFFF"/>
    <w:lvl w:ilvl="0" w:tplc="0C64D3B4">
      <w:start w:val="1"/>
      <w:numFmt w:val="decimal"/>
      <w:lvlText w:val="%1-"/>
      <w:lvlJc w:val="left"/>
      <w:pPr>
        <w:ind w:left="473" w:hanging="253"/>
      </w:pPr>
      <w:rPr>
        <w:rFonts w:ascii="Calibri" w:eastAsia="Times New Roman" w:hAnsi="Calibri" w:cs="Times New Roman" w:hint="default"/>
        <w:b/>
        <w:bCs/>
        <w:spacing w:val="1"/>
        <w:w w:val="99"/>
        <w:sz w:val="24"/>
        <w:szCs w:val="24"/>
      </w:rPr>
    </w:lvl>
    <w:lvl w:ilvl="1" w:tplc="40BE07D8">
      <w:start w:val="1"/>
      <w:numFmt w:val="bullet"/>
      <w:lvlText w:val="-"/>
      <w:lvlJc w:val="left"/>
      <w:pPr>
        <w:ind w:left="360" w:hanging="360"/>
      </w:pPr>
      <w:rPr>
        <w:rFonts w:ascii="Cambria" w:eastAsia="Times New Roman" w:hAnsi="Cambria" w:hint="default"/>
        <w:sz w:val="24"/>
      </w:rPr>
    </w:lvl>
    <w:lvl w:ilvl="2" w:tplc="511624C6">
      <w:start w:val="1"/>
      <w:numFmt w:val="bullet"/>
      <w:lvlText w:val="•"/>
      <w:lvlJc w:val="left"/>
      <w:pPr>
        <w:ind w:left="1995" w:hanging="360"/>
      </w:pPr>
      <w:rPr>
        <w:rFonts w:hint="default"/>
      </w:rPr>
    </w:lvl>
    <w:lvl w:ilvl="3" w:tplc="3CC24AE4">
      <w:start w:val="1"/>
      <w:numFmt w:val="bullet"/>
      <w:lvlText w:val="•"/>
      <w:lvlJc w:val="left"/>
      <w:pPr>
        <w:ind w:left="3049" w:hanging="360"/>
      </w:pPr>
      <w:rPr>
        <w:rFonts w:hint="default"/>
      </w:rPr>
    </w:lvl>
    <w:lvl w:ilvl="4" w:tplc="6F744A82">
      <w:start w:val="1"/>
      <w:numFmt w:val="bullet"/>
      <w:lvlText w:val="•"/>
      <w:lvlJc w:val="left"/>
      <w:pPr>
        <w:ind w:left="4103" w:hanging="360"/>
      </w:pPr>
      <w:rPr>
        <w:rFonts w:hint="default"/>
      </w:rPr>
    </w:lvl>
    <w:lvl w:ilvl="5" w:tplc="B1D02C7C">
      <w:start w:val="1"/>
      <w:numFmt w:val="bullet"/>
      <w:lvlText w:val="•"/>
      <w:lvlJc w:val="left"/>
      <w:pPr>
        <w:ind w:left="5157" w:hanging="360"/>
      </w:pPr>
      <w:rPr>
        <w:rFonts w:hint="default"/>
      </w:rPr>
    </w:lvl>
    <w:lvl w:ilvl="6" w:tplc="198454AC">
      <w:start w:val="1"/>
      <w:numFmt w:val="bullet"/>
      <w:lvlText w:val="•"/>
      <w:lvlJc w:val="left"/>
      <w:pPr>
        <w:ind w:left="6211" w:hanging="360"/>
      </w:pPr>
      <w:rPr>
        <w:rFonts w:hint="default"/>
      </w:rPr>
    </w:lvl>
    <w:lvl w:ilvl="7" w:tplc="C142ABF0">
      <w:start w:val="1"/>
      <w:numFmt w:val="bullet"/>
      <w:lvlText w:val="•"/>
      <w:lvlJc w:val="left"/>
      <w:pPr>
        <w:ind w:left="7265" w:hanging="360"/>
      </w:pPr>
      <w:rPr>
        <w:rFonts w:hint="default"/>
      </w:rPr>
    </w:lvl>
    <w:lvl w:ilvl="8" w:tplc="8B2CC0F2">
      <w:start w:val="1"/>
      <w:numFmt w:val="bullet"/>
      <w:lvlText w:val="•"/>
      <w:lvlJc w:val="left"/>
      <w:pPr>
        <w:ind w:left="8319" w:hanging="360"/>
      </w:pPr>
      <w:rPr>
        <w:rFonts w:hint="default"/>
      </w:rPr>
    </w:lvl>
  </w:abstractNum>
  <w:abstractNum w:abstractNumId="4" w15:restartNumberingAfterBreak="0">
    <w:nsid w:val="22F71C99"/>
    <w:multiLevelType w:val="hybridMultilevel"/>
    <w:tmpl w:val="945ADF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46E3EC3"/>
    <w:multiLevelType w:val="singleLevel"/>
    <w:tmpl w:val="2C1ED860"/>
    <w:lvl w:ilvl="0">
      <w:start w:val="18"/>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27F92A0A"/>
    <w:multiLevelType w:val="hybridMultilevel"/>
    <w:tmpl w:val="ED16F546"/>
    <w:lvl w:ilvl="0" w:tplc="0403000D">
      <w:start w:val="1"/>
      <w:numFmt w:val="bullet"/>
      <w:lvlText w:val=""/>
      <w:lvlJc w:val="lef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7" w15:restartNumberingAfterBreak="0">
    <w:nsid w:val="2A7F0B9C"/>
    <w:multiLevelType w:val="hybridMultilevel"/>
    <w:tmpl w:val="D290880E"/>
    <w:lvl w:ilvl="0" w:tplc="2B6046CE">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B9C3CAD"/>
    <w:multiLevelType w:val="hybridMultilevel"/>
    <w:tmpl w:val="59AC85B4"/>
    <w:lvl w:ilvl="0" w:tplc="B2260F08">
      <w:start w:val="1"/>
      <w:numFmt w:val="upperLetter"/>
      <w:lvlText w:val="%1."/>
      <w:lvlJc w:val="left"/>
      <w:pPr>
        <w:ind w:left="720" w:hanging="360"/>
      </w:pPr>
      <w:rPr>
        <w:rFonts w:hint="default"/>
        <w:b/>
        <w:i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1" w15:restartNumberingAfterBreak="0">
    <w:nsid w:val="2C92228B"/>
    <w:multiLevelType w:val="hybridMultilevel"/>
    <w:tmpl w:val="C510AF00"/>
    <w:lvl w:ilvl="0" w:tplc="D1646E6C">
      <w:start w:val="1"/>
      <w:numFmt w:val="upp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47FC553D"/>
    <w:multiLevelType w:val="hybridMultilevel"/>
    <w:tmpl w:val="2AB0EE4E"/>
    <w:lvl w:ilvl="0" w:tplc="B9BE63B0">
      <w:start w:val="10"/>
      <w:numFmt w:val="bullet"/>
      <w:lvlText w:val="-"/>
      <w:lvlJc w:val="left"/>
      <w:pPr>
        <w:ind w:left="774" w:hanging="360"/>
      </w:pPr>
      <w:rPr>
        <w:rFonts w:ascii="Arial" w:eastAsiaTheme="minorHAnsi" w:hAnsi="Arial" w:cs="Arial" w:hint="default"/>
        <w:b w:val="0"/>
      </w:rPr>
    </w:lvl>
    <w:lvl w:ilvl="1" w:tplc="04030003" w:tentative="1">
      <w:start w:val="1"/>
      <w:numFmt w:val="bullet"/>
      <w:lvlText w:val="o"/>
      <w:lvlJc w:val="left"/>
      <w:pPr>
        <w:ind w:left="1494" w:hanging="360"/>
      </w:pPr>
      <w:rPr>
        <w:rFonts w:ascii="Courier New" w:hAnsi="Courier New" w:cs="Courier New" w:hint="default"/>
      </w:rPr>
    </w:lvl>
    <w:lvl w:ilvl="2" w:tplc="04030005" w:tentative="1">
      <w:start w:val="1"/>
      <w:numFmt w:val="bullet"/>
      <w:lvlText w:val=""/>
      <w:lvlJc w:val="left"/>
      <w:pPr>
        <w:ind w:left="2214" w:hanging="360"/>
      </w:pPr>
      <w:rPr>
        <w:rFonts w:ascii="Wingdings" w:hAnsi="Wingdings" w:hint="default"/>
      </w:rPr>
    </w:lvl>
    <w:lvl w:ilvl="3" w:tplc="04030001" w:tentative="1">
      <w:start w:val="1"/>
      <w:numFmt w:val="bullet"/>
      <w:lvlText w:val=""/>
      <w:lvlJc w:val="left"/>
      <w:pPr>
        <w:ind w:left="2934" w:hanging="360"/>
      </w:pPr>
      <w:rPr>
        <w:rFonts w:ascii="Symbol" w:hAnsi="Symbol" w:hint="default"/>
      </w:rPr>
    </w:lvl>
    <w:lvl w:ilvl="4" w:tplc="04030003" w:tentative="1">
      <w:start w:val="1"/>
      <w:numFmt w:val="bullet"/>
      <w:lvlText w:val="o"/>
      <w:lvlJc w:val="left"/>
      <w:pPr>
        <w:ind w:left="3654" w:hanging="360"/>
      </w:pPr>
      <w:rPr>
        <w:rFonts w:ascii="Courier New" w:hAnsi="Courier New" w:cs="Courier New" w:hint="default"/>
      </w:rPr>
    </w:lvl>
    <w:lvl w:ilvl="5" w:tplc="04030005" w:tentative="1">
      <w:start w:val="1"/>
      <w:numFmt w:val="bullet"/>
      <w:lvlText w:val=""/>
      <w:lvlJc w:val="left"/>
      <w:pPr>
        <w:ind w:left="4374" w:hanging="360"/>
      </w:pPr>
      <w:rPr>
        <w:rFonts w:ascii="Wingdings" w:hAnsi="Wingdings" w:hint="default"/>
      </w:rPr>
    </w:lvl>
    <w:lvl w:ilvl="6" w:tplc="04030001" w:tentative="1">
      <w:start w:val="1"/>
      <w:numFmt w:val="bullet"/>
      <w:lvlText w:val=""/>
      <w:lvlJc w:val="left"/>
      <w:pPr>
        <w:ind w:left="5094" w:hanging="360"/>
      </w:pPr>
      <w:rPr>
        <w:rFonts w:ascii="Symbol" w:hAnsi="Symbol" w:hint="default"/>
      </w:rPr>
    </w:lvl>
    <w:lvl w:ilvl="7" w:tplc="04030003" w:tentative="1">
      <w:start w:val="1"/>
      <w:numFmt w:val="bullet"/>
      <w:lvlText w:val="o"/>
      <w:lvlJc w:val="left"/>
      <w:pPr>
        <w:ind w:left="5814" w:hanging="360"/>
      </w:pPr>
      <w:rPr>
        <w:rFonts w:ascii="Courier New" w:hAnsi="Courier New" w:cs="Courier New" w:hint="default"/>
      </w:rPr>
    </w:lvl>
    <w:lvl w:ilvl="8" w:tplc="04030005" w:tentative="1">
      <w:start w:val="1"/>
      <w:numFmt w:val="bullet"/>
      <w:lvlText w:val=""/>
      <w:lvlJc w:val="left"/>
      <w:pPr>
        <w:ind w:left="6534" w:hanging="360"/>
      </w:pPr>
      <w:rPr>
        <w:rFonts w:ascii="Wingdings" w:hAnsi="Wingdings" w:hint="default"/>
      </w:rPr>
    </w:lvl>
  </w:abstractNum>
  <w:abstractNum w:abstractNumId="18" w15:restartNumberingAfterBreak="0">
    <w:nsid w:val="4BE01081"/>
    <w:multiLevelType w:val="hybridMultilevel"/>
    <w:tmpl w:val="53C873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5B0B0CFE"/>
    <w:multiLevelType w:val="hybridMultilevel"/>
    <w:tmpl w:val="50821024"/>
    <w:lvl w:ilvl="0" w:tplc="6E16A340">
      <w:numFmt w:val="bullet"/>
      <w:lvlText w:val="-"/>
      <w:lvlJc w:val="left"/>
      <w:pPr>
        <w:ind w:left="1077" w:hanging="360"/>
      </w:pPr>
      <w:rPr>
        <w:rFonts w:ascii="Arial Narrow" w:eastAsia="Roman" w:hAnsi="Arial Narrow" w:cs="Arial" w:hint="default"/>
      </w:rPr>
    </w:lvl>
    <w:lvl w:ilvl="1" w:tplc="04030003" w:tentative="1">
      <w:start w:val="1"/>
      <w:numFmt w:val="bullet"/>
      <w:lvlText w:val="o"/>
      <w:lvlJc w:val="left"/>
      <w:pPr>
        <w:ind w:left="1797" w:hanging="360"/>
      </w:pPr>
      <w:rPr>
        <w:rFonts w:ascii="Courier New" w:hAnsi="Courier New" w:cs="Courier New" w:hint="default"/>
      </w:rPr>
    </w:lvl>
    <w:lvl w:ilvl="2" w:tplc="04030005" w:tentative="1">
      <w:start w:val="1"/>
      <w:numFmt w:val="bullet"/>
      <w:lvlText w:val=""/>
      <w:lvlJc w:val="left"/>
      <w:pPr>
        <w:ind w:left="2517" w:hanging="360"/>
      </w:pPr>
      <w:rPr>
        <w:rFonts w:ascii="Wingdings" w:hAnsi="Wingdings" w:hint="default"/>
      </w:rPr>
    </w:lvl>
    <w:lvl w:ilvl="3" w:tplc="04030001" w:tentative="1">
      <w:start w:val="1"/>
      <w:numFmt w:val="bullet"/>
      <w:lvlText w:val=""/>
      <w:lvlJc w:val="left"/>
      <w:pPr>
        <w:ind w:left="3237" w:hanging="360"/>
      </w:pPr>
      <w:rPr>
        <w:rFonts w:ascii="Symbol" w:hAnsi="Symbol" w:hint="default"/>
      </w:rPr>
    </w:lvl>
    <w:lvl w:ilvl="4" w:tplc="04030003" w:tentative="1">
      <w:start w:val="1"/>
      <w:numFmt w:val="bullet"/>
      <w:lvlText w:val="o"/>
      <w:lvlJc w:val="left"/>
      <w:pPr>
        <w:ind w:left="3957" w:hanging="360"/>
      </w:pPr>
      <w:rPr>
        <w:rFonts w:ascii="Courier New" w:hAnsi="Courier New" w:cs="Courier New" w:hint="default"/>
      </w:rPr>
    </w:lvl>
    <w:lvl w:ilvl="5" w:tplc="04030005" w:tentative="1">
      <w:start w:val="1"/>
      <w:numFmt w:val="bullet"/>
      <w:lvlText w:val=""/>
      <w:lvlJc w:val="left"/>
      <w:pPr>
        <w:ind w:left="4677" w:hanging="360"/>
      </w:pPr>
      <w:rPr>
        <w:rFonts w:ascii="Wingdings" w:hAnsi="Wingdings" w:hint="default"/>
      </w:rPr>
    </w:lvl>
    <w:lvl w:ilvl="6" w:tplc="04030001" w:tentative="1">
      <w:start w:val="1"/>
      <w:numFmt w:val="bullet"/>
      <w:lvlText w:val=""/>
      <w:lvlJc w:val="left"/>
      <w:pPr>
        <w:ind w:left="5397" w:hanging="360"/>
      </w:pPr>
      <w:rPr>
        <w:rFonts w:ascii="Symbol" w:hAnsi="Symbol" w:hint="default"/>
      </w:rPr>
    </w:lvl>
    <w:lvl w:ilvl="7" w:tplc="04030003" w:tentative="1">
      <w:start w:val="1"/>
      <w:numFmt w:val="bullet"/>
      <w:lvlText w:val="o"/>
      <w:lvlJc w:val="left"/>
      <w:pPr>
        <w:ind w:left="6117" w:hanging="360"/>
      </w:pPr>
      <w:rPr>
        <w:rFonts w:ascii="Courier New" w:hAnsi="Courier New" w:cs="Courier New" w:hint="default"/>
      </w:rPr>
    </w:lvl>
    <w:lvl w:ilvl="8" w:tplc="04030005" w:tentative="1">
      <w:start w:val="1"/>
      <w:numFmt w:val="bullet"/>
      <w:lvlText w:val=""/>
      <w:lvlJc w:val="left"/>
      <w:pPr>
        <w:ind w:left="6837" w:hanging="360"/>
      </w:pPr>
      <w:rPr>
        <w:rFonts w:ascii="Wingdings" w:hAnsi="Wingdings" w:hint="default"/>
      </w:rPr>
    </w:lvl>
  </w:abstractNum>
  <w:abstractNum w:abstractNumId="22" w15:restartNumberingAfterBreak="0">
    <w:nsid w:val="5B6F05D8"/>
    <w:multiLevelType w:val="hybridMultilevel"/>
    <w:tmpl w:val="B20E3BB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5D210657"/>
    <w:multiLevelType w:val="hybridMultilevel"/>
    <w:tmpl w:val="DAA6B2FE"/>
    <w:lvl w:ilvl="0" w:tplc="405EA3FE">
      <w:start w:val="1"/>
      <w:numFmt w:val="bullet"/>
      <w:lvlText w:val=""/>
      <w:lvlJc w:val="left"/>
      <w:pPr>
        <w:ind w:left="786" w:hanging="360"/>
      </w:pPr>
      <w:rPr>
        <w:rFonts w:ascii="Symbol" w:hAnsi="Symbol" w:hint="default"/>
        <w:sz w:val="16"/>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24" w15:restartNumberingAfterBreak="0">
    <w:nsid w:val="61F54D90"/>
    <w:multiLevelType w:val="hybridMultilevel"/>
    <w:tmpl w:val="B6F8DD3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64E978B6"/>
    <w:multiLevelType w:val="hybridMultilevel"/>
    <w:tmpl w:val="85AEEB3A"/>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7" w15:restartNumberingAfterBreak="0">
    <w:nsid w:val="685A00EB"/>
    <w:multiLevelType w:val="hybridMultilevel"/>
    <w:tmpl w:val="9448F90C"/>
    <w:lvl w:ilvl="0" w:tplc="FA82CF42">
      <w:start w:val="1"/>
      <w:numFmt w:val="upperLetter"/>
      <w:lvlText w:val="%1)"/>
      <w:lvlJc w:val="left"/>
      <w:pPr>
        <w:ind w:left="360" w:hanging="360"/>
      </w:pPr>
      <w:rPr>
        <w:rFonts w:hint="default"/>
        <w:b/>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6D854643"/>
    <w:multiLevelType w:val="hybridMultilevel"/>
    <w:tmpl w:val="7F92829E"/>
    <w:lvl w:ilvl="0" w:tplc="B28E7E04">
      <w:start w:val="1"/>
      <w:numFmt w:val="bullet"/>
      <w:lvlText w:val=""/>
      <w:lvlJc w:val="left"/>
      <w:pPr>
        <w:ind w:left="720" w:hanging="360"/>
      </w:pPr>
      <w:rPr>
        <w:rFonts w:ascii="Symbol" w:hAnsi="Symbol" w:hint="default"/>
        <w:sz w:val="18"/>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050701D"/>
    <w:multiLevelType w:val="hybridMultilevel"/>
    <w:tmpl w:val="4D1EF9C6"/>
    <w:lvl w:ilvl="0" w:tplc="B28E7E04">
      <w:start w:val="1"/>
      <w:numFmt w:val="bullet"/>
      <w:lvlText w:val=""/>
      <w:lvlJc w:val="left"/>
      <w:pPr>
        <w:ind w:left="874" w:hanging="360"/>
      </w:pPr>
      <w:rPr>
        <w:rFonts w:ascii="Symbol" w:hAnsi="Symbol" w:hint="default"/>
        <w:sz w:val="18"/>
      </w:rPr>
    </w:lvl>
    <w:lvl w:ilvl="1" w:tplc="40BE07D8">
      <w:start w:val="1"/>
      <w:numFmt w:val="bullet"/>
      <w:lvlText w:val="-"/>
      <w:lvlJc w:val="left"/>
      <w:pPr>
        <w:ind w:left="785" w:hanging="360"/>
      </w:pPr>
      <w:rPr>
        <w:rFonts w:ascii="Cambria" w:eastAsia="Times New Roman" w:hAnsi="Cambria" w:hint="default"/>
        <w:sz w:val="24"/>
      </w:rPr>
    </w:lvl>
    <w:lvl w:ilvl="2" w:tplc="04030005" w:tentative="1">
      <w:start w:val="1"/>
      <w:numFmt w:val="bullet"/>
      <w:lvlText w:val=""/>
      <w:lvlJc w:val="left"/>
      <w:pPr>
        <w:ind w:left="2314" w:hanging="360"/>
      </w:pPr>
      <w:rPr>
        <w:rFonts w:ascii="Wingdings" w:hAnsi="Wingdings" w:hint="default"/>
      </w:rPr>
    </w:lvl>
    <w:lvl w:ilvl="3" w:tplc="04030001" w:tentative="1">
      <w:start w:val="1"/>
      <w:numFmt w:val="bullet"/>
      <w:lvlText w:val=""/>
      <w:lvlJc w:val="left"/>
      <w:pPr>
        <w:ind w:left="3034" w:hanging="360"/>
      </w:pPr>
      <w:rPr>
        <w:rFonts w:ascii="Symbol" w:hAnsi="Symbol" w:hint="default"/>
      </w:rPr>
    </w:lvl>
    <w:lvl w:ilvl="4" w:tplc="04030003" w:tentative="1">
      <w:start w:val="1"/>
      <w:numFmt w:val="bullet"/>
      <w:lvlText w:val="o"/>
      <w:lvlJc w:val="left"/>
      <w:pPr>
        <w:ind w:left="3754" w:hanging="360"/>
      </w:pPr>
      <w:rPr>
        <w:rFonts w:ascii="Courier New" w:hAnsi="Courier New" w:cs="Courier New" w:hint="default"/>
      </w:rPr>
    </w:lvl>
    <w:lvl w:ilvl="5" w:tplc="04030005" w:tentative="1">
      <w:start w:val="1"/>
      <w:numFmt w:val="bullet"/>
      <w:lvlText w:val=""/>
      <w:lvlJc w:val="left"/>
      <w:pPr>
        <w:ind w:left="4474" w:hanging="360"/>
      </w:pPr>
      <w:rPr>
        <w:rFonts w:ascii="Wingdings" w:hAnsi="Wingdings" w:hint="default"/>
      </w:rPr>
    </w:lvl>
    <w:lvl w:ilvl="6" w:tplc="04030001" w:tentative="1">
      <w:start w:val="1"/>
      <w:numFmt w:val="bullet"/>
      <w:lvlText w:val=""/>
      <w:lvlJc w:val="left"/>
      <w:pPr>
        <w:ind w:left="5194" w:hanging="360"/>
      </w:pPr>
      <w:rPr>
        <w:rFonts w:ascii="Symbol" w:hAnsi="Symbol" w:hint="default"/>
      </w:rPr>
    </w:lvl>
    <w:lvl w:ilvl="7" w:tplc="04030003" w:tentative="1">
      <w:start w:val="1"/>
      <w:numFmt w:val="bullet"/>
      <w:lvlText w:val="o"/>
      <w:lvlJc w:val="left"/>
      <w:pPr>
        <w:ind w:left="5914" w:hanging="360"/>
      </w:pPr>
      <w:rPr>
        <w:rFonts w:ascii="Courier New" w:hAnsi="Courier New" w:cs="Courier New" w:hint="default"/>
      </w:rPr>
    </w:lvl>
    <w:lvl w:ilvl="8" w:tplc="04030005" w:tentative="1">
      <w:start w:val="1"/>
      <w:numFmt w:val="bullet"/>
      <w:lvlText w:val=""/>
      <w:lvlJc w:val="left"/>
      <w:pPr>
        <w:ind w:left="6634" w:hanging="360"/>
      </w:pPr>
      <w:rPr>
        <w:rFonts w:ascii="Wingdings" w:hAnsi="Wingdings" w:hint="default"/>
      </w:rPr>
    </w:lvl>
  </w:abstractNum>
  <w:abstractNum w:abstractNumId="30" w15:restartNumberingAfterBreak="0">
    <w:nsid w:val="74942B53"/>
    <w:multiLevelType w:val="hybridMultilevel"/>
    <w:tmpl w:val="A3CE94D0"/>
    <w:lvl w:ilvl="0" w:tplc="6E16A340">
      <w:numFmt w:val="bullet"/>
      <w:lvlText w:val="-"/>
      <w:lvlJc w:val="left"/>
      <w:pPr>
        <w:ind w:left="720" w:hanging="360"/>
      </w:pPr>
      <w:rPr>
        <w:rFonts w:ascii="Arial Narrow" w:eastAsia="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7A9C7AEB"/>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2" w15:restartNumberingAfterBreak="0">
    <w:nsid w:val="7AEA3BF0"/>
    <w:multiLevelType w:val="hybridMultilevel"/>
    <w:tmpl w:val="6EDC5E32"/>
    <w:lvl w:ilvl="0" w:tplc="6E16A340">
      <w:numFmt w:val="bullet"/>
      <w:lvlText w:val="-"/>
      <w:lvlJc w:val="left"/>
      <w:pPr>
        <w:ind w:left="720" w:hanging="360"/>
      </w:pPr>
      <w:rPr>
        <w:rFonts w:ascii="Arial Narrow" w:eastAsia="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7D3C367F"/>
    <w:multiLevelType w:val="hybridMultilevel"/>
    <w:tmpl w:val="160E6D8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7DD05B41"/>
    <w:multiLevelType w:val="hybridMultilevel"/>
    <w:tmpl w:val="4336F62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122527320">
    <w:abstractNumId w:val="10"/>
  </w:num>
  <w:num w:numId="2" w16cid:durableId="1678731264">
    <w:abstractNumId w:val="19"/>
  </w:num>
  <w:num w:numId="3" w16cid:durableId="971667843">
    <w:abstractNumId w:val="12"/>
  </w:num>
  <w:num w:numId="4" w16cid:durableId="167140399">
    <w:abstractNumId w:val="13"/>
  </w:num>
  <w:num w:numId="5" w16cid:durableId="2076658008">
    <w:abstractNumId w:val="14"/>
  </w:num>
  <w:num w:numId="6" w16cid:durableId="1142573412">
    <w:abstractNumId w:val="16"/>
  </w:num>
  <w:num w:numId="7" w16cid:durableId="1362517026">
    <w:abstractNumId w:val="0"/>
  </w:num>
  <w:num w:numId="8" w16cid:durableId="1600990558">
    <w:abstractNumId w:val="25"/>
  </w:num>
  <w:num w:numId="9" w16cid:durableId="2038584824">
    <w:abstractNumId w:val="15"/>
  </w:num>
  <w:num w:numId="10" w16cid:durableId="234779858">
    <w:abstractNumId w:val="6"/>
  </w:num>
  <w:num w:numId="11" w16cid:durableId="396902613">
    <w:abstractNumId w:val="20"/>
  </w:num>
  <w:num w:numId="12" w16cid:durableId="21174639">
    <w:abstractNumId w:val="8"/>
  </w:num>
  <w:num w:numId="13" w16cid:durableId="445849640">
    <w:abstractNumId w:val="22"/>
  </w:num>
  <w:num w:numId="14" w16cid:durableId="1086805880">
    <w:abstractNumId w:val="23"/>
  </w:num>
  <w:num w:numId="15" w16cid:durableId="582686382">
    <w:abstractNumId w:val="5"/>
  </w:num>
  <w:num w:numId="16" w16cid:durableId="312293739">
    <w:abstractNumId w:val="9"/>
  </w:num>
  <w:num w:numId="17" w16cid:durableId="503202799">
    <w:abstractNumId w:val="18"/>
  </w:num>
  <w:num w:numId="18" w16cid:durableId="533999165">
    <w:abstractNumId w:val="34"/>
  </w:num>
  <w:num w:numId="19" w16cid:durableId="348675941">
    <w:abstractNumId w:val="2"/>
  </w:num>
  <w:num w:numId="20" w16cid:durableId="919295372">
    <w:abstractNumId w:val="17"/>
  </w:num>
  <w:num w:numId="21" w16cid:durableId="1094207607">
    <w:abstractNumId w:val="7"/>
  </w:num>
  <w:num w:numId="22" w16cid:durableId="1424260230">
    <w:abstractNumId w:val="1"/>
  </w:num>
  <w:num w:numId="23" w16cid:durableId="1496917851">
    <w:abstractNumId w:val="26"/>
  </w:num>
  <w:num w:numId="24" w16cid:durableId="427506863">
    <w:abstractNumId w:val="11"/>
  </w:num>
  <w:num w:numId="25" w16cid:durableId="2017002072">
    <w:abstractNumId w:val="27"/>
  </w:num>
  <w:num w:numId="26" w16cid:durableId="1539469685">
    <w:abstractNumId w:val="3"/>
  </w:num>
  <w:num w:numId="27" w16cid:durableId="307903189">
    <w:abstractNumId w:val="28"/>
  </w:num>
  <w:num w:numId="28" w16cid:durableId="1002508881">
    <w:abstractNumId w:val="4"/>
  </w:num>
  <w:num w:numId="29" w16cid:durableId="1163664860">
    <w:abstractNumId w:val="24"/>
  </w:num>
  <w:num w:numId="30" w16cid:durableId="92433260">
    <w:abstractNumId w:val="21"/>
  </w:num>
  <w:num w:numId="31" w16cid:durableId="561867253">
    <w:abstractNumId w:val="30"/>
  </w:num>
  <w:num w:numId="32" w16cid:durableId="1365206453">
    <w:abstractNumId w:val="32"/>
  </w:num>
  <w:num w:numId="33" w16cid:durableId="876159983">
    <w:abstractNumId w:val="29"/>
  </w:num>
  <w:num w:numId="34" w16cid:durableId="206719396">
    <w:abstractNumId w:val="33"/>
  </w:num>
  <w:num w:numId="35" w16cid:durableId="6108202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1F"/>
    <w:rsid w:val="00004077"/>
    <w:rsid w:val="002268FD"/>
    <w:rsid w:val="0066381F"/>
    <w:rsid w:val="008F50D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5545"/>
  <w15:chartTrackingRefBased/>
  <w15:docId w15:val="{BC4878B4-4DF9-4469-83E7-CFEBE267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81F"/>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66381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ol2">
    <w:name w:val="heading 2"/>
    <w:basedOn w:val="Normal"/>
    <w:next w:val="Normal"/>
    <w:link w:val="Ttol2Car"/>
    <w:uiPriority w:val="99"/>
    <w:unhideWhenUsed/>
    <w:qFormat/>
    <w:rsid w:val="0066381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9"/>
    <w:unhideWhenUsed/>
    <w:qFormat/>
    <w:rsid w:val="0066381F"/>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9"/>
    <w:unhideWhenUsed/>
    <w:qFormat/>
    <w:rsid w:val="0066381F"/>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9"/>
    <w:unhideWhenUsed/>
    <w:qFormat/>
    <w:rsid w:val="0066381F"/>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9"/>
    <w:unhideWhenUsed/>
    <w:qFormat/>
    <w:rsid w:val="0066381F"/>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9"/>
    <w:unhideWhenUsed/>
    <w:qFormat/>
    <w:rsid w:val="0066381F"/>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9"/>
    <w:unhideWhenUsed/>
    <w:qFormat/>
    <w:rsid w:val="0066381F"/>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9"/>
    <w:unhideWhenUsed/>
    <w:qFormat/>
    <w:rsid w:val="0066381F"/>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66381F"/>
    <w:rPr>
      <w:rFonts w:asciiTheme="majorHAnsi" w:eastAsiaTheme="majorEastAsia" w:hAnsiTheme="majorHAnsi" w:cstheme="majorBidi"/>
      <w:color w:val="2E74B5" w:themeColor="accent1" w:themeShade="BF"/>
      <w:sz w:val="40"/>
      <w:szCs w:val="40"/>
    </w:rPr>
  </w:style>
  <w:style w:type="character" w:customStyle="1" w:styleId="Ttol2Car">
    <w:name w:val="Títol 2 Car"/>
    <w:basedOn w:val="Lletraperdefectedelpargraf"/>
    <w:link w:val="Ttol2"/>
    <w:uiPriority w:val="99"/>
    <w:rsid w:val="0066381F"/>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9"/>
    <w:rsid w:val="0066381F"/>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9"/>
    <w:rsid w:val="0066381F"/>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9"/>
    <w:rsid w:val="0066381F"/>
    <w:rPr>
      <w:rFonts w:eastAsiaTheme="majorEastAsia" w:cstheme="majorBidi"/>
      <w:color w:val="2E74B5" w:themeColor="accent1" w:themeShade="BF"/>
    </w:rPr>
  </w:style>
  <w:style w:type="character" w:customStyle="1" w:styleId="Ttol6Car">
    <w:name w:val="Títol 6 Car"/>
    <w:basedOn w:val="Lletraperdefectedelpargraf"/>
    <w:link w:val="Ttol6"/>
    <w:uiPriority w:val="99"/>
    <w:rsid w:val="0066381F"/>
    <w:rPr>
      <w:rFonts w:eastAsiaTheme="majorEastAsia" w:cstheme="majorBidi"/>
      <w:i/>
      <w:iCs/>
      <w:color w:val="595959" w:themeColor="text1" w:themeTint="A6"/>
    </w:rPr>
  </w:style>
  <w:style w:type="character" w:customStyle="1" w:styleId="Ttol7Car">
    <w:name w:val="Títol 7 Car"/>
    <w:basedOn w:val="Lletraperdefectedelpargraf"/>
    <w:link w:val="Ttol7"/>
    <w:uiPriority w:val="99"/>
    <w:rsid w:val="0066381F"/>
    <w:rPr>
      <w:rFonts w:eastAsiaTheme="majorEastAsia" w:cstheme="majorBidi"/>
      <w:color w:val="595959" w:themeColor="text1" w:themeTint="A6"/>
    </w:rPr>
  </w:style>
  <w:style w:type="character" w:customStyle="1" w:styleId="Ttol8Car">
    <w:name w:val="Títol 8 Car"/>
    <w:basedOn w:val="Lletraperdefectedelpargraf"/>
    <w:link w:val="Ttol8"/>
    <w:uiPriority w:val="99"/>
    <w:rsid w:val="0066381F"/>
    <w:rPr>
      <w:rFonts w:eastAsiaTheme="majorEastAsia" w:cstheme="majorBidi"/>
      <w:i/>
      <w:iCs/>
      <w:color w:val="272727" w:themeColor="text1" w:themeTint="D8"/>
    </w:rPr>
  </w:style>
  <w:style w:type="character" w:customStyle="1" w:styleId="Ttol9Car">
    <w:name w:val="Títol 9 Car"/>
    <w:basedOn w:val="Lletraperdefectedelpargraf"/>
    <w:link w:val="Ttol9"/>
    <w:uiPriority w:val="99"/>
    <w:rsid w:val="0066381F"/>
    <w:rPr>
      <w:rFonts w:eastAsiaTheme="majorEastAsia" w:cstheme="majorBidi"/>
      <w:color w:val="272727" w:themeColor="text1" w:themeTint="D8"/>
    </w:rPr>
  </w:style>
  <w:style w:type="paragraph" w:styleId="Ttol">
    <w:name w:val="Title"/>
    <w:basedOn w:val="Normal"/>
    <w:next w:val="Normal"/>
    <w:link w:val="TtolCar"/>
    <w:qFormat/>
    <w:rsid w:val="0066381F"/>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rsid w:val="0066381F"/>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qFormat/>
    <w:rsid w:val="0066381F"/>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rsid w:val="006638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381F"/>
    <w:pPr>
      <w:spacing w:before="160"/>
      <w:jc w:val="center"/>
    </w:pPr>
    <w:rPr>
      <w:i/>
      <w:iCs/>
      <w:color w:val="404040" w:themeColor="text1" w:themeTint="BF"/>
    </w:rPr>
  </w:style>
  <w:style w:type="character" w:customStyle="1" w:styleId="CitaCar">
    <w:name w:val="Cita Car"/>
    <w:basedOn w:val="Lletraperdefectedelpargraf"/>
    <w:link w:val="Cita"/>
    <w:uiPriority w:val="29"/>
    <w:rsid w:val="0066381F"/>
    <w:rPr>
      <w:i/>
      <w:iCs/>
      <w:color w:val="404040" w:themeColor="text1" w:themeTint="BF"/>
    </w:rPr>
  </w:style>
  <w:style w:type="paragraph" w:styleId="Pargrafdellista">
    <w:name w:val="List Paragraph"/>
    <w:aliases w:val="Párrafo Numerado,Párrafo de lista - cat,Cuadrícula mediana 1 - Énfasis 21,List Paragraph"/>
    <w:basedOn w:val="Normal"/>
    <w:link w:val="PargrafdellistaCar"/>
    <w:uiPriority w:val="34"/>
    <w:qFormat/>
    <w:rsid w:val="0066381F"/>
    <w:pPr>
      <w:ind w:left="720"/>
      <w:contextualSpacing/>
    </w:pPr>
  </w:style>
  <w:style w:type="character" w:styleId="mfasiintens">
    <w:name w:val="Intense Emphasis"/>
    <w:basedOn w:val="Lletraperdefectedelpargraf"/>
    <w:uiPriority w:val="21"/>
    <w:qFormat/>
    <w:rsid w:val="0066381F"/>
    <w:rPr>
      <w:i/>
      <w:iCs/>
      <w:color w:val="2E74B5" w:themeColor="accent1" w:themeShade="BF"/>
    </w:rPr>
  </w:style>
  <w:style w:type="paragraph" w:styleId="Citaintensa">
    <w:name w:val="Intense Quote"/>
    <w:basedOn w:val="Normal"/>
    <w:next w:val="Normal"/>
    <w:link w:val="CitaintensaCar"/>
    <w:uiPriority w:val="30"/>
    <w:qFormat/>
    <w:rsid w:val="0066381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66381F"/>
    <w:rPr>
      <w:i/>
      <w:iCs/>
      <w:color w:val="2E74B5" w:themeColor="accent1" w:themeShade="BF"/>
    </w:rPr>
  </w:style>
  <w:style w:type="character" w:styleId="Refernciaintensa">
    <w:name w:val="Intense Reference"/>
    <w:basedOn w:val="Lletraperdefectedelpargraf"/>
    <w:uiPriority w:val="32"/>
    <w:qFormat/>
    <w:rsid w:val="0066381F"/>
    <w:rPr>
      <w:b/>
      <w:bCs/>
      <w:smallCaps/>
      <w:color w:val="2E74B5" w:themeColor="accent1" w:themeShade="BF"/>
      <w:spacing w:val="5"/>
    </w:rPr>
  </w:style>
  <w:style w:type="paragraph" w:styleId="Capalera">
    <w:name w:val="header"/>
    <w:aliases w:val="ho,header odd,INDEX- PLEC"/>
    <w:basedOn w:val="Normal"/>
    <w:link w:val="CapaleraCar"/>
    <w:uiPriority w:val="99"/>
    <w:rsid w:val="0066381F"/>
    <w:pPr>
      <w:tabs>
        <w:tab w:val="center" w:pos="4252"/>
        <w:tab w:val="right" w:pos="8504"/>
      </w:tabs>
      <w:jc w:val="both"/>
    </w:pPr>
    <w:rPr>
      <w:rFonts w:ascii="Helvetica Light*" w:hAnsi="Helvetica Light*"/>
      <w:noProof/>
    </w:rPr>
  </w:style>
  <w:style w:type="character" w:customStyle="1" w:styleId="CapaleraCar">
    <w:name w:val="Capçalera Car"/>
    <w:aliases w:val="ho Car,header odd Car,INDEX- PLEC Car"/>
    <w:basedOn w:val="Lletraperdefectedelpargraf"/>
    <w:link w:val="Capalera"/>
    <w:uiPriority w:val="99"/>
    <w:rsid w:val="0066381F"/>
    <w:rPr>
      <w:rFonts w:ascii="Helvetica Light*" w:eastAsia="Times New Roman" w:hAnsi="Helvetica Light*" w:cs="Times New Roman"/>
      <w:noProof/>
      <w:sz w:val="24"/>
      <w:szCs w:val="20"/>
      <w:lang w:eastAsia="ca-ES"/>
    </w:rPr>
  </w:style>
  <w:style w:type="paragraph" w:styleId="Peu">
    <w:name w:val="footer"/>
    <w:basedOn w:val="Normal"/>
    <w:link w:val="PeuCar"/>
    <w:uiPriority w:val="99"/>
    <w:rsid w:val="0066381F"/>
    <w:pPr>
      <w:tabs>
        <w:tab w:val="center" w:pos="4252"/>
        <w:tab w:val="right" w:pos="8504"/>
      </w:tabs>
      <w:spacing w:line="160" w:lineRule="exact"/>
    </w:pPr>
    <w:rPr>
      <w:rFonts w:ascii="Helvetica Light*" w:hAnsi="Helvetica Light*"/>
      <w:noProof/>
      <w:sz w:val="16"/>
    </w:rPr>
  </w:style>
  <w:style w:type="character" w:customStyle="1" w:styleId="PeuCar">
    <w:name w:val="Peu Car"/>
    <w:basedOn w:val="Lletraperdefectedelpargraf"/>
    <w:link w:val="Peu"/>
    <w:uiPriority w:val="99"/>
    <w:rsid w:val="0066381F"/>
    <w:rPr>
      <w:rFonts w:ascii="Helvetica Light*" w:eastAsia="Times New Roman" w:hAnsi="Helvetica Light*" w:cs="Times New Roman"/>
      <w:noProof/>
      <w:sz w:val="16"/>
      <w:szCs w:val="20"/>
      <w:lang w:eastAsia="ca-ES"/>
    </w:rPr>
  </w:style>
  <w:style w:type="character" w:styleId="Refernciadecomentari">
    <w:name w:val="annotation reference"/>
    <w:basedOn w:val="Lletraperdefectedelpargraf"/>
    <w:uiPriority w:val="99"/>
    <w:rsid w:val="0066381F"/>
    <w:rPr>
      <w:sz w:val="16"/>
    </w:rPr>
  </w:style>
  <w:style w:type="paragraph" w:styleId="Textdecomentari">
    <w:name w:val="annotation text"/>
    <w:basedOn w:val="Normal"/>
    <w:link w:val="TextdecomentariCar"/>
    <w:rsid w:val="0066381F"/>
    <w:rPr>
      <w:rFonts w:ascii="Helvetica*" w:hAnsi="Helvetica*"/>
      <w:sz w:val="20"/>
      <w:lang w:eastAsia="es-ES"/>
    </w:rPr>
  </w:style>
  <w:style w:type="character" w:customStyle="1" w:styleId="TextdecomentariCar">
    <w:name w:val="Text de comentari Car"/>
    <w:basedOn w:val="Lletraperdefectedelpargraf"/>
    <w:link w:val="Textdecomentari"/>
    <w:rsid w:val="0066381F"/>
    <w:rPr>
      <w:rFonts w:ascii="Helvetica*" w:eastAsia="Times New Roman" w:hAnsi="Helvetica*" w:cs="Times New Roman"/>
      <w:sz w:val="20"/>
      <w:szCs w:val="20"/>
      <w:lang w:eastAsia="es-ES"/>
    </w:rPr>
  </w:style>
  <w:style w:type="paragraph" w:styleId="Textdebloc">
    <w:name w:val="Block Text"/>
    <w:basedOn w:val="Normal"/>
    <w:rsid w:val="0066381F"/>
    <w:pPr>
      <w:widowControl w:val="0"/>
      <w:tabs>
        <w:tab w:val="left" w:pos="2040"/>
      </w:tabs>
      <w:ind w:left="567" w:right="253"/>
      <w:jc w:val="both"/>
    </w:pPr>
    <w:rPr>
      <w:snapToGrid w:val="0"/>
      <w:sz w:val="22"/>
      <w:lang w:eastAsia="es-ES"/>
    </w:rPr>
  </w:style>
  <w:style w:type="paragraph" w:styleId="Textdeglobus">
    <w:name w:val="Balloon Text"/>
    <w:basedOn w:val="Normal"/>
    <w:link w:val="TextdeglobusCar"/>
    <w:rsid w:val="0066381F"/>
    <w:rPr>
      <w:rFonts w:ascii="Tahoma" w:hAnsi="Tahoma" w:cs="Tahoma"/>
      <w:sz w:val="16"/>
      <w:szCs w:val="16"/>
    </w:rPr>
  </w:style>
  <w:style w:type="character" w:customStyle="1" w:styleId="TextdeglobusCar">
    <w:name w:val="Text de globus Car"/>
    <w:basedOn w:val="Lletraperdefectedelpargraf"/>
    <w:link w:val="Textdeglobus"/>
    <w:rsid w:val="0066381F"/>
    <w:rPr>
      <w:rFonts w:ascii="Tahoma" w:eastAsia="Times New Roman" w:hAnsi="Tahoma" w:cs="Tahoma"/>
      <w:sz w:val="16"/>
      <w:szCs w:val="16"/>
      <w:lang w:eastAsia="ca-ES"/>
    </w:rPr>
  </w:style>
  <w:style w:type="paragraph" w:styleId="Textindependent">
    <w:name w:val="Body Text"/>
    <w:basedOn w:val="Normal"/>
    <w:link w:val="TextindependentCar"/>
    <w:rsid w:val="0066381F"/>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snapToGrid w:val="0"/>
      <w:sz w:val="20"/>
      <w:lang w:eastAsia="es-ES"/>
    </w:rPr>
  </w:style>
  <w:style w:type="character" w:customStyle="1" w:styleId="TextindependentCar">
    <w:name w:val="Text independent Car"/>
    <w:basedOn w:val="Lletraperdefectedelpargraf"/>
    <w:link w:val="Textindependent"/>
    <w:rsid w:val="0066381F"/>
    <w:rPr>
      <w:rFonts w:ascii="Arial" w:eastAsia="Times New Roman" w:hAnsi="Arial" w:cs="Times New Roman"/>
      <w:snapToGrid w:val="0"/>
      <w:sz w:val="20"/>
      <w:szCs w:val="20"/>
      <w:lang w:eastAsia="es-ES"/>
    </w:rPr>
  </w:style>
  <w:style w:type="paragraph" w:styleId="Textindependent2">
    <w:name w:val="Body Text 2"/>
    <w:basedOn w:val="Normal"/>
    <w:link w:val="Textindependent2Car"/>
    <w:rsid w:val="0066381F"/>
    <w:pPr>
      <w:spacing w:after="120" w:line="480" w:lineRule="auto"/>
    </w:pPr>
  </w:style>
  <w:style w:type="character" w:customStyle="1" w:styleId="Textindependent2Car">
    <w:name w:val="Text independent 2 Car"/>
    <w:basedOn w:val="Lletraperdefectedelpargraf"/>
    <w:link w:val="Textindependent2"/>
    <w:rsid w:val="0066381F"/>
    <w:rPr>
      <w:rFonts w:ascii="Arial" w:eastAsia="Times New Roman" w:hAnsi="Arial" w:cs="Times New Roman"/>
      <w:sz w:val="24"/>
      <w:szCs w:val="20"/>
      <w:lang w:eastAsia="ca-ES"/>
    </w:rPr>
  </w:style>
  <w:style w:type="numbering" w:customStyle="1" w:styleId="Sensellista1">
    <w:name w:val="Sense llista1"/>
    <w:next w:val="Sensellista"/>
    <w:semiHidden/>
    <w:rsid w:val="0066381F"/>
  </w:style>
  <w:style w:type="paragraph" w:customStyle="1" w:styleId="Ttol10">
    <w:name w:val="Títol1"/>
    <w:basedOn w:val="Normal"/>
    <w:next w:val="Normal"/>
    <w:rsid w:val="0066381F"/>
    <w:pPr>
      <w:spacing w:after="320"/>
      <w:ind w:left="357" w:hanging="357"/>
      <w:jc w:val="both"/>
    </w:pPr>
    <w:rPr>
      <w:b/>
      <w:sz w:val="32"/>
    </w:rPr>
  </w:style>
  <w:style w:type="paragraph" w:customStyle="1" w:styleId="Ttol20">
    <w:name w:val="Títol2"/>
    <w:basedOn w:val="Normal"/>
    <w:next w:val="Normal"/>
    <w:rsid w:val="0066381F"/>
    <w:pPr>
      <w:ind w:left="357" w:hanging="357"/>
      <w:jc w:val="both"/>
    </w:pPr>
    <w:rPr>
      <w:b/>
      <w:sz w:val="26"/>
    </w:rPr>
  </w:style>
  <w:style w:type="paragraph" w:customStyle="1" w:styleId="Ttol30">
    <w:name w:val="Títol3"/>
    <w:basedOn w:val="Normal"/>
    <w:next w:val="Normal"/>
    <w:rsid w:val="0066381F"/>
    <w:pPr>
      <w:ind w:left="357" w:hanging="357"/>
      <w:jc w:val="both"/>
    </w:pPr>
    <w:rPr>
      <w:b/>
      <w:sz w:val="20"/>
    </w:rPr>
  </w:style>
  <w:style w:type="paragraph" w:styleId="Llista">
    <w:name w:val="List"/>
    <w:basedOn w:val="Normal"/>
    <w:rsid w:val="0066381F"/>
    <w:pPr>
      <w:numPr>
        <w:numId w:val="1"/>
      </w:numPr>
      <w:tabs>
        <w:tab w:val="clear" w:pos="360"/>
      </w:tabs>
      <w:spacing w:after="120"/>
      <w:ind w:left="0" w:firstLine="0"/>
      <w:jc w:val="both"/>
    </w:pPr>
    <w:rPr>
      <w:sz w:val="20"/>
    </w:rPr>
  </w:style>
  <w:style w:type="paragraph" w:customStyle="1" w:styleId="Llistanum">
    <w:name w:val="Llista num."/>
    <w:basedOn w:val="Normal"/>
    <w:rsid w:val="0066381F"/>
    <w:pPr>
      <w:numPr>
        <w:numId w:val="2"/>
      </w:numPr>
      <w:tabs>
        <w:tab w:val="clear" w:pos="360"/>
      </w:tabs>
      <w:spacing w:after="120"/>
      <w:ind w:left="0" w:firstLine="0"/>
      <w:jc w:val="both"/>
    </w:pPr>
    <w:rPr>
      <w:sz w:val="20"/>
    </w:rPr>
  </w:style>
  <w:style w:type="character" w:styleId="Enlla">
    <w:name w:val="Hyperlink"/>
    <w:aliases w:val="Hipervincle"/>
    <w:uiPriority w:val="99"/>
    <w:rsid w:val="0066381F"/>
    <w:rPr>
      <w:color w:val="0000FF"/>
      <w:u w:val="single"/>
    </w:rPr>
  </w:style>
  <w:style w:type="paragraph" w:customStyle="1" w:styleId="Nota">
    <w:name w:val="Nota"/>
    <w:basedOn w:val="Normal"/>
    <w:rsid w:val="0066381F"/>
    <w:pPr>
      <w:ind w:left="357" w:hanging="357"/>
      <w:jc w:val="both"/>
    </w:pPr>
    <w:rPr>
      <w:sz w:val="14"/>
    </w:rPr>
  </w:style>
  <w:style w:type="paragraph" w:customStyle="1" w:styleId="Unitat">
    <w:name w:val="Unitat"/>
    <w:rsid w:val="0066381F"/>
    <w:pPr>
      <w:spacing w:after="0" w:line="240" w:lineRule="auto"/>
      <w:ind w:left="357" w:hanging="357"/>
      <w:jc w:val="both"/>
    </w:pPr>
    <w:rPr>
      <w:rFonts w:ascii="Arial" w:eastAsia="Times New Roman" w:hAnsi="Arial" w:cs="Times New Roman"/>
      <w:b/>
      <w:sz w:val="24"/>
      <w:szCs w:val="20"/>
      <w:lang w:eastAsia="es-ES"/>
    </w:rPr>
  </w:style>
  <w:style w:type="character" w:styleId="Nmerodepgina">
    <w:name w:val="page number"/>
    <w:basedOn w:val="Lletraperdefectedelpargraf"/>
    <w:rsid w:val="0066381F"/>
  </w:style>
  <w:style w:type="paragraph" w:customStyle="1" w:styleId="FTtol">
    <w:name w:val="F/Títol"/>
    <w:basedOn w:val="Normal"/>
    <w:rsid w:val="0066381F"/>
    <w:pPr>
      <w:ind w:left="357" w:hanging="357"/>
      <w:jc w:val="both"/>
    </w:pPr>
    <w:rPr>
      <w:b/>
      <w:color w:val="000000"/>
    </w:rPr>
  </w:style>
  <w:style w:type="paragraph" w:styleId="Continuacidellista">
    <w:name w:val="List Continue"/>
    <w:basedOn w:val="Normal"/>
    <w:rsid w:val="0066381F"/>
    <w:pPr>
      <w:spacing w:after="120"/>
      <w:ind w:left="283" w:hanging="357"/>
      <w:jc w:val="both"/>
    </w:pPr>
    <w:rPr>
      <w:sz w:val="20"/>
    </w:rPr>
  </w:style>
  <w:style w:type="paragraph" w:styleId="Llista2">
    <w:name w:val="List 2"/>
    <w:basedOn w:val="Normal"/>
    <w:rsid w:val="0066381F"/>
    <w:pPr>
      <w:ind w:left="566" w:hanging="283"/>
      <w:jc w:val="both"/>
    </w:pPr>
    <w:rPr>
      <w:sz w:val="20"/>
    </w:rPr>
  </w:style>
  <w:style w:type="paragraph" w:styleId="Llista3">
    <w:name w:val="List 3"/>
    <w:basedOn w:val="Normal"/>
    <w:rsid w:val="0066381F"/>
    <w:pPr>
      <w:ind w:left="849" w:hanging="283"/>
      <w:jc w:val="both"/>
    </w:pPr>
    <w:rPr>
      <w:sz w:val="20"/>
    </w:rPr>
  </w:style>
  <w:style w:type="paragraph" w:styleId="Llista4">
    <w:name w:val="List 4"/>
    <w:basedOn w:val="Normal"/>
    <w:rsid w:val="0066381F"/>
    <w:pPr>
      <w:ind w:left="1132" w:hanging="283"/>
      <w:jc w:val="both"/>
    </w:pPr>
    <w:rPr>
      <w:sz w:val="20"/>
    </w:rPr>
  </w:style>
  <w:style w:type="paragraph" w:styleId="Continuacidellista2">
    <w:name w:val="List Continue 2"/>
    <w:basedOn w:val="Normal"/>
    <w:rsid w:val="0066381F"/>
    <w:pPr>
      <w:spacing w:after="120"/>
      <w:ind w:left="566" w:hanging="357"/>
      <w:jc w:val="both"/>
    </w:pPr>
    <w:rPr>
      <w:sz w:val="20"/>
    </w:rPr>
  </w:style>
  <w:style w:type="paragraph" w:customStyle="1" w:styleId="Textdetaula">
    <w:name w:val="Text de taula"/>
    <w:rsid w:val="0066381F"/>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
    <w:name w:val="Estàndard"/>
    <w:link w:val="EstndardCar"/>
    <w:rsid w:val="0066381F"/>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0">
    <w:name w:val="estndard"/>
    <w:basedOn w:val="Normal"/>
    <w:rsid w:val="0066381F"/>
    <w:pPr>
      <w:spacing w:before="100" w:beforeAutospacing="1" w:after="100" w:afterAutospacing="1"/>
      <w:ind w:left="357" w:hanging="357"/>
      <w:jc w:val="both"/>
    </w:pPr>
    <w:rPr>
      <w:rFonts w:ascii="Times New Roman" w:hAnsi="Times New Roman"/>
      <w:szCs w:val="24"/>
    </w:rPr>
  </w:style>
  <w:style w:type="paragraph" w:styleId="Sagniadetextindependent">
    <w:name w:val="Body Text Indent"/>
    <w:basedOn w:val="Normal"/>
    <w:link w:val="SagniadetextindependentCar"/>
    <w:rsid w:val="0066381F"/>
    <w:pPr>
      <w:spacing w:after="120"/>
      <w:ind w:left="283" w:hanging="357"/>
      <w:jc w:val="both"/>
    </w:pPr>
    <w:rPr>
      <w:color w:val="000000"/>
      <w:sz w:val="22"/>
      <w:lang w:eastAsia="es-ES" w:bidi="he-IL"/>
    </w:rPr>
  </w:style>
  <w:style w:type="character" w:customStyle="1" w:styleId="SagniadetextindependentCar">
    <w:name w:val="Sagnia de text independent Car"/>
    <w:basedOn w:val="Lletraperdefectedelpargraf"/>
    <w:link w:val="Sagniadetextindependent"/>
    <w:rsid w:val="0066381F"/>
    <w:rPr>
      <w:rFonts w:ascii="Arial" w:eastAsia="Times New Roman" w:hAnsi="Arial" w:cs="Times New Roman"/>
      <w:color w:val="000000"/>
      <w:szCs w:val="20"/>
      <w:lang w:eastAsia="es-ES" w:bidi="he-IL"/>
    </w:rPr>
  </w:style>
  <w:style w:type="paragraph" w:styleId="Llistaambpics">
    <w:name w:val="List Bullet"/>
    <w:basedOn w:val="Normal"/>
    <w:rsid w:val="0066381F"/>
    <w:pPr>
      <w:tabs>
        <w:tab w:val="num" w:pos="360"/>
      </w:tabs>
      <w:ind w:left="360" w:hanging="360"/>
      <w:jc w:val="both"/>
    </w:pPr>
    <w:rPr>
      <w:rFonts w:ascii="Times New Roman" w:hAnsi="Times New Roman"/>
      <w:sz w:val="20"/>
    </w:rPr>
  </w:style>
  <w:style w:type="paragraph" w:styleId="Llistaambpics2">
    <w:name w:val="List Bullet 2"/>
    <w:basedOn w:val="Normal"/>
    <w:rsid w:val="0066381F"/>
    <w:pPr>
      <w:tabs>
        <w:tab w:val="num" w:pos="643"/>
      </w:tabs>
      <w:ind w:left="643" w:hanging="360"/>
      <w:jc w:val="both"/>
    </w:pPr>
    <w:rPr>
      <w:rFonts w:ascii="Times New Roman" w:hAnsi="Times New Roman"/>
      <w:sz w:val="20"/>
    </w:rPr>
  </w:style>
  <w:style w:type="character" w:customStyle="1" w:styleId="CarCar">
    <w:name w:val="Car Car"/>
    <w:semiHidden/>
    <w:locked/>
    <w:rsid w:val="0066381F"/>
    <w:rPr>
      <w:rFonts w:ascii="Arial" w:hAnsi="Arial"/>
      <w:snapToGrid w:val="0"/>
      <w:color w:val="000000"/>
      <w:sz w:val="22"/>
      <w:lang w:val="ca-ES" w:eastAsia="es-ES" w:bidi="ar-SA"/>
    </w:rPr>
  </w:style>
  <w:style w:type="paragraph" w:customStyle="1" w:styleId="Prrafodelista1">
    <w:name w:val="Párrafo de lista1"/>
    <w:basedOn w:val="Normal"/>
    <w:qFormat/>
    <w:rsid w:val="0066381F"/>
    <w:pPr>
      <w:ind w:left="708" w:hanging="357"/>
      <w:jc w:val="both"/>
    </w:pPr>
    <w:rPr>
      <w:rFonts w:ascii="Times New Roman" w:hAnsi="Times New Roman"/>
      <w:sz w:val="20"/>
    </w:rPr>
  </w:style>
  <w:style w:type="character" w:customStyle="1" w:styleId="DepartamentdeJustcia">
    <w:name w:val="Departament de Justícia"/>
    <w:semiHidden/>
    <w:rsid w:val="0066381F"/>
    <w:rPr>
      <w:color w:val="000000"/>
    </w:rPr>
  </w:style>
  <w:style w:type="table" w:styleId="Taulaambquadrcula">
    <w:name w:val="Table Grid"/>
    <w:basedOn w:val="Taulanormal"/>
    <w:rsid w:val="0066381F"/>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66381F"/>
    <w:pPr>
      <w:spacing w:after="160" w:line="240" w:lineRule="exact"/>
      <w:ind w:left="357" w:hanging="357"/>
      <w:jc w:val="both"/>
    </w:pPr>
    <w:rPr>
      <w:szCs w:val="24"/>
      <w:lang w:eastAsia="en-US"/>
    </w:rPr>
  </w:style>
  <w:style w:type="character" w:customStyle="1" w:styleId="BodyTextChar">
    <w:name w:val="Body Text Char"/>
    <w:semiHidden/>
    <w:locked/>
    <w:rsid w:val="0066381F"/>
    <w:rPr>
      <w:rFonts w:ascii="Arial" w:hAnsi="Arial"/>
      <w:snapToGrid w:val="0"/>
      <w:color w:val="000000"/>
      <w:sz w:val="22"/>
      <w:lang w:val="ca-ES" w:eastAsia="es-ES" w:bidi="ar-SA"/>
    </w:rPr>
  </w:style>
  <w:style w:type="paragraph" w:customStyle="1" w:styleId="Default">
    <w:name w:val="Default"/>
    <w:rsid w:val="0066381F"/>
    <w:pPr>
      <w:autoSpaceDE w:val="0"/>
      <w:autoSpaceDN w:val="0"/>
      <w:adjustRightInd w:val="0"/>
      <w:spacing w:after="0" w:line="240" w:lineRule="auto"/>
      <w:ind w:left="357" w:hanging="357"/>
      <w:jc w:val="both"/>
    </w:pPr>
    <w:rPr>
      <w:rFonts w:ascii="Helvetica*" w:eastAsia="Times New Roman" w:hAnsi="Helvetica*" w:cs="Helvetica*"/>
      <w:color w:val="000000"/>
      <w:sz w:val="24"/>
      <w:szCs w:val="24"/>
      <w:lang w:eastAsia="ca-ES"/>
    </w:rPr>
  </w:style>
  <w:style w:type="character" w:styleId="Textennegreta">
    <w:name w:val="Strong"/>
    <w:uiPriority w:val="22"/>
    <w:qFormat/>
    <w:rsid w:val="0066381F"/>
    <w:rPr>
      <w:b/>
      <w:bCs/>
    </w:rPr>
  </w:style>
  <w:style w:type="character" w:styleId="Enllavisitat">
    <w:name w:val="FollowedHyperlink"/>
    <w:rsid w:val="0066381F"/>
    <w:rPr>
      <w:color w:val="800080"/>
      <w:u w:val="single"/>
    </w:rPr>
  </w:style>
  <w:style w:type="paragraph" w:customStyle="1" w:styleId="Smboltipog">
    <w:name w:val="Símbol tipog."/>
    <w:rsid w:val="0066381F"/>
    <w:pPr>
      <w:spacing w:after="0" w:line="240" w:lineRule="auto"/>
      <w:ind w:left="289" w:hanging="357"/>
      <w:jc w:val="both"/>
    </w:pPr>
    <w:rPr>
      <w:rFonts w:ascii="Arial" w:eastAsia="Times New Roman" w:hAnsi="Arial" w:cs="Times New Roman"/>
      <w:snapToGrid w:val="0"/>
      <w:color w:val="000000"/>
      <w:sz w:val="20"/>
      <w:szCs w:val="20"/>
      <w:lang w:val="es-ES" w:eastAsia="es-ES"/>
    </w:rPr>
  </w:style>
  <w:style w:type="paragraph" w:styleId="Revisi">
    <w:name w:val="Revision"/>
    <w:hidden/>
    <w:uiPriority w:val="99"/>
    <w:semiHidden/>
    <w:rsid w:val="0066381F"/>
    <w:pPr>
      <w:spacing w:after="0" w:line="240" w:lineRule="auto"/>
      <w:ind w:left="357" w:hanging="357"/>
      <w:jc w:val="both"/>
    </w:pPr>
    <w:rPr>
      <w:rFonts w:ascii="Arial" w:eastAsia="Times New Roman" w:hAnsi="Arial" w:cs="Times New Roman"/>
      <w:sz w:val="20"/>
      <w:szCs w:val="20"/>
      <w:lang w:eastAsia="ca-ES"/>
    </w:rPr>
  </w:style>
  <w:style w:type="paragraph" w:styleId="Textdenotaapeudepgina">
    <w:name w:val="footnote text"/>
    <w:basedOn w:val="Normal"/>
    <w:link w:val="TextdenotaapeudepginaCar"/>
    <w:rsid w:val="0066381F"/>
    <w:pPr>
      <w:ind w:left="357" w:hanging="357"/>
      <w:jc w:val="both"/>
    </w:pPr>
    <w:rPr>
      <w:rFonts w:ascii="Times New Roman" w:hAnsi="Times New Roman"/>
      <w:sz w:val="20"/>
      <w:lang w:eastAsia="es-ES"/>
    </w:rPr>
  </w:style>
  <w:style w:type="character" w:customStyle="1" w:styleId="TextdenotaapeudepginaCar">
    <w:name w:val="Text de nota a peu de pàgina Car"/>
    <w:basedOn w:val="Lletraperdefectedelpargraf"/>
    <w:link w:val="Textdenotaapeudepgina"/>
    <w:rsid w:val="0066381F"/>
    <w:rPr>
      <w:rFonts w:ascii="Times New Roman" w:eastAsia="Times New Roman" w:hAnsi="Times New Roman" w:cs="Times New Roman"/>
      <w:sz w:val="20"/>
      <w:szCs w:val="20"/>
      <w:lang w:eastAsia="es-ES"/>
    </w:rPr>
  </w:style>
  <w:style w:type="character" w:styleId="Refernciadenotaapeudepgina">
    <w:name w:val="footnote reference"/>
    <w:uiPriority w:val="99"/>
    <w:rsid w:val="0066381F"/>
    <w:rPr>
      <w:vertAlign w:val="superscript"/>
    </w:rPr>
  </w:style>
  <w:style w:type="paragraph" w:customStyle="1" w:styleId="Pargrafdellista1">
    <w:name w:val="Paràgraf de llista1"/>
    <w:basedOn w:val="Normal"/>
    <w:uiPriority w:val="99"/>
    <w:rsid w:val="0066381F"/>
    <w:pPr>
      <w:ind w:left="708" w:hanging="357"/>
      <w:jc w:val="both"/>
    </w:pPr>
    <w:rPr>
      <w:rFonts w:eastAsia="Calibri" w:cs="Arial"/>
      <w:sz w:val="20"/>
    </w:rPr>
  </w:style>
  <w:style w:type="character" w:customStyle="1" w:styleId="displayonly">
    <w:name w:val="display_only"/>
    <w:rsid w:val="0066381F"/>
  </w:style>
  <w:style w:type="paragraph" w:styleId="Sagniadetextindependent2">
    <w:name w:val="Body Text Indent 2"/>
    <w:basedOn w:val="Normal"/>
    <w:link w:val="Sagniadetextindependent2Car"/>
    <w:rsid w:val="0066381F"/>
    <w:pPr>
      <w:spacing w:after="120" w:line="480" w:lineRule="auto"/>
      <w:ind w:left="283" w:hanging="357"/>
      <w:jc w:val="both"/>
    </w:pPr>
    <w:rPr>
      <w:sz w:val="20"/>
    </w:rPr>
  </w:style>
  <w:style w:type="character" w:customStyle="1" w:styleId="Sagniadetextindependent2Car">
    <w:name w:val="Sagnia de text independent 2 Car"/>
    <w:basedOn w:val="Lletraperdefectedelpargraf"/>
    <w:link w:val="Sagniadetextindependent2"/>
    <w:rsid w:val="0066381F"/>
    <w:rPr>
      <w:rFonts w:ascii="Arial" w:eastAsia="Times New Roman" w:hAnsi="Arial" w:cs="Times New Roman"/>
      <w:sz w:val="20"/>
      <w:szCs w:val="20"/>
      <w:lang w:eastAsia="ca-ES"/>
    </w:rPr>
  </w:style>
  <w:style w:type="paragraph" w:styleId="NormalWeb">
    <w:name w:val="Normal (Web)"/>
    <w:basedOn w:val="Normal"/>
    <w:uiPriority w:val="99"/>
    <w:unhideWhenUsed/>
    <w:rsid w:val="0066381F"/>
    <w:pPr>
      <w:spacing w:before="100" w:beforeAutospacing="1" w:after="100" w:afterAutospacing="1"/>
    </w:pPr>
    <w:rPr>
      <w:rFonts w:ascii="Times New Roman" w:hAnsi="Times New Roman"/>
      <w:szCs w:val="24"/>
    </w:rPr>
  </w:style>
  <w:style w:type="character" w:styleId="mfasi">
    <w:name w:val="Emphasis"/>
    <w:qFormat/>
    <w:rsid w:val="0066381F"/>
    <w:rPr>
      <w:i/>
      <w:iCs/>
    </w:rPr>
  </w:style>
  <w:style w:type="paragraph" w:styleId="TtoldelIDC">
    <w:name w:val="TOC Heading"/>
    <w:basedOn w:val="Ttol1"/>
    <w:next w:val="Normal"/>
    <w:uiPriority w:val="39"/>
    <w:semiHidden/>
    <w:unhideWhenUsed/>
    <w:qFormat/>
    <w:rsid w:val="0066381F"/>
    <w:pPr>
      <w:spacing w:before="480" w:after="0" w:line="276" w:lineRule="auto"/>
      <w:outlineLvl w:val="9"/>
    </w:pPr>
    <w:rPr>
      <w:rFonts w:ascii="Cambria" w:eastAsia="Times New Roman" w:hAnsi="Cambria" w:cs="Times New Roman"/>
      <w:b/>
      <w:bCs/>
      <w:color w:val="365F91"/>
      <w:sz w:val="28"/>
      <w:szCs w:val="28"/>
    </w:rPr>
  </w:style>
  <w:style w:type="paragraph" w:styleId="IDC2">
    <w:name w:val="toc 2"/>
    <w:basedOn w:val="Normal"/>
    <w:next w:val="Normal"/>
    <w:autoRedefine/>
    <w:uiPriority w:val="39"/>
    <w:unhideWhenUsed/>
    <w:qFormat/>
    <w:rsid w:val="0066381F"/>
    <w:pPr>
      <w:tabs>
        <w:tab w:val="right" w:leader="dot" w:pos="9061"/>
      </w:tabs>
      <w:spacing w:after="100" w:line="276" w:lineRule="auto"/>
      <w:jc w:val="both"/>
    </w:pPr>
    <w:rPr>
      <w:noProof/>
      <w:sz w:val="22"/>
      <w:szCs w:val="22"/>
    </w:rPr>
  </w:style>
  <w:style w:type="paragraph" w:styleId="IDC1">
    <w:name w:val="toc 1"/>
    <w:basedOn w:val="Normal"/>
    <w:next w:val="Normal"/>
    <w:autoRedefine/>
    <w:uiPriority w:val="39"/>
    <w:unhideWhenUsed/>
    <w:qFormat/>
    <w:rsid w:val="0066381F"/>
    <w:pPr>
      <w:tabs>
        <w:tab w:val="right" w:leader="dot" w:pos="9061"/>
      </w:tabs>
      <w:spacing w:after="100" w:line="276" w:lineRule="auto"/>
      <w:jc w:val="both"/>
    </w:pPr>
    <w:rPr>
      <w:rFonts w:cs="Arial"/>
      <w:b/>
      <w:bCs/>
      <w:noProof/>
      <w:sz w:val="22"/>
      <w:szCs w:val="22"/>
    </w:rPr>
  </w:style>
  <w:style w:type="paragraph" w:styleId="IDC3">
    <w:name w:val="toc 3"/>
    <w:basedOn w:val="Normal"/>
    <w:next w:val="Normal"/>
    <w:autoRedefine/>
    <w:uiPriority w:val="39"/>
    <w:unhideWhenUsed/>
    <w:qFormat/>
    <w:rsid w:val="0066381F"/>
    <w:pPr>
      <w:spacing w:after="100" w:line="276" w:lineRule="auto"/>
      <w:ind w:left="440"/>
    </w:pPr>
    <w:rPr>
      <w:rFonts w:ascii="Calibri" w:hAnsi="Calibri"/>
      <w:sz w:val="22"/>
      <w:szCs w:val="22"/>
    </w:rPr>
  </w:style>
  <w:style w:type="character" w:customStyle="1" w:styleId="Estilo11pt">
    <w:name w:val="Estilo 11 pt"/>
    <w:rsid w:val="0066381F"/>
    <w:rPr>
      <w:sz w:val="20"/>
    </w:rPr>
  </w:style>
  <w:style w:type="character" w:customStyle="1" w:styleId="Estilo11ptNegrita">
    <w:name w:val="Estilo 11 pt Negrita"/>
    <w:rsid w:val="0066381F"/>
    <w:rPr>
      <w:b/>
      <w:bCs/>
      <w:sz w:val="20"/>
    </w:rPr>
  </w:style>
  <w:style w:type="paragraph" w:customStyle="1" w:styleId="arial">
    <w:name w:val="arial"/>
    <w:basedOn w:val="Normal"/>
    <w:rsid w:val="0066381F"/>
    <w:rPr>
      <w:sz w:val="20"/>
    </w:rPr>
  </w:style>
  <w:style w:type="character" w:customStyle="1" w:styleId="EstndardCar">
    <w:name w:val="Estàndard Car"/>
    <w:link w:val="Estndard"/>
    <w:rsid w:val="0066381F"/>
    <w:rPr>
      <w:rFonts w:ascii="Arial" w:eastAsia="Times New Roman" w:hAnsi="Arial" w:cs="Times New Roman"/>
      <w:snapToGrid w:val="0"/>
      <w:color w:val="000000"/>
      <w:sz w:val="20"/>
      <w:szCs w:val="20"/>
      <w:lang w:val="es-ES" w:eastAsia="es-ES"/>
    </w:rPr>
  </w:style>
  <w:style w:type="paragraph" w:styleId="Textindependent3">
    <w:name w:val="Body Text 3"/>
    <w:basedOn w:val="Normal"/>
    <w:link w:val="Textindependent3Car"/>
    <w:rsid w:val="0066381F"/>
    <w:pPr>
      <w:spacing w:after="120"/>
      <w:ind w:left="357" w:hanging="357"/>
      <w:jc w:val="both"/>
    </w:pPr>
    <w:rPr>
      <w:sz w:val="16"/>
      <w:szCs w:val="16"/>
    </w:rPr>
  </w:style>
  <w:style w:type="character" w:customStyle="1" w:styleId="Textindependent3Car">
    <w:name w:val="Text independent 3 Car"/>
    <w:basedOn w:val="Lletraperdefectedelpargraf"/>
    <w:link w:val="Textindependent3"/>
    <w:rsid w:val="0066381F"/>
    <w:rPr>
      <w:rFonts w:ascii="Arial" w:eastAsia="Times New Roman" w:hAnsi="Arial" w:cs="Times New Roman"/>
      <w:sz w:val="16"/>
      <w:szCs w:val="16"/>
      <w:lang w:eastAsia="ca-ES"/>
    </w:rPr>
  </w:style>
  <w:style w:type="paragraph" w:customStyle="1" w:styleId="NormalambPunts">
    <w:name w:val="Normal amb Punts"/>
    <w:basedOn w:val="Normal"/>
    <w:link w:val="NormalambPuntsCar"/>
    <w:qFormat/>
    <w:rsid w:val="0066381F"/>
    <w:pPr>
      <w:jc w:val="both"/>
    </w:pPr>
    <w:rPr>
      <w:rFonts w:cs="Arial"/>
      <w:color w:val="000000"/>
      <w:sz w:val="20"/>
      <w:lang w:val="en-US" w:eastAsia="es-ES_tradnl"/>
    </w:rPr>
  </w:style>
  <w:style w:type="character" w:customStyle="1" w:styleId="NormalambPuntsCar">
    <w:name w:val="Normal amb Punts Car"/>
    <w:link w:val="NormalambPunts"/>
    <w:rsid w:val="0066381F"/>
    <w:rPr>
      <w:rFonts w:ascii="Arial" w:eastAsia="Times New Roman" w:hAnsi="Arial" w:cs="Arial"/>
      <w:color w:val="000000"/>
      <w:sz w:val="20"/>
      <w:szCs w:val="20"/>
      <w:lang w:val="en-US" w:eastAsia="es-ES_tradnl"/>
    </w:rPr>
  </w:style>
  <w:style w:type="paragraph" w:customStyle="1" w:styleId="EstiloEstndardArialAutomtico">
    <w:name w:val="Estilo Estàndard + Arial Automático"/>
    <w:basedOn w:val="Estndard"/>
    <w:link w:val="EstiloEstndardArialAutomticoCar"/>
    <w:rsid w:val="0066381F"/>
    <w:pPr>
      <w:ind w:left="0" w:firstLine="0"/>
      <w:jc w:val="left"/>
    </w:pPr>
    <w:rPr>
      <w:color w:val="auto"/>
    </w:rPr>
  </w:style>
  <w:style w:type="character" w:customStyle="1" w:styleId="EstiloEstndardArialAutomticoCar">
    <w:name w:val="Estilo Estàndard + Arial Automático Car"/>
    <w:link w:val="EstiloEstndardArialAutomtico"/>
    <w:rsid w:val="0066381F"/>
    <w:rPr>
      <w:rFonts w:ascii="Arial" w:eastAsia="Times New Roman" w:hAnsi="Arial" w:cs="Times New Roman"/>
      <w:snapToGrid w:val="0"/>
      <w:sz w:val="20"/>
      <w:szCs w:val="20"/>
      <w:lang w:val="es-ES" w:eastAsia="es-ES"/>
    </w:rPr>
  </w:style>
  <w:style w:type="paragraph" w:customStyle="1" w:styleId="Car1CarCarCarCarCarCarCarCar">
    <w:name w:val="Car1 Car Car Car Car Car Car Car Car"/>
    <w:basedOn w:val="Normal"/>
    <w:rsid w:val="0066381F"/>
    <w:pPr>
      <w:spacing w:after="160" w:line="240" w:lineRule="exact"/>
    </w:pPr>
    <w:rPr>
      <w:rFonts w:ascii="Verdana" w:hAnsi="Verdana"/>
      <w:sz w:val="20"/>
      <w:lang w:val="en-US" w:eastAsia="en-US"/>
    </w:rPr>
  </w:style>
  <w:style w:type="paragraph" w:styleId="Temadelcomentari">
    <w:name w:val="annotation subject"/>
    <w:basedOn w:val="Textdecomentari"/>
    <w:next w:val="Textdecomentari"/>
    <w:link w:val="TemadelcomentariCar"/>
    <w:uiPriority w:val="99"/>
    <w:semiHidden/>
    <w:unhideWhenUsed/>
    <w:rsid w:val="0066381F"/>
    <w:rPr>
      <w:rFonts w:ascii="Arial" w:hAnsi="Arial"/>
      <w:b/>
      <w:bCs/>
      <w:lang w:eastAsia="ca-ES"/>
    </w:rPr>
  </w:style>
  <w:style w:type="character" w:customStyle="1" w:styleId="TemadelcomentariCar">
    <w:name w:val="Tema del comentari Car"/>
    <w:basedOn w:val="TextdecomentariCar"/>
    <w:link w:val="Temadelcomentari"/>
    <w:uiPriority w:val="99"/>
    <w:semiHidden/>
    <w:rsid w:val="0066381F"/>
    <w:rPr>
      <w:rFonts w:ascii="Arial" w:eastAsia="Times New Roman" w:hAnsi="Arial" w:cs="Times New Roman"/>
      <w:b/>
      <w:bCs/>
      <w:sz w:val="20"/>
      <w:szCs w:val="20"/>
      <w:lang w:eastAsia="ca-ES"/>
    </w:rPr>
  </w:style>
  <w:style w:type="table" w:customStyle="1" w:styleId="Taulaambquadrcula1">
    <w:name w:val="Taula amb quadrícula1"/>
    <w:basedOn w:val="Taulanormal"/>
    <w:next w:val="Taulaambquadrcula"/>
    <w:rsid w:val="00663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rsid w:val="00663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senseformat">
    <w:name w:val="Plain Text"/>
    <w:basedOn w:val="Normal"/>
    <w:link w:val="TextsenseformatCar"/>
    <w:rsid w:val="0066381F"/>
    <w:rPr>
      <w:rFonts w:ascii="Courier New" w:hAnsi="Courier New" w:cs="Courier New"/>
      <w:sz w:val="20"/>
    </w:rPr>
  </w:style>
  <w:style w:type="character" w:customStyle="1" w:styleId="TextsenseformatCar">
    <w:name w:val="Text sense format Car"/>
    <w:basedOn w:val="Lletraperdefectedelpargraf"/>
    <w:link w:val="Textsenseformat"/>
    <w:rsid w:val="0066381F"/>
    <w:rPr>
      <w:rFonts w:ascii="Courier New" w:eastAsia="Times New Roman" w:hAnsi="Courier New" w:cs="Courier New"/>
      <w:sz w:val="20"/>
      <w:szCs w:val="20"/>
      <w:lang w:eastAsia="ca-ES"/>
    </w:rPr>
  </w:style>
  <w:style w:type="table" w:styleId="Taulaambquadrcula1clara-mfasi5">
    <w:name w:val="Grid Table 1 Light Accent 5"/>
    <w:basedOn w:val="Taulanormal"/>
    <w:uiPriority w:val="46"/>
    <w:rsid w:val="0066381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PargrafdellistaCar">
    <w:name w:val="Paràgraf de llista Car"/>
    <w:aliases w:val="Párrafo Numerado Car,Párrafo de lista - cat Car,Cuadrícula mediana 1 - Énfasis 21 Car,List Paragraph Car"/>
    <w:basedOn w:val="Lletraperdefectedelpargraf"/>
    <w:link w:val="Pargrafdellista"/>
    <w:uiPriority w:val="34"/>
    <w:rsid w:val="00663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cdpc@gencat.cat" TargetMode="External"/><Relationship Id="rId3" Type="http://schemas.openxmlformats.org/officeDocument/2006/relationships/settings" Target="settings.xml"/><Relationship Id="rId7" Type="http://schemas.openxmlformats.org/officeDocument/2006/relationships/hyperlink" Target="mailto:agenciapatrimoni@gencat.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ultura.gencat.cat/ca/departament/estructura_i_adreces/organismes/dgpc/accio/agencia_patrimoni/politica_privacitat/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7294</Words>
  <Characters>41576</Characters>
  <Application>Microsoft Office Word</Application>
  <DocSecurity>0</DocSecurity>
  <Lines>346</Lines>
  <Paragraphs>97</Paragraphs>
  <ScaleCrop>false</ScaleCrop>
  <Company>Generalitat de Catunya</Company>
  <LinksUpToDate>false</LinksUpToDate>
  <CharactersWithSpaces>48773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Gascón Estadella, Jana</dc:creator>
  <cp:keywords/>
  <dc:description/>
  <cp:lastModifiedBy>Gascón Estadella, Jana</cp:lastModifiedBy>
  <cp:revision>1</cp:revision>
  <dcterms:created xsi:type="dcterms:W3CDTF">2026-04-20T11:22:00Z</dcterms:created>
  <dcterms:modified xsi:type="dcterms:W3CDTF">2026-04-20T11:26:00Z</dcterms:modified>
</cp:coreProperties>
</file>