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871" w:rsidRPr="009B4871" w:rsidRDefault="009B4871" w:rsidP="009B4871">
      <w:pPr>
        <w:keepNext/>
        <w:widowControl w:val="0"/>
        <w:pBdr>
          <w:top w:val="single" w:sz="4" w:space="1" w:color="000000"/>
          <w:left w:val="single" w:sz="4" w:space="4" w:color="000000"/>
          <w:bottom w:val="single" w:sz="4" w:space="1" w:color="000000"/>
          <w:right w:val="single" w:sz="4" w:space="4" w:color="000000"/>
        </w:pBdr>
        <w:tabs>
          <w:tab w:val="left" w:pos="-720"/>
          <w:tab w:val="num" w:pos="0"/>
        </w:tabs>
        <w:jc w:val="center"/>
        <w:outlineLvl w:val="0"/>
        <w:rPr>
          <w:rFonts w:cs="Courier New"/>
          <w:b/>
          <w:bCs w:val="0"/>
          <w:sz w:val="18"/>
          <w:szCs w:val="18"/>
        </w:rPr>
      </w:pPr>
      <w:r w:rsidRPr="009B4871">
        <w:rPr>
          <w:rFonts w:cs="Arial"/>
          <w:b/>
          <w:bCs w:val="0"/>
          <w:sz w:val="18"/>
          <w:szCs w:val="18"/>
        </w:rPr>
        <w:t>MODELO CONVENIO REGULADOR DE LA FIGURA DE ENCARGADO/A DE TRATAMIENTO</w:t>
      </w:r>
    </w:p>
    <w:p w:rsidR="009B4871" w:rsidRPr="009B4871" w:rsidRDefault="009B4871" w:rsidP="009B4871">
      <w:pPr>
        <w:tabs>
          <w:tab w:val="center" w:pos="4252"/>
          <w:tab w:val="right" w:pos="8504"/>
        </w:tabs>
        <w:jc w:val="both"/>
        <w:rPr>
          <w:rFonts w:cs="Calibri"/>
          <w:sz w:val="18"/>
          <w:szCs w:val="18"/>
        </w:rPr>
      </w:pPr>
    </w:p>
    <w:p w:rsidR="009B4871" w:rsidRPr="009B4871" w:rsidRDefault="009B4871" w:rsidP="009B4871">
      <w:pPr>
        <w:tabs>
          <w:tab w:val="center" w:pos="4252"/>
          <w:tab w:val="right" w:pos="8504"/>
        </w:tabs>
        <w:jc w:val="both"/>
        <w:rPr>
          <w:rFonts w:cs="Calibri"/>
          <w:b/>
          <w:sz w:val="18"/>
          <w:szCs w:val="18"/>
          <w:u w:val="single"/>
        </w:rPr>
      </w:pPr>
      <w:r w:rsidRPr="009B4871">
        <w:rPr>
          <w:rFonts w:cs="Calibri"/>
          <w:b/>
          <w:sz w:val="18"/>
          <w:szCs w:val="18"/>
          <w:u w:val="single"/>
        </w:rPr>
        <w:t>ANNEXO</w:t>
      </w:r>
    </w:p>
    <w:p w:rsidR="009B4871" w:rsidRDefault="009B4871" w:rsidP="009B4871">
      <w:pPr>
        <w:tabs>
          <w:tab w:val="center" w:pos="4252"/>
          <w:tab w:val="right" w:pos="8504"/>
        </w:tabs>
        <w:jc w:val="both"/>
        <w:rPr>
          <w:rFonts w:cs="Calibri"/>
          <w:sz w:val="18"/>
          <w:szCs w:val="18"/>
        </w:rPr>
      </w:pPr>
    </w:p>
    <w:p w:rsidR="009B4871" w:rsidRPr="009B4871" w:rsidRDefault="009B4871" w:rsidP="009B4871">
      <w:pPr>
        <w:tabs>
          <w:tab w:val="center" w:pos="4252"/>
          <w:tab w:val="right" w:pos="8504"/>
        </w:tabs>
        <w:jc w:val="both"/>
        <w:rPr>
          <w:rFonts w:cs="Calibri"/>
          <w:sz w:val="18"/>
          <w:szCs w:val="18"/>
        </w:rPr>
      </w:pPr>
    </w:p>
    <w:p w:rsidR="009B4871" w:rsidRPr="009B4871" w:rsidRDefault="009B4871" w:rsidP="009B4871">
      <w:pPr>
        <w:tabs>
          <w:tab w:val="center" w:pos="4252"/>
          <w:tab w:val="right" w:pos="8504"/>
        </w:tabs>
        <w:jc w:val="both"/>
        <w:rPr>
          <w:rFonts w:cs="Calibri"/>
          <w:b/>
          <w:bCs w:val="0"/>
          <w:kern w:val="0"/>
          <w:sz w:val="18"/>
          <w:szCs w:val="18"/>
          <w:lang w:eastAsia="es-ES"/>
        </w:rPr>
      </w:pPr>
      <w:bookmarkStart w:id="0" w:name="_GoBack"/>
      <w:r w:rsidRPr="009B4871">
        <w:rPr>
          <w:rFonts w:cs="Calibri"/>
          <w:b/>
          <w:sz w:val="18"/>
          <w:szCs w:val="18"/>
        </w:rPr>
        <w:t>CONVENIO REGULADOR DE LA FIGURA DE ENCARGADO/A DE TRATAMIENTO </w:t>
      </w:r>
    </w:p>
    <w:bookmarkEnd w:id="0"/>
    <w:p w:rsidR="009B4871" w:rsidRPr="009B4871" w:rsidRDefault="009B4871" w:rsidP="009B4871">
      <w:pPr>
        <w:tabs>
          <w:tab w:val="left" w:pos="-720"/>
        </w:tabs>
        <w:jc w:val="right"/>
        <w:rPr>
          <w:rFonts w:cs="Arial"/>
          <w:sz w:val="18"/>
          <w:szCs w:val="18"/>
        </w:rPr>
      </w:pPr>
    </w:p>
    <w:p w:rsidR="009B4871" w:rsidRPr="009B4871" w:rsidRDefault="009B4871" w:rsidP="009B4871">
      <w:pPr>
        <w:tabs>
          <w:tab w:val="left" w:pos="-720"/>
        </w:tabs>
        <w:rPr>
          <w:rFonts w:cs="Arial"/>
          <w:sz w:val="18"/>
          <w:szCs w:val="18"/>
        </w:rPr>
      </w:pPr>
      <w:r w:rsidRPr="009B4871">
        <w:rPr>
          <w:rFonts w:cs="Arial"/>
          <w:sz w:val="18"/>
          <w:szCs w:val="18"/>
        </w:rPr>
        <w:t>A ___________________________, a ____________ de ______________de 202_</w:t>
      </w:r>
    </w:p>
    <w:p w:rsidR="009B4871" w:rsidRPr="009B4871" w:rsidRDefault="009B4871" w:rsidP="009B4871">
      <w:pPr>
        <w:tabs>
          <w:tab w:val="left" w:pos="-720"/>
        </w:tabs>
        <w:jc w:val="center"/>
        <w:rPr>
          <w:rFonts w:cs="Arial"/>
          <w:sz w:val="18"/>
          <w:szCs w:val="18"/>
        </w:rPr>
      </w:pPr>
    </w:p>
    <w:p w:rsidR="009B4871" w:rsidRPr="009B4871" w:rsidRDefault="009B4871" w:rsidP="009B4871">
      <w:pPr>
        <w:tabs>
          <w:tab w:val="left" w:pos="-720"/>
        </w:tabs>
        <w:jc w:val="center"/>
        <w:rPr>
          <w:rFonts w:cs="Arial"/>
          <w:sz w:val="18"/>
          <w:szCs w:val="18"/>
        </w:rPr>
      </w:pPr>
      <w:r w:rsidRPr="009B4871">
        <w:rPr>
          <w:rFonts w:cs="Arial"/>
          <w:sz w:val="18"/>
          <w:szCs w:val="18"/>
        </w:rPr>
        <w:t>EXPONEN</w:t>
      </w:r>
    </w:p>
    <w:p w:rsidR="009B4871" w:rsidRPr="009B4871" w:rsidRDefault="009B4871" w:rsidP="009B4871">
      <w:pPr>
        <w:tabs>
          <w:tab w:val="left" w:pos="-720"/>
        </w:tabs>
        <w:jc w:val="center"/>
        <w:rPr>
          <w:rFonts w:cs="Arial"/>
          <w:sz w:val="18"/>
          <w:szCs w:val="18"/>
        </w:rPr>
      </w:pPr>
    </w:p>
    <w:p w:rsidR="009B4871" w:rsidRPr="009B4871" w:rsidRDefault="009B4871" w:rsidP="009B4871">
      <w:pPr>
        <w:tabs>
          <w:tab w:val="left" w:pos="-720"/>
        </w:tabs>
        <w:jc w:val="both"/>
        <w:rPr>
          <w:rFonts w:cs="Arial"/>
          <w:b/>
          <w:sz w:val="18"/>
          <w:szCs w:val="18"/>
        </w:rPr>
      </w:pPr>
      <w:r w:rsidRPr="009B4871">
        <w:rPr>
          <w:rFonts w:cs="Arial"/>
          <w:b/>
          <w:sz w:val="18"/>
          <w:szCs w:val="18"/>
        </w:rPr>
        <w:t>1. Objeto del encargo de tratamiento</w:t>
      </w:r>
    </w:p>
    <w:p w:rsidR="009B4871" w:rsidRPr="009B4871" w:rsidRDefault="009B4871" w:rsidP="009B4871">
      <w:pPr>
        <w:tabs>
          <w:tab w:val="left" w:pos="-720"/>
        </w:tabs>
        <w:jc w:val="both"/>
        <w:rPr>
          <w:rFonts w:cs="Arial"/>
          <w:sz w:val="18"/>
          <w:szCs w:val="18"/>
        </w:rPr>
      </w:pPr>
    </w:p>
    <w:p w:rsidR="009B4871" w:rsidRPr="009B4871" w:rsidRDefault="009B4871" w:rsidP="009B4871">
      <w:pPr>
        <w:tabs>
          <w:tab w:val="left" w:pos="-720"/>
        </w:tabs>
        <w:jc w:val="both"/>
        <w:rPr>
          <w:rFonts w:cs="Arial"/>
          <w:sz w:val="18"/>
          <w:szCs w:val="18"/>
        </w:rPr>
      </w:pPr>
      <w:r w:rsidRPr="009B4871">
        <w:rPr>
          <w:rFonts w:cs="Arial"/>
          <w:sz w:val="18"/>
          <w:szCs w:val="18"/>
        </w:rPr>
        <w:t xml:space="preserve">Mediante las presentes clausulas, se habilita a _____________ encargado/a del tratamiento, para tratar por cuenta del CONSELL COMARCAL DEL BAIX LLOBREGAT, responsable del tratamiento, los datos de carácter personal necesarios para prestar el servicio de transporte escolar del Baix Llobregat. </w:t>
      </w:r>
    </w:p>
    <w:p w:rsidR="009B4871" w:rsidRPr="009B4871" w:rsidRDefault="009B4871" w:rsidP="009B4871">
      <w:pPr>
        <w:tabs>
          <w:tab w:val="left" w:pos="-720"/>
        </w:tabs>
        <w:jc w:val="both"/>
        <w:rPr>
          <w:rFonts w:cs="Arial"/>
          <w:sz w:val="18"/>
          <w:szCs w:val="18"/>
        </w:rPr>
      </w:pPr>
      <w:r w:rsidRPr="009B4871">
        <w:rPr>
          <w:rFonts w:cs="Arial"/>
          <w:sz w:val="18"/>
          <w:szCs w:val="18"/>
        </w:rPr>
        <w:t>El tratamiento consistirá en prestar el servicio de transporte escolar que implicará tener acceso a los datos de las personas usuarias y de las personas de contacto.</w:t>
      </w:r>
    </w:p>
    <w:p w:rsidR="009B4871" w:rsidRPr="009B4871" w:rsidRDefault="009B4871" w:rsidP="009B4871">
      <w:pPr>
        <w:tabs>
          <w:tab w:val="left" w:pos="-720"/>
        </w:tabs>
        <w:jc w:val="both"/>
        <w:rPr>
          <w:rFonts w:cs="Arial"/>
          <w:sz w:val="18"/>
          <w:szCs w:val="18"/>
        </w:rPr>
      </w:pPr>
    </w:p>
    <w:p w:rsidR="009B4871" w:rsidRPr="009B4871" w:rsidRDefault="009B4871" w:rsidP="009B4871">
      <w:pPr>
        <w:tabs>
          <w:tab w:val="left" w:pos="-720"/>
        </w:tabs>
        <w:jc w:val="both"/>
        <w:rPr>
          <w:rFonts w:cs="Arial"/>
          <w:sz w:val="18"/>
          <w:szCs w:val="18"/>
        </w:rPr>
      </w:pPr>
      <w:r w:rsidRPr="009B4871">
        <w:rPr>
          <w:rFonts w:cs="Arial"/>
          <w:sz w:val="18"/>
          <w:szCs w:val="18"/>
        </w:rPr>
        <w:t>Concreción de los tratamientos a realizar:</w:t>
      </w:r>
    </w:p>
    <w:tbl>
      <w:tblPr>
        <w:tblW w:w="5000" w:type="pct"/>
        <w:tblCellSpacing w:w="15" w:type="dxa"/>
        <w:tblLook w:val="04A0" w:firstRow="1" w:lastRow="0" w:firstColumn="1" w:lastColumn="0" w:noHBand="0" w:noVBand="1"/>
      </w:tblPr>
      <w:tblGrid>
        <w:gridCol w:w="497"/>
        <w:gridCol w:w="3254"/>
        <w:gridCol w:w="482"/>
        <w:gridCol w:w="4271"/>
      </w:tblGrid>
      <w:tr w:rsidR="009B4871" w:rsidRPr="009B4871" w:rsidTr="002D0D00">
        <w:trPr>
          <w:tblCellSpacing w:w="15" w:type="dxa"/>
        </w:trPr>
        <w:tc>
          <w:tcPr>
            <w:tcW w:w="0" w:type="auto"/>
            <w:tcMar>
              <w:top w:w="75" w:type="dxa"/>
              <w:left w:w="75" w:type="dxa"/>
              <w:bottom w:w="75" w:type="dxa"/>
              <w:right w:w="75" w:type="dxa"/>
            </w:tcMar>
            <w:vAlign w:val="center"/>
            <w:hideMark/>
          </w:tcPr>
          <w:p w:rsidR="009B4871" w:rsidRPr="009B4871" w:rsidRDefault="009B4871" w:rsidP="009B4871">
            <w:pPr>
              <w:tabs>
                <w:tab w:val="left" w:pos="-720"/>
              </w:tabs>
              <w:jc w:val="both"/>
              <w:rPr>
                <w:rFonts w:cs="Arial"/>
                <w:sz w:val="18"/>
                <w:szCs w:val="18"/>
              </w:rPr>
            </w:pPr>
            <w:r w:rsidRPr="009B4871">
              <w:rPr>
                <w:rFonts w:cs="Arial"/>
                <w:sz w:val="18"/>
                <w:szCs w:val="18"/>
              </w:rPr>
              <w:t>  </w:t>
            </w:r>
          </w:p>
        </w:tc>
        <w:tc>
          <w:tcPr>
            <w:tcW w:w="0" w:type="auto"/>
            <w:tcMar>
              <w:top w:w="75" w:type="dxa"/>
              <w:left w:w="75" w:type="dxa"/>
              <w:bottom w:w="75" w:type="dxa"/>
              <w:right w:w="75" w:type="dxa"/>
            </w:tcMar>
            <w:vAlign w:val="center"/>
            <w:hideMark/>
          </w:tcPr>
          <w:p w:rsidR="009B4871" w:rsidRPr="009B4871" w:rsidRDefault="009B4871" w:rsidP="009B4871">
            <w:pPr>
              <w:tabs>
                <w:tab w:val="left" w:pos="-720"/>
              </w:tabs>
              <w:jc w:val="both"/>
              <w:rPr>
                <w:rFonts w:cs="Arial"/>
                <w:sz w:val="18"/>
                <w:szCs w:val="18"/>
              </w:rPr>
            </w:pPr>
            <w:r w:rsidRPr="009B4871">
              <w:rPr>
                <w:rFonts w:cs="Arial"/>
                <w:sz w:val="18"/>
                <w:szCs w:val="18"/>
              </w:rPr>
              <w:t>Recogida</w:t>
            </w:r>
          </w:p>
        </w:tc>
        <w:tc>
          <w:tcPr>
            <w:tcW w:w="0" w:type="auto"/>
            <w:tcMar>
              <w:top w:w="75" w:type="dxa"/>
              <w:left w:w="75" w:type="dxa"/>
              <w:bottom w:w="75" w:type="dxa"/>
              <w:right w:w="75" w:type="dxa"/>
            </w:tcMar>
            <w:vAlign w:val="center"/>
            <w:hideMark/>
          </w:tcPr>
          <w:p w:rsidR="009B4871" w:rsidRPr="009B4871" w:rsidRDefault="009B4871" w:rsidP="009B4871">
            <w:pPr>
              <w:tabs>
                <w:tab w:val="left" w:pos="-720"/>
              </w:tabs>
              <w:jc w:val="both"/>
              <w:rPr>
                <w:rFonts w:cs="Arial"/>
                <w:sz w:val="18"/>
                <w:szCs w:val="18"/>
              </w:rPr>
            </w:pPr>
            <w:r w:rsidRPr="009B4871">
              <w:rPr>
                <w:rFonts w:cs="Arial"/>
                <w:sz w:val="18"/>
                <w:szCs w:val="18"/>
              </w:rPr>
              <w:t>  </w:t>
            </w:r>
          </w:p>
        </w:tc>
        <w:tc>
          <w:tcPr>
            <w:tcW w:w="0" w:type="auto"/>
            <w:tcMar>
              <w:top w:w="75" w:type="dxa"/>
              <w:left w:w="75" w:type="dxa"/>
              <w:bottom w:w="75" w:type="dxa"/>
              <w:right w:w="75" w:type="dxa"/>
            </w:tcMar>
            <w:vAlign w:val="center"/>
            <w:hideMark/>
          </w:tcPr>
          <w:p w:rsidR="009B4871" w:rsidRPr="009B4871" w:rsidRDefault="009B4871" w:rsidP="009B4871">
            <w:pPr>
              <w:tabs>
                <w:tab w:val="left" w:pos="-720"/>
              </w:tabs>
              <w:jc w:val="both"/>
              <w:rPr>
                <w:rFonts w:cs="Arial"/>
                <w:sz w:val="18"/>
                <w:szCs w:val="18"/>
              </w:rPr>
            </w:pPr>
            <w:r w:rsidRPr="009B4871">
              <w:rPr>
                <w:rFonts w:cs="Arial"/>
                <w:sz w:val="18"/>
                <w:szCs w:val="18"/>
              </w:rPr>
              <w:t>Registro</w:t>
            </w:r>
          </w:p>
        </w:tc>
      </w:tr>
      <w:tr w:rsidR="009B4871" w:rsidRPr="009B4871" w:rsidTr="002D0D00">
        <w:trPr>
          <w:tblCellSpacing w:w="15" w:type="dxa"/>
        </w:trPr>
        <w:tc>
          <w:tcPr>
            <w:tcW w:w="0" w:type="auto"/>
            <w:tcMar>
              <w:top w:w="75" w:type="dxa"/>
              <w:left w:w="75" w:type="dxa"/>
              <w:bottom w:w="75" w:type="dxa"/>
              <w:right w:w="75" w:type="dxa"/>
            </w:tcMar>
            <w:vAlign w:val="center"/>
            <w:hideMark/>
          </w:tcPr>
          <w:p w:rsidR="009B4871" w:rsidRPr="009B4871" w:rsidRDefault="009B4871" w:rsidP="009B4871">
            <w:pPr>
              <w:tabs>
                <w:tab w:val="left" w:pos="-720"/>
              </w:tabs>
              <w:jc w:val="both"/>
              <w:rPr>
                <w:rFonts w:cs="Arial"/>
                <w:sz w:val="18"/>
                <w:szCs w:val="18"/>
              </w:rPr>
            </w:pPr>
          </w:p>
        </w:tc>
        <w:tc>
          <w:tcPr>
            <w:tcW w:w="0" w:type="auto"/>
            <w:tcMar>
              <w:top w:w="75" w:type="dxa"/>
              <w:left w:w="75" w:type="dxa"/>
              <w:bottom w:w="75" w:type="dxa"/>
              <w:right w:w="75" w:type="dxa"/>
            </w:tcMar>
            <w:vAlign w:val="center"/>
            <w:hideMark/>
          </w:tcPr>
          <w:p w:rsidR="009B4871" w:rsidRPr="009B4871" w:rsidRDefault="009B4871" w:rsidP="009B4871">
            <w:pPr>
              <w:tabs>
                <w:tab w:val="left" w:pos="-720"/>
              </w:tabs>
              <w:jc w:val="both"/>
              <w:rPr>
                <w:rFonts w:cs="Arial"/>
                <w:sz w:val="18"/>
                <w:szCs w:val="18"/>
              </w:rPr>
            </w:pPr>
            <w:r w:rsidRPr="009B4871">
              <w:rPr>
                <w:rFonts w:cs="Arial"/>
                <w:sz w:val="18"/>
                <w:szCs w:val="18"/>
              </w:rPr>
              <w:t>Estructuración </w:t>
            </w:r>
          </w:p>
        </w:tc>
        <w:tc>
          <w:tcPr>
            <w:tcW w:w="0" w:type="auto"/>
            <w:tcMar>
              <w:top w:w="75" w:type="dxa"/>
              <w:left w:w="75" w:type="dxa"/>
              <w:bottom w:w="75" w:type="dxa"/>
              <w:right w:w="75" w:type="dxa"/>
            </w:tcMar>
            <w:vAlign w:val="center"/>
            <w:hideMark/>
          </w:tcPr>
          <w:p w:rsidR="009B4871" w:rsidRPr="009B4871" w:rsidRDefault="009B4871" w:rsidP="009B4871">
            <w:pPr>
              <w:tabs>
                <w:tab w:val="left" w:pos="-720"/>
              </w:tabs>
              <w:jc w:val="both"/>
              <w:rPr>
                <w:rFonts w:cs="Arial"/>
                <w:sz w:val="18"/>
                <w:szCs w:val="18"/>
              </w:rPr>
            </w:pPr>
            <w:r w:rsidRPr="009B4871">
              <w:rPr>
                <w:rFonts w:cs="Arial"/>
                <w:sz w:val="18"/>
                <w:szCs w:val="18"/>
              </w:rPr>
              <w:t>x</w:t>
            </w:r>
          </w:p>
        </w:tc>
        <w:tc>
          <w:tcPr>
            <w:tcW w:w="0" w:type="auto"/>
            <w:tcMar>
              <w:top w:w="75" w:type="dxa"/>
              <w:left w:w="75" w:type="dxa"/>
              <w:bottom w:w="75" w:type="dxa"/>
              <w:right w:w="75" w:type="dxa"/>
            </w:tcMar>
            <w:vAlign w:val="center"/>
            <w:hideMark/>
          </w:tcPr>
          <w:p w:rsidR="009B4871" w:rsidRPr="009B4871" w:rsidRDefault="009B4871" w:rsidP="009B4871">
            <w:pPr>
              <w:tabs>
                <w:tab w:val="left" w:pos="-720"/>
              </w:tabs>
              <w:jc w:val="both"/>
              <w:rPr>
                <w:rFonts w:cs="Arial"/>
                <w:sz w:val="18"/>
                <w:szCs w:val="18"/>
              </w:rPr>
            </w:pPr>
            <w:r w:rsidRPr="009B4871">
              <w:rPr>
                <w:rFonts w:cs="Arial"/>
                <w:sz w:val="18"/>
                <w:szCs w:val="18"/>
              </w:rPr>
              <w:t>Modificación </w:t>
            </w:r>
          </w:p>
        </w:tc>
      </w:tr>
      <w:tr w:rsidR="009B4871" w:rsidRPr="009B4871" w:rsidTr="002D0D00">
        <w:trPr>
          <w:tblCellSpacing w:w="15" w:type="dxa"/>
        </w:trPr>
        <w:tc>
          <w:tcPr>
            <w:tcW w:w="0" w:type="auto"/>
            <w:tcMar>
              <w:top w:w="75" w:type="dxa"/>
              <w:left w:w="75" w:type="dxa"/>
              <w:bottom w:w="75" w:type="dxa"/>
              <w:right w:w="75" w:type="dxa"/>
            </w:tcMar>
            <w:vAlign w:val="center"/>
            <w:hideMark/>
          </w:tcPr>
          <w:p w:rsidR="009B4871" w:rsidRPr="009B4871" w:rsidRDefault="009B4871" w:rsidP="009B4871">
            <w:pPr>
              <w:tabs>
                <w:tab w:val="left" w:pos="-720"/>
              </w:tabs>
              <w:jc w:val="both"/>
              <w:rPr>
                <w:rFonts w:cs="Arial"/>
                <w:sz w:val="18"/>
                <w:szCs w:val="18"/>
              </w:rPr>
            </w:pPr>
          </w:p>
        </w:tc>
        <w:tc>
          <w:tcPr>
            <w:tcW w:w="0" w:type="auto"/>
            <w:tcMar>
              <w:top w:w="75" w:type="dxa"/>
              <w:left w:w="75" w:type="dxa"/>
              <w:bottom w:w="75" w:type="dxa"/>
              <w:right w:w="75" w:type="dxa"/>
            </w:tcMar>
            <w:vAlign w:val="center"/>
            <w:hideMark/>
          </w:tcPr>
          <w:p w:rsidR="009B4871" w:rsidRPr="009B4871" w:rsidRDefault="009B4871" w:rsidP="009B4871">
            <w:pPr>
              <w:tabs>
                <w:tab w:val="left" w:pos="-720"/>
              </w:tabs>
              <w:jc w:val="both"/>
              <w:rPr>
                <w:rFonts w:cs="Arial"/>
                <w:sz w:val="18"/>
                <w:szCs w:val="18"/>
              </w:rPr>
            </w:pPr>
            <w:r w:rsidRPr="009B4871">
              <w:rPr>
                <w:rFonts w:cs="Arial"/>
                <w:sz w:val="18"/>
                <w:szCs w:val="18"/>
              </w:rPr>
              <w:t>Conservación </w:t>
            </w:r>
          </w:p>
        </w:tc>
        <w:tc>
          <w:tcPr>
            <w:tcW w:w="0" w:type="auto"/>
            <w:tcMar>
              <w:top w:w="75" w:type="dxa"/>
              <w:left w:w="75" w:type="dxa"/>
              <w:bottom w:w="75" w:type="dxa"/>
              <w:right w:w="75" w:type="dxa"/>
            </w:tcMar>
            <w:vAlign w:val="center"/>
            <w:hideMark/>
          </w:tcPr>
          <w:p w:rsidR="009B4871" w:rsidRPr="009B4871" w:rsidRDefault="009B4871" w:rsidP="009B4871">
            <w:pPr>
              <w:tabs>
                <w:tab w:val="left" w:pos="-720"/>
              </w:tabs>
              <w:jc w:val="both"/>
              <w:rPr>
                <w:rFonts w:cs="Arial"/>
                <w:sz w:val="18"/>
                <w:szCs w:val="18"/>
              </w:rPr>
            </w:pPr>
          </w:p>
        </w:tc>
        <w:tc>
          <w:tcPr>
            <w:tcW w:w="0" w:type="auto"/>
            <w:tcMar>
              <w:top w:w="75" w:type="dxa"/>
              <w:left w:w="75" w:type="dxa"/>
              <w:bottom w:w="75" w:type="dxa"/>
              <w:right w:w="75" w:type="dxa"/>
            </w:tcMar>
            <w:vAlign w:val="center"/>
            <w:hideMark/>
          </w:tcPr>
          <w:p w:rsidR="009B4871" w:rsidRPr="009B4871" w:rsidRDefault="009B4871" w:rsidP="009B4871">
            <w:pPr>
              <w:tabs>
                <w:tab w:val="left" w:pos="-720"/>
              </w:tabs>
              <w:jc w:val="both"/>
              <w:rPr>
                <w:rFonts w:cs="Arial"/>
                <w:sz w:val="18"/>
                <w:szCs w:val="18"/>
              </w:rPr>
            </w:pPr>
            <w:r w:rsidRPr="009B4871">
              <w:rPr>
                <w:rFonts w:cs="Arial"/>
                <w:sz w:val="18"/>
                <w:szCs w:val="18"/>
              </w:rPr>
              <w:t>Extracción </w:t>
            </w:r>
          </w:p>
        </w:tc>
      </w:tr>
      <w:tr w:rsidR="009B4871" w:rsidRPr="009B4871" w:rsidTr="002D0D00">
        <w:trPr>
          <w:tblCellSpacing w:w="15" w:type="dxa"/>
        </w:trPr>
        <w:tc>
          <w:tcPr>
            <w:tcW w:w="0" w:type="auto"/>
            <w:tcMar>
              <w:top w:w="75" w:type="dxa"/>
              <w:left w:w="75" w:type="dxa"/>
              <w:bottom w:w="75" w:type="dxa"/>
              <w:right w:w="75" w:type="dxa"/>
            </w:tcMar>
            <w:vAlign w:val="center"/>
            <w:hideMark/>
          </w:tcPr>
          <w:p w:rsidR="009B4871" w:rsidRPr="009B4871" w:rsidRDefault="009B4871" w:rsidP="009B4871">
            <w:pPr>
              <w:tabs>
                <w:tab w:val="left" w:pos="-720"/>
              </w:tabs>
              <w:jc w:val="both"/>
              <w:rPr>
                <w:rFonts w:cs="Arial"/>
                <w:sz w:val="18"/>
                <w:szCs w:val="18"/>
              </w:rPr>
            </w:pPr>
            <w:r w:rsidRPr="009B4871">
              <w:rPr>
                <w:rFonts w:cs="Arial"/>
                <w:sz w:val="18"/>
                <w:szCs w:val="18"/>
              </w:rPr>
              <w:t>x</w:t>
            </w:r>
          </w:p>
        </w:tc>
        <w:tc>
          <w:tcPr>
            <w:tcW w:w="0" w:type="auto"/>
            <w:tcMar>
              <w:top w:w="75" w:type="dxa"/>
              <w:left w:w="75" w:type="dxa"/>
              <w:bottom w:w="75" w:type="dxa"/>
              <w:right w:w="75" w:type="dxa"/>
            </w:tcMar>
            <w:vAlign w:val="center"/>
            <w:hideMark/>
          </w:tcPr>
          <w:p w:rsidR="009B4871" w:rsidRPr="009B4871" w:rsidRDefault="009B4871" w:rsidP="009B4871">
            <w:pPr>
              <w:tabs>
                <w:tab w:val="left" w:pos="-720"/>
              </w:tabs>
              <w:jc w:val="both"/>
              <w:rPr>
                <w:rFonts w:cs="Arial"/>
                <w:sz w:val="18"/>
                <w:szCs w:val="18"/>
              </w:rPr>
            </w:pPr>
            <w:r w:rsidRPr="009B4871">
              <w:rPr>
                <w:rFonts w:cs="Arial"/>
                <w:sz w:val="18"/>
                <w:szCs w:val="18"/>
              </w:rPr>
              <w:t>Consulta</w:t>
            </w:r>
          </w:p>
        </w:tc>
        <w:tc>
          <w:tcPr>
            <w:tcW w:w="0" w:type="auto"/>
            <w:tcMar>
              <w:top w:w="75" w:type="dxa"/>
              <w:left w:w="75" w:type="dxa"/>
              <w:bottom w:w="75" w:type="dxa"/>
              <w:right w:w="75" w:type="dxa"/>
            </w:tcMar>
            <w:vAlign w:val="center"/>
            <w:hideMark/>
          </w:tcPr>
          <w:p w:rsidR="009B4871" w:rsidRPr="009B4871" w:rsidRDefault="009B4871" w:rsidP="009B4871">
            <w:pPr>
              <w:tabs>
                <w:tab w:val="left" w:pos="-720"/>
              </w:tabs>
              <w:jc w:val="both"/>
              <w:rPr>
                <w:rFonts w:cs="Arial"/>
                <w:sz w:val="18"/>
                <w:szCs w:val="18"/>
              </w:rPr>
            </w:pPr>
          </w:p>
        </w:tc>
        <w:tc>
          <w:tcPr>
            <w:tcW w:w="0" w:type="auto"/>
            <w:tcMar>
              <w:top w:w="75" w:type="dxa"/>
              <w:left w:w="75" w:type="dxa"/>
              <w:bottom w:w="75" w:type="dxa"/>
              <w:right w:w="75" w:type="dxa"/>
            </w:tcMar>
            <w:vAlign w:val="center"/>
            <w:hideMark/>
          </w:tcPr>
          <w:p w:rsidR="009B4871" w:rsidRPr="009B4871" w:rsidRDefault="009B4871" w:rsidP="009B4871">
            <w:pPr>
              <w:tabs>
                <w:tab w:val="left" w:pos="-720"/>
              </w:tabs>
              <w:jc w:val="both"/>
              <w:rPr>
                <w:rFonts w:cs="Arial"/>
                <w:sz w:val="18"/>
                <w:szCs w:val="18"/>
              </w:rPr>
            </w:pPr>
            <w:r w:rsidRPr="009B4871">
              <w:rPr>
                <w:rFonts w:cs="Arial"/>
                <w:sz w:val="18"/>
                <w:szCs w:val="18"/>
              </w:rPr>
              <w:t>Comunicación por transmisión </w:t>
            </w:r>
          </w:p>
        </w:tc>
      </w:tr>
      <w:tr w:rsidR="009B4871" w:rsidRPr="009B4871" w:rsidTr="002D0D00">
        <w:trPr>
          <w:tblCellSpacing w:w="15" w:type="dxa"/>
        </w:trPr>
        <w:tc>
          <w:tcPr>
            <w:tcW w:w="0" w:type="auto"/>
            <w:tcMar>
              <w:top w:w="75" w:type="dxa"/>
              <w:left w:w="75" w:type="dxa"/>
              <w:bottom w:w="75" w:type="dxa"/>
              <w:right w:w="75" w:type="dxa"/>
            </w:tcMar>
            <w:vAlign w:val="center"/>
            <w:hideMark/>
          </w:tcPr>
          <w:p w:rsidR="009B4871" w:rsidRPr="009B4871" w:rsidRDefault="009B4871" w:rsidP="009B4871">
            <w:pPr>
              <w:tabs>
                <w:tab w:val="left" w:pos="-720"/>
              </w:tabs>
              <w:jc w:val="both"/>
              <w:rPr>
                <w:rFonts w:cs="Arial"/>
                <w:sz w:val="18"/>
                <w:szCs w:val="18"/>
              </w:rPr>
            </w:pPr>
          </w:p>
        </w:tc>
        <w:tc>
          <w:tcPr>
            <w:tcW w:w="0" w:type="auto"/>
            <w:tcMar>
              <w:top w:w="75" w:type="dxa"/>
              <w:left w:w="75" w:type="dxa"/>
              <w:bottom w:w="75" w:type="dxa"/>
              <w:right w:w="75" w:type="dxa"/>
            </w:tcMar>
            <w:vAlign w:val="center"/>
            <w:hideMark/>
          </w:tcPr>
          <w:p w:rsidR="009B4871" w:rsidRPr="009B4871" w:rsidRDefault="009B4871" w:rsidP="009B4871">
            <w:pPr>
              <w:tabs>
                <w:tab w:val="left" w:pos="-720"/>
              </w:tabs>
              <w:jc w:val="both"/>
              <w:rPr>
                <w:rFonts w:cs="Arial"/>
                <w:sz w:val="18"/>
                <w:szCs w:val="18"/>
              </w:rPr>
            </w:pPr>
            <w:r w:rsidRPr="009B4871">
              <w:rPr>
                <w:rFonts w:cs="Arial"/>
                <w:sz w:val="18"/>
                <w:szCs w:val="18"/>
              </w:rPr>
              <w:t>Difusión</w:t>
            </w:r>
          </w:p>
        </w:tc>
        <w:tc>
          <w:tcPr>
            <w:tcW w:w="0" w:type="auto"/>
            <w:tcMar>
              <w:top w:w="75" w:type="dxa"/>
              <w:left w:w="75" w:type="dxa"/>
              <w:bottom w:w="75" w:type="dxa"/>
              <w:right w:w="75" w:type="dxa"/>
            </w:tcMar>
            <w:vAlign w:val="center"/>
            <w:hideMark/>
          </w:tcPr>
          <w:p w:rsidR="009B4871" w:rsidRPr="009B4871" w:rsidRDefault="009B4871" w:rsidP="009B4871">
            <w:pPr>
              <w:tabs>
                <w:tab w:val="left" w:pos="-720"/>
              </w:tabs>
              <w:jc w:val="both"/>
              <w:rPr>
                <w:rFonts w:cs="Arial"/>
                <w:sz w:val="18"/>
                <w:szCs w:val="18"/>
              </w:rPr>
            </w:pPr>
          </w:p>
        </w:tc>
        <w:tc>
          <w:tcPr>
            <w:tcW w:w="0" w:type="auto"/>
            <w:tcMar>
              <w:top w:w="75" w:type="dxa"/>
              <w:left w:w="75" w:type="dxa"/>
              <w:bottom w:w="75" w:type="dxa"/>
              <w:right w:w="75" w:type="dxa"/>
            </w:tcMar>
            <w:vAlign w:val="center"/>
            <w:hideMark/>
          </w:tcPr>
          <w:p w:rsidR="009B4871" w:rsidRPr="009B4871" w:rsidRDefault="009B4871" w:rsidP="009B4871">
            <w:pPr>
              <w:tabs>
                <w:tab w:val="left" w:pos="-720"/>
              </w:tabs>
              <w:jc w:val="both"/>
              <w:rPr>
                <w:rFonts w:cs="Arial"/>
                <w:sz w:val="18"/>
                <w:szCs w:val="18"/>
              </w:rPr>
            </w:pPr>
            <w:r w:rsidRPr="009B4871">
              <w:rPr>
                <w:rFonts w:cs="Arial"/>
                <w:sz w:val="18"/>
                <w:szCs w:val="18"/>
              </w:rPr>
              <w:t>Interconexión </w:t>
            </w:r>
          </w:p>
        </w:tc>
      </w:tr>
      <w:tr w:rsidR="009B4871" w:rsidRPr="009B4871" w:rsidTr="002D0D00">
        <w:trPr>
          <w:tblCellSpacing w:w="15" w:type="dxa"/>
        </w:trPr>
        <w:tc>
          <w:tcPr>
            <w:tcW w:w="0" w:type="auto"/>
            <w:tcMar>
              <w:top w:w="75" w:type="dxa"/>
              <w:left w:w="75" w:type="dxa"/>
              <w:bottom w:w="75" w:type="dxa"/>
              <w:right w:w="75" w:type="dxa"/>
            </w:tcMar>
            <w:vAlign w:val="center"/>
            <w:hideMark/>
          </w:tcPr>
          <w:p w:rsidR="009B4871" w:rsidRPr="009B4871" w:rsidRDefault="009B4871" w:rsidP="009B4871">
            <w:pPr>
              <w:tabs>
                <w:tab w:val="left" w:pos="-720"/>
              </w:tabs>
              <w:jc w:val="both"/>
              <w:rPr>
                <w:rFonts w:cs="Arial"/>
                <w:sz w:val="18"/>
                <w:szCs w:val="18"/>
              </w:rPr>
            </w:pPr>
          </w:p>
        </w:tc>
        <w:tc>
          <w:tcPr>
            <w:tcW w:w="0" w:type="auto"/>
            <w:tcMar>
              <w:top w:w="75" w:type="dxa"/>
              <w:left w:w="75" w:type="dxa"/>
              <w:bottom w:w="75" w:type="dxa"/>
              <w:right w:w="75" w:type="dxa"/>
            </w:tcMar>
            <w:vAlign w:val="center"/>
            <w:hideMark/>
          </w:tcPr>
          <w:p w:rsidR="009B4871" w:rsidRPr="009B4871" w:rsidRDefault="009B4871" w:rsidP="009B4871">
            <w:pPr>
              <w:tabs>
                <w:tab w:val="left" w:pos="-720"/>
              </w:tabs>
              <w:jc w:val="both"/>
              <w:rPr>
                <w:rFonts w:cs="Arial"/>
                <w:sz w:val="18"/>
                <w:szCs w:val="18"/>
              </w:rPr>
            </w:pPr>
            <w:r w:rsidRPr="009B4871">
              <w:rPr>
                <w:rFonts w:cs="Arial"/>
                <w:sz w:val="18"/>
                <w:szCs w:val="18"/>
              </w:rPr>
              <w:t>Confrontación </w:t>
            </w:r>
          </w:p>
        </w:tc>
        <w:tc>
          <w:tcPr>
            <w:tcW w:w="0" w:type="auto"/>
            <w:tcMar>
              <w:top w:w="75" w:type="dxa"/>
              <w:left w:w="75" w:type="dxa"/>
              <w:bottom w:w="75" w:type="dxa"/>
              <w:right w:w="75" w:type="dxa"/>
            </w:tcMar>
            <w:vAlign w:val="center"/>
            <w:hideMark/>
          </w:tcPr>
          <w:p w:rsidR="009B4871" w:rsidRPr="009B4871" w:rsidRDefault="009B4871" w:rsidP="009B4871">
            <w:pPr>
              <w:tabs>
                <w:tab w:val="left" w:pos="-720"/>
              </w:tabs>
              <w:jc w:val="both"/>
              <w:rPr>
                <w:rFonts w:cs="Arial"/>
                <w:sz w:val="18"/>
                <w:szCs w:val="18"/>
              </w:rPr>
            </w:pPr>
          </w:p>
        </w:tc>
        <w:tc>
          <w:tcPr>
            <w:tcW w:w="0" w:type="auto"/>
            <w:tcMar>
              <w:top w:w="75" w:type="dxa"/>
              <w:left w:w="75" w:type="dxa"/>
              <w:bottom w:w="75" w:type="dxa"/>
              <w:right w:w="75" w:type="dxa"/>
            </w:tcMar>
            <w:vAlign w:val="center"/>
            <w:hideMark/>
          </w:tcPr>
          <w:p w:rsidR="009B4871" w:rsidRPr="009B4871" w:rsidRDefault="009B4871" w:rsidP="009B4871">
            <w:pPr>
              <w:tabs>
                <w:tab w:val="left" w:pos="-720"/>
              </w:tabs>
              <w:jc w:val="both"/>
              <w:rPr>
                <w:rFonts w:cs="Arial"/>
                <w:sz w:val="18"/>
                <w:szCs w:val="18"/>
              </w:rPr>
            </w:pPr>
            <w:r w:rsidRPr="009B4871">
              <w:rPr>
                <w:rFonts w:cs="Arial"/>
                <w:sz w:val="18"/>
                <w:szCs w:val="18"/>
              </w:rPr>
              <w:t>Limitación</w:t>
            </w:r>
          </w:p>
        </w:tc>
      </w:tr>
      <w:tr w:rsidR="009B4871" w:rsidRPr="009B4871" w:rsidTr="002D0D00">
        <w:trPr>
          <w:tblCellSpacing w:w="15" w:type="dxa"/>
        </w:trPr>
        <w:tc>
          <w:tcPr>
            <w:tcW w:w="0" w:type="auto"/>
            <w:tcMar>
              <w:top w:w="75" w:type="dxa"/>
              <w:left w:w="75" w:type="dxa"/>
              <w:bottom w:w="75" w:type="dxa"/>
              <w:right w:w="75" w:type="dxa"/>
            </w:tcMar>
            <w:vAlign w:val="center"/>
            <w:hideMark/>
          </w:tcPr>
          <w:p w:rsidR="009B4871" w:rsidRPr="009B4871" w:rsidRDefault="009B4871" w:rsidP="009B4871">
            <w:pPr>
              <w:tabs>
                <w:tab w:val="left" w:pos="-720"/>
              </w:tabs>
              <w:jc w:val="both"/>
              <w:rPr>
                <w:rFonts w:cs="Arial"/>
                <w:sz w:val="18"/>
                <w:szCs w:val="18"/>
              </w:rPr>
            </w:pPr>
          </w:p>
        </w:tc>
        <w:tc>
          <w:tcPr>
            <w:tcW w:w="0" w:type="auto"/>
            <w:tcMar>
              <w:top w:w="75" w:type="dxa"/>
              <w:left w:w="75" w:type="dxa"/>
              <w:bottom w:w="75" w:type="dxa"/>
              <w:right w:w="75" w:type="dxa"/>
            </w:tcMar>
            <w:vAlign w:val="center"/>
            <w:hideMark/>
          </w:tcPr>
          <w:p w:rsidR="009B4871" w:rsidRPr="009B4871" w:rsidRDefault="009B4871" w:rsidP="009B4871">
            <w:pPr>
              <w:tabs>
                <w:tab w:val="left" w:pos="-720"/>
              </w:tabs>
              <w:jc w:val="both"/>
              <w:rPr>
                <w:rFonts w:cs="Arial"/>
                <w:sz w:val="18"/>
                <w:szCs w:val="18"/>
              </w:rPr>
            </w:pPr>
            <w:r w:rsidRPr="009B4871">
              <w:rPr>
                <w:rFonts w:cs="Arial"/>
                <w:sz w:val="18"/>
                <w:szCs w:val="18"/>
              </w:rPr>
              <w:t>Supresión </w:t>
            </w:r>
          </w:p>
        </w:tc>
        <w:tc>
          <w:tcPr>
            <w:tcW w:w="0" w:type="auto"/>
            <w:tcMar>
              <w:top w:w="75" w:type="dxa"/>
              <w:left w:w="75" w:type="dxa"/>
              <w:bottom w:w="75" w:type="dxa"/>
              <w:right w:w="75" w:type="dxa"/>
            </w:tcMar>
            <w:vAlign w:val="center"/>
            <w:hideMark/>
          </w:tcPr>
          <w:p w:rsidR="009B4871" w:rsidRPr="009B4871" w:rsidRDefault="009B4871" w:rsidP="009B4871">
            <w:pPr>
              <w:tabs>
                <w:tab w:val="left" w:pos="-720"/>
              </w:tabs>
              <w:jc w:val="both"/>
              <w:rPr>
                <w:rFonts w:cs="Arial"/>
                <w:sz w:val="18"/>
                <w:szCs w:val="18"/>
              </w:rPr>
            </w:pPr>
          </w:p>
        </w:tc>
        <w:tc>
          <w:tcPr>
            <w:tcW w:w="0" w:type="auto"/>
            <w:tcMar>
              <w:top w:w="75" w:type="dxa"/>
              <w:left w:w="75" w:type="dxa"/>
              <w:bottom w:w="75" w:type="dxa"/>
              <w:right w:w="75" w:type="dxa"/>
            </w:tcMar>
            <w:vAlign w:val="center"/>
            <w:hideMark/>
          </w:tcPr>
          <w:p w:rsidR="009B4871" w:rsidRPr="009B4871" w:rsidRDefault="009B4871" w:rsidP="009B4871">
            <w:pPr>
              <w:tabs>
                <w:tab w:val="left" w:pos="-720"/>
              </w:tabs>
              <w:jc w:val="both"/>
              <w:rPr>
                <w:rFonts w:cs="Arial"/>
                <w:sz w:val="18"/>
                <w:szCs w:val="18"/>
              </w:rPr>
            </w:pPr>
            <w:r w:rsidRPr="009B4871">
              <w:rPr>
                <w:rFonts w:cs="Arial"/>
                <w:sz w:val="18"/>
                <w:szCs w:val="18"/>
              </w:rPr>
              <w:t>Destrucción</w:t>
            </w:r>
          </w:p>
        </w:tc>
      </w:tr>
      <w:tr w:rsidR="009B4871" w:rsidRPr="009B4871" w:rsidTr="002D0D00">
        <w:trPr>
          <w:tblCellSpacing w:w="15" w:type="dxa"/>
        </w:trPr>
        <w:tc>
          <w:tcPr>
            <w:tcW w:w="0" w:type="auto"/>
            <w:tcMar>
              <w:top w:w="75" w:type="dxa"/>
              <w:left w:w="75" w:type="dxa"/>
              <w:bottom w:w="75" w:type="dxa"/>
              <w:right w:w="75" w:type="dxa"/>
            </w:tcMar>
            <w:vAlign w:val="center"/>
            <w:hideMark/>
          </w:tcPr>
          <w:p w:rsidR="009B4871" w:rsidRPr="009B4871" w:rsidRDefault="009B4871" w:rsidP="009B4871">
            <w:pPr>
              <w:tabs>
                <w:tab w:val="left" w:pos="-720"/>
              </w:tabs>
              <w:jc w:val="both"/>
              <w:rPr>
                <w:rFonts w:cs="Arial"/>
                <w:sz w:val="18"/>
                <w:szCs w:val="18"/>
              </w:rPr>
            </w:pPr>
          </w:p>
        </w:tc>
        <w:tc>
          <w:tcPr>
            <w:tcW w:w="0" w:type="auto"/>
            <w:tcMar>
              <w:top w:w="75" w:type="dxa"/>
              <w:left w:w="75" w:type="dxa"/>
              <w:bottom w:w="75" w:type="dxa"/>
              <w:right w:w="75" w:type="dxa"/>
            </w:tcMar>
            <w:vAlign w:val="center"/>
            <w:hideMark/>
          </w:tcPr>
          <w:p w:rsidR="009B4871" w:rsidRPr="009B4871" w:rsidRDefault="009B4871" w:rsidP="009B4871">
            <w:pPr>
              <w:tabs>
                <w:tab w:val="left" w:pos="-720"/>
              </w:tabs>
              <w:jc w:val="both"/>
              <w:rPr>
                <w:rFonts w:cs="Arial"/>
                <w:sz w:val="18"/>
                <w:szCs w:val="18"/>
              </w:rPr>
            </w:pPr>
            <w:r w:rsidRPr="009B4871">
              <w:rPr>
                <w:rFonts w:cs="Arial"/>
                <w:sz w:val="18"/>
                <w:szCs w:val="18"/>
              </w:rPr>
              <w:t>Otros: _____________</w:t>
            </w:r>
          </w:p>
        </w:tc>
        <w:tc>
          <w:tcPr>
            <w:tcW w:w="0" w:type="auto"/>
            <w:tcMar>
              <w:top w:w="75" w:type="dxa"/>
              <w:left w:w="75" w:type="dxa"/>
              <w:bottom w:w="75" w:type="dxa"/>
              <w:right w:w="75" w:type="dxa"/>
            </w:tcMar>
            <w:vAlign w:val="center"/>
            <w:hideMark/>
          </w:tcPr>
          <w:p w:rsidR="009B4871" w:rsidRPr="009B4871" w:rsidRDefault="009B4871" w:rsidP="009B4871">
            <w:pPr>
              <w:tabs>
                <w:tab w:val="left" w:pos="-720"/>
              </w:tabs>
              <w:jc w:val="both"/>
              <w:rPr>
                <w:rFonts w:cs="Arial"/>
                <w:sz w:val="18"/>
                <w:szCs w:val="18"/>
              </w:rPr>
            </w:pPr>
            <w:r w:rsidRPr="009B4871">
              <w:rPr>
                <w:rFonts w:cs="Arial"/>
                <w:sz w:val="18"/>
                <w:szCs w:val="18"/>
              </w:rPr>
              <w:t>x</w:t>
            </w:r>
          </w:p>
        </w:tc>
        <w:tc>
          <w:tcPr>
            <w:tcW w:w="0" w:type="auto"/>
            <w:tcMar>
              <w:top w:w="75" w:type="dxa"/>
              <w:left w:w="75" w:type="dxa"/>
              <w:bottom w:w="75" w:type="dxa"/>
              <w:right w:w="75" w:type="dxa"/>
            </w:tcMar>
            <w:vAlign w:val="center"/>
            <w:hideMark/>
          </w:tcPr>
          <w:p w:rsidR="009B4871" w:rsidRPr="009B4871" w:rsidRDefault="009B4871" w:rsidP="009B4871">
            <w:pPr>
              <w:tabs>
                <w:tab w:val="left" w:pos="-720"/>
              </w:tabs>
              <w:jc w:val="both"/>
              <w:rPr>
                <w:rFonts w:cs="Arial"/>
                <w:sz w:val="18"/>
                <w:szCs w:val="18"/>
              </w:rPr>
            </w:pPr>
            <w:r w:rsidRPr="009B4871">
              <w:rPr>
                <w:rFonts w:cs="Arial"/>
                <w:sz w:val="18"/>
                <w:szCs w:val="18"/>
              </w:rPr>
              <w:t>Comunicación</w:t>
            </w:r>
          </w:p>
        </w:tc>
      </w:tr>
    </w:tbl>
    <w:p w:rsidR="009B4871" w:rsidRPr="009B4871" w:rsidRDefault="009B4871" w:rsidP="009B4871">
      <w:pPr>
        <w:tabs>
          <w:tab w:val="left" w:pos="-720"/>
        </w:tabs>
        <w:jc w:val="both"/>
        <w:rPr>
          <w:rFonts w:cs="Arial"/>
          <w:sz w:val="18"/>
          <w:szCs w:val="18"/>
        </w:rPr>
      </w:pPr>
    </w:p>
    <w:p w:rsidR="009B4871" w:rsidRPr="009B4871" w:rsidRDefault="009B4871" w:rsidP="009B4871">
      <w:pPr>
        <w:tabs>
          <w:tab w:val="left" w:pos="-720"/>
        </w:tabs>
        <w:jc w:val="both"/>
        <w:rPr>
          <w:rFonts w:cs="Arial"/>
          <w:b/>
          <w:sz w:val="18"/>
          <w:szCs w:val="18"/>
        </w:rPr>
      </w:pPr>
      <w:r w:rsidRPr="009B4871">
        <w:rPr>
          <w:rFonts w:cs="Arial"/>
          <w:b/>
          <w:sz w:val="18"/>
          <w:szCs w:val="18"/>
        </w:rPr>
        <w:t>2. Identificación de la información afectada</w:t>
      </w:r>
    </w:p>
    <w:p w:rsidR="009B4871" w:rsidRPr="009B4871" w:rsidRDefault="009B4871" w:rsidP="009B4871">
      <w:pPr>
        <w:tabs>
          <w:tab w:val="left" w:pos="-720"/>
        </w:tabs>
        <w:jc w:val="both"/>
        <w:rPr>
          <w:rFonts w:cs="Arial"/>
          <w:sz w:val="18"/>
          <w:szCs w:val="18"/>
        </w:rPr>
      </w:pPr>
      <w:r w:rsidRPr="009B4871">
        <w:rPr>
          <w:rFonts w:cs="Arial"/>
          <w:sz w:val="18"/>
          <w:szCs w:val="18"/>
        </w:rPr>
        <w:t>Para la ejecución de las prestaciones derivadas del cumplimiento del objeto de este encargo, CONSELL COMARCAL DEL BAIX LLOBREGAT responsable del tratamiento, pone a disposición del encargado/a del tratamiento, la información relativa a las personas usuarias del servicio: nombre completo, dirección y teléfono de contacto de los/as usuarios/as, así como los datos de las personas de contacto o autorizadas al respeto de los/as usuarios/as.</w:t>
      </w:r>
    </w:p>
    <w:p w:rsidR="009B4871" w:rsidRPr="009B4871" w:rsidRDefault="009B4871" w:rsidP="009B4871">
      <w:pPr>
        <w:tabs>
          <w:tab w:val="left" w:pos="-720"/>
        </w:tabs>
        <w:jc w:val="both"/>
        <w:rPr>
          <w:rFonts w:cs="Arial"/>
          <w:sz w:val="18"/>
          <w:szCs w:val="18"/>
        </w:rPr>
      </w:pPr>
    </w:p>
    <w:p w:rsidR="009B4871" w:rsidRPr="009B4871" w:rsidRDefault="009B4871" w:rsidP="009B4871">
      <w:pPr>
        <w:tabs>
          <w:tab w:val="left" w:pos="-720"/>
        </w:tabs>
        <w:jc w:val="both"/>
        <w:rPr>
          <w:rFonts w:cs="Arial"/>
          <w:b/>
          <w:sz w:val="18"/>
          <w:szCs w:val="18"/>
        </w:rPr>
      </w:pPr>
      <w:r w:rsidRPr="009B4871">
        <w:rPr>
          <w:rFonts w:cs="Arial"/>
          <w:b/>
          <w:sz w:val="18"/>
          <w:szCs w:val="18"/>
        </w:rPr>
        <w:t>3. Duración </w:t>
      </w:r>
    </w:p>
    <w:p w:rsidR="009B4871" w:rsidRPr="009B4871" w:rsidRDefault="009B4871" w:rsidP="009B4871">
      <w:pPr>
        <w:tabs>
          <w:tab w:val="left" w:pos="-720"/>
        </w:tabs>
        <w:jc w:val="both"/>
        <w:rPr>
          <w:rFonts w:cs="Arial"/>
          <w:sz w:val="18"/>
          <w:szCs w:val="18"/>
        </w:rPr>
      </w:pPr>
      <w:r w:rsidRPr="009B4871">
        <w:rPr>
          <w:rFonts w:cs="Arial"/>
          <w:sz w:val="18"/>
          <w:szCs w:val="18"/>
        </w:rPr>
        <w:t>El presente acuerdo tiene una duración vinculada a la prestación del servicio.</w:t>
      </w:r>
    </w:p>
    <w:p w:rsidR="009B4871" w:rsidRPr="009B4871" w:rsidRDefault="009B4871" w:rsidP="009B4871">
      <w:pPr>
        <w:tabs>
          <w:tab w:val="left" w:pos="-720"/>
        </w:tabs>
        <w:jc w:val="both"/>
        <w:rPr>
          <w:rFonts w:cs="Arial"/>
          <w:sz w:val="18"/>
          <w:szCs w:val="18"/>
        </w:rPr>
      </w:pPr>
      <w:r w:rsidRPr="009B4871">
        <w:rPr>
          <w:rFonts w:cs="Arial"/>
          <w:sz w:val="18"/>
          <w:szCs w:val="18"/>
        </w:rPr>
        <w:t xml:space="preserve">Con la finalización del presente contrato, el encargado del tratamiento tiene que retornar al responsable los datos personales y suprimir cualquier copia que esté en su poder. </w:t>
      </w:r>
    </w:p>
    <w:p w:rsidR="009B4871" w:rsidRPr="009B4871" w:rsidRDefault="009B4871" w:rsidP="009B4871">
      <w:pPr>
        <w:tabs>
          <w:tab w:val="left" w:pos="-720"/>
        </w:tabs>
        <w:jc w:val="both"/>
        <w:rPr>
          <w:rFonts w:cs="Arial"/>
          <w:sz w:val="18"/>
          <w:szCs w:val="18"/>
        </w:rPr>
      </w:pPr>
    </w:p>
    <w:p w:rsidR="009B4871" w:rsidRPr="009B4871" w:rsidRDefault="009B4871" w:rsidP="009B4871">
      <w:pPr>
        <w:tabs>
          <w:tab w:val="left" w:pos="-720"/>
        </w:tabs>
        <w:jc w:val="both"/>
        <w:rPr>
          <w:rFonts w:cs="Arial"/>
          <w:b/>
          <w:sz w:val="18"/>
          <w:szCs w:val="18"/>
        </w:rPr>
      </w:pPr>
      <w:r w:rsidRPr="009B4871">
        <w:rPr>
          <w:rFonts w:cs="Arial"/>
          <w:b/>
          <w:sz w:val="18"/>
          <w:szCs w:val="18"/>
        </w:rPr>
        <w:t>4. Obligaciones del/de la encargado/a del tratamiento</w:t>
      </w:r>
    </w:p>
    <w:p w:rsidR="009B4871" w:rsidRPr="009B4871" w:rsidRDefault="009B4871" w:rsidP="009B4871">
      <w:pPr>
        <w:tabs>
          <w:tab w:val="left" w:pos="-720"/>
        </w:tabs>
        <w:jc w:val="both"/>
        <w:rPr>
          <w:rFonts w:cs="Arial"/>
          <w:sz w:val="18"/>
          <w:szCs w:val="18"/>
        </w:rPr>
      </w:pPr>
      <w:r w:rsidRPr="009B4871">
        <w:rPr>
          <w:rFonts w:cs="Arial"/>
          <w:sz w:val="18"/>
          <w:szCs w:val="18"/>
        </w:rPr>
        <w:t>El/La encargado/a del tratamiento y todo el personal a su cargo, se compromete a:</w:t>
      </w:r>
    </w:p>
    <w:p w:rsidR="009B4871" w:rsidRPr="009B4871" w:rsidRDefault="009B4871" w:rsidP="009B4871">
      <w:pPr>
        <w:numPr>
          <w:ilvl w:val="0"/>
          <w:numId w:val="7"/>
        </w:numPr>
        <w:tabs>
          <w:tab w:val="clear" w:pos="1080"/>
          <w:tab w:val="left" w:pos="-720"/>
          <w:tab w:val="num" w:pos="426"/>
        </w:tabs>
        <w:ind w:left="426" w:hanging="142"/>
        <w:jc w:val="both"/>
        <w:rPr>
          <w:rFonts w:cs="Arial"/>
          <w:sz w:val="18"/>
          <w:szCs w:val="18"/>
        </w:rPr>
      </w:pPr>
      <w:r w:rsidRPr="009B4871">
        <w:rPr>
          <w:rFonts w:cs="Arial"/>
          <w:sz w:val="18"/>
          <w:szCs w:val="18"/>
        </w:rPr>
        <w:t>Utilizar los datos personales objeto de tratamiento, o los que recoja para su inclusión, solo para la finalidad objeto de este encargo. En ningún caso podrá utilizar los datos para finalidades propias. </w:t>
      </w:r>
    </w:p>
    <w:p w:rsidR="009B4871" w:rsidRPr="009B4871" w:rsidRDefault="009B4871" w:rsidP="009B4871">
      <w:pPr>
        <w:numPr>
          <w:ilvl w:val="0"/>
          <w:numId w:val="7"/>
        </w:numPr>
        <w:tabs>
          <w:tab w:val="clear" w:pos="1080"/>
          <w:tab w:val="left" w:pos="-720"/>
          <w:tab w:val="num" w:pos="426"/>
        </w:tabs>
        <w:ind w:left="426" w:hanging="142"/>
        <w:jc w:val="both"/>
        <w:rPr>
          <w:rFonts w:cs="Arial"/>
          <w:sz w:val="18"/>
          <w:szCs w:val="18"/>
        </w:rPr>
      </w:pPr>
      <w:r w:rsidRPr="009B4871">
        <w:rPr>
          <w:rFonts w:cs="Arial"/>
          <w:sz w:val="18"/>
          <w:szCs w:val="18"/>
        </w:rPr>
        <w:t>Tratar los datos de acuerdo con las instrucciones del/de la responsable del tratamiento.</w:t>
      </w:r>
    </w:p>
    <w:p w:rsidR="009B4871" w:rsidRPr="009B4871" w:rsidRDefault="009B4871" w:rsidP="009B4871">
      <w:pPr>
        <w:numPr>
          <w:ilvl w:val="0"/>
          <w:numId w:val="7"/>
        </w:numPr>
        <w:tabs>
          <w:tab w:val="clear" w:pos="1080"/>
          <w:tab w:val="left" w:pos="-720"/>
          <w:tab w:val="num" w:pos="426"/>
        </w:tabs>
        <w:ind w:left="426" w:hanging="142"/>
        <w:jc w:val="both"/>
        <w:rPr>
          <w:rFonts w:cs="Arial"/>
          <w:sz w:val="18"/>
          <w:szCs w:val="18"/>
        </w:rPr>
      </w:pPr>
      <w:r w:rsidRPr="009B4871">
        <w:rPr>
          <w:rFonts w:cs="Arial"/>
          <w:sz w:val="18"/>
          <w:szCs w:val="18"/>
        </w:rPr>
        <w:t>Si el/la encargado/a del tratamiento considera que alguna de las instrucciones infringe el RGPD o cualquier otra disposición en materia de protección de datos de la Unión Europea o de los Estados miembros, el/la encargado/a informará inmediatamente al responsable.</w:t>
      </w:r>
    </w:p>
    <w:p w:rsidR="009B4871" w:rsidRPr="009B4871" w:rsidRDefault="009B4871" w:rsidP="009B4871">
      <w:pPr>
        <w:numPr>
          <w:ilvl w:val="0"/>
          <w:numId w:val="7"/>
        </w:numPr>
        <w:tabs>
          <w:tab w:val="clear" w:pos="1080"/>
          <w:tab w:val="left" w:pos="-720"/>
          <w:tab w:val="num" w:pos="426"/>
        </w:tabs>
        <w:ind w:left="426" w:hanging="142"/>
        <w:jc w:val="both"/>
        <w:rPr>
          <w:rFonts w:cs="Arial"/>
          <w:sz w:val="18"/>
          <w:szCs w:val="18"/>
        </w:rPr>
      </w:pPr>
      <w:r w:rsidRPr="009B4871">
        <w:rPr>
          <w:rFonts w:cs="Arial"/>
          <w:sz w:val="18"/>
          <w:szCs w:val="18"/>
        </w:rPr>
        <w:t>Llevar, por escrito, un registro de todas les categorías de actividades de tratamiento efectuadas por cuenta del responsable, que contenga:</w:t>
      </w:r>
    </w:p>
    <w:p w:rsidR="009B4871" w:rsidRPr="009B4871" w:rsidRDefault="009B4871" w:rsidP="009B4871">
      <w:pPr>
        <w:numPr>
          <w:ilvl w:val="0"/>
          <w:numId w:val="7"/>
        </w:numPr>
        <w:tabs>
          <w:tab w:val="clear" w:pos="1080"/>
          <w:tab w:val="left" w:pos="-720"/>
          <w:tab w:val="left" w:pos="1134"/>
        </w:tabs>
        <w:ind w:left="1134" w:hanging="283"/>
        <w:jc w:val="both"/>
        <w:rPr>
          <w:rFonts w:cs="Arial"/>
          <w:sz w:val="18"/>
          <w:szCs w:val="18"/>
        </w:rPr>
      </w:pPr>
      <w:r w:rsidRPr="009B4871">
        <w:rPr>
          <w:rFonts w:cs="Arial"/>
          <w:sz w:val="18"/>
          <w:szCs w:val="18"/>
        </w:rPr>
        <w:t>El nombre y los datos de contacto del/de la encargado/a o encargados/as y de cada responsable por cuenta del que actúe el/la encargado/a, y, en su caso, del representante del responsable o del /de la encargado/a y de la persona delegada de protección de datos.</w:t>
      </w:r>
    </w:p>
    <w:p w:rsidR="009B4871" w:rsidRPr="009B4871" w:rsidRDefault="009B4871" w:rsidP="009B4871">
      <w:pPr>
        <w:numPr>
          <w:ilvl w:val="0"/>
          <w:numId w:val="7"/>
        </w:numPr>
        <w:tabs>
          <w:tab w:val="clear" w:pos="1080"/>
          <w:tab w:val="left" w:pos="-720"/>
          <w:tab w:val="num" w:pos="1134"/>
        </w:tabs>
        <w:ind w:left="1134" w:hanging="283"/>
        <w:jc w:val="both"/>
        <w:rPr>
          <w:rFonts w:cs="Arial"/>
          <w:sz w:val="18"/>
          <w:szCs w:val="18"/>
        </w:rPr>
      </w:pPr>
      <w:r w:rsidRPr="009B4871">
        <w:rPr>
          <w:rFonts w:cs="Arial"/>
          <w:sz w:val="18"/>
          <w:szCs w:val="18"/>
        </w:rPr>
        <w:t>Las categorías de tratamientos efectuados por cuenta de cada responsable. </w:t>
      </w:r>
    </w:p>
    <w:p w:rsidR="009B4871" w:rsidRPr="009B4871" w:rsidRDefault="009B4871" w:rsidP="009B4871">
      <w:pPr>
        <w:numPr>
          <w:ilvl w:val="0"/>
          <w:numId w:val="7"/>
        </w:numPr>
        <w:tabs>
          <w:tab w:val="clear" w:pos="1080"/>
          <w:tab w:val="left" w:pos="-720"/>
          <w:tab w:val="num" w:pos="1134"/>
        </w:tabs>
        <w:ind w:left="1134" w:hanging="283"/>
        <w:jc w:val="both"/>
        <w:rPr>
          <w:rFonts w:cs="Arial"/>
          <w:sz w:val="18"/>
          <w:szCs w:val="18"/>
        </w:rPr>
      </w:pPr>
      <w:r w:rsidRPr="009B4871">
        <w:rPr>
          <w:rFonts w:cs="Arial"/>
          <w:sz w:val="18"/>
          <w:szCs w:val="18"/>
        </w:rPr>
        <w:t>En su caso, las transferencias de datos personales a un tercer país u organización internacional, incluida la identificación de este tercer país u organización internacional y, en el caso de las transferencias expuestas en el artículo 49 apartado 1, párrafo segundo del RGPD, la documentación de garantías adecuadas. </w:t>
      </w:r>
    </w:p>
    <w:p w:rsidR="009B4871" w:rsidRPr="009B4871" w:rsidRDefault="009B4871" w:rsidP="009B4871">
      <w:pPr>
        <w:numPr>
          <w:ilvl w:val="0"/>
          <w:numId w:val="7"/>
        </w:numPr>
        <w:tabs>
          <w:tab w:val="clear" w:pos="1080"/>
          <w:tab w:val="left" w:pos="-720"/>
          <w:tab w:val="num" w:pos="1134"/>
        </w:tabs>
        <w:ind w:left="1134" w:hanging="283"/>
        <w:jc w:val="both"/>
        <w:rPr>
          <w:rFonts w:cs="Arial"/>
          <w:sz w:val="18"/>
          <w:szCs w:val="18"/>
        </w:rPr>
      </w:pPr>
      <w:r w:rsidRPr="009B4871">
        <w:rPr>
          <w:rFonts w:cs="Arial"/>
          <w:sz w:val="18"/>
          <w:szCs w:val="18"/>
        </w:rPr>
        <w:t>Una descripción general de las medidas técnicas y organizativas de seguridad relativas a: </w:t>
      </w:r>
    </w:p>
    <w:p w:rsidR="009B4871" w:rsidRPr="009B4871" w:rsidRDefault="009B4871" w:rsidP="009B4871">
      <w:pPr>
        <w:tabs>
          <w:tab w:val="left" w:pos="-720"/>
          <w:tab w:val="num" w:pos="1080"/>
          <w:tab w:val="left" w:pos="1276"/>
        </w:tabs>
        <w:ind w:left="1134" w:hanging="283"/>
        <w:jc w:val="both"/>
        <w:rPr>
          <w:rFonts w:cs="Arial"/>
          <w:sz w:val="18"/>
          <w:szCs w:val="18"/>
        </w:rPr>
      </w:pPr>
      <w:r w:rsidRPr="009B4871">
        <w:rPr>
          <w:rFonts w:cs="Arial"/>
          <w:sz w:val="18"/>
          <w:szCs w:val="18"/>
        </w:rPr>
        <w:tab/>
      </w:r>
      <w:r w:rsidRPr="009B4871">
        <w:rPr>
          <w:rFonts w:cs="Arial"/>
          <w:sz w:val="18"/>
          <w:szCs w:val="18"/>
        </w:rPr>
        <w:tab/>
      </w:r>
      <w:r w:rsidRPr="009B4871">
        <w:rPr>
          <w:rFonts w:cs="Arial"/>
          <w:sz w:val="18"/>
          <w:szCs w:val="18"/>
        </w:rPr>
        <w:tab/>
      </w:r>
      <w:r w:rsidRPr="009B4871">
        <w:rPr>
          <w:rFonts w:cs="Arial"/>
          <w:sz w:val="18"/>
          <w:szCs w:val="18"/>
        </w:rPr>
        <w:tab/>
        <w:t xml:space="preserve">La </w:t>
      </w:r>
      <w:proofErr w:type="spellStart"/>
      <w:r w:rsidRPr="009B4871">
        <w:rPr>
          <w:rFonts w:cs="Arial"/>
          <w:sz w:val="18"/>
          <w:szCs w:val="18"/>
        </w:rPr>
        <w:t>seudonimización</w:t>
      </w:r>
      <w:proofErr w:type="spellEnd"/>
      <w:r w:rsidRPr="009B4871">
        <w:rPr>
          <w:rFonts w:cs="Arial"/>
          <w:sz w:val="18"/>
          <w:szCs w:val="18"/>
        </w:rPr>
        <w:t xml:space="preserve"> y el cifrado de datos personales. </w:t>
      </w:r>
    </w:p>
    <w:p w:rsidR="009B4871" w:rsidRPr="009B4871" w:rsidRDefault="009B4871" w:rsidP="009B4871">
      <w:pPr>
        <w:tabs>
          <w:tab w:val="left" w:pos="-720"/>
        </w:tabs>
        <w:ind w:left="1418" w:hanging="283"/>
        <w:jc w:val="both"/>
        <w:rPr>
          <w:rFonts w:cs="Arial"/>
          <w:sz w:val="18"/>
          <w:szCs w:val="18"/>
        </w:rPr>
      </w:pPr>
      <w:r w:rsidRPr="009B4871">
        <w:rPr>
          <w:rFonts w:cs="Arial"/>
          <w:sz w:val="18"/>
          <w:szCs w:val="18"/>
        </w:rPr>
        <w:tab/>
        <w:t xml:space="preserve">La capacidad de garantizar la confidencialidad, integridad, disponibilidad y residencia permanentes de los sistemas y servicios de tratamiento. </w:t>
      </w:r>
    </w:p>
    <w:p w:rsidR="009B4871" w:rsidRDefault="009B4871" w:rsidP="009B4871">
      <w:pPr>
        <w:tabs>
          <w:tab w:val="left" w:pos="-720"/>
          <w:tab w:val="left" w:pos="1276"/>
          <w:tab w:val="left" w:pos="1418"/>
        </w:tabs>
        <w:ind w:left="1418"/>
        <w:jc w:val="both"/>
        <w:rPr>
          <w:rFonts w:cs="Arial"/>
          <w:sz w:val="18"/>
          <w:szCs w:val="18"/>
        </w:rPr>
      </w:pPr>
      <w:r w:rsidRPr="009B4871">
        <w:rPr>
          <w:rFonts w:cs="Arial"/>
          <w:sz w:val="18"/>
          <w:szCs w:val="18"/>
        </w:rPr>
        <w:t>La capacidad de restaurar la disponibilidad y el acceso a los datos personales de forma rápida, en caso de incidente físico o técnico. </w:t>
      </w:r>
    </w:p>
    <w:p w:rsidR="009B4871" w:rsidRDefault="009B4871" w:rsidP="009B4871">
      <w:pPr>
        <w:tabs>
          <w:tab w:val="left" w:pos="-720"/>
          <w:tab w:val="left" w:pos="1276"/>
          <w:tab w:val="left" w:pos="1418"/>
        </w:tabs>
        <w:ind w:left="1418"/>
        <w:jc w:val="both"/>
        <w:rPr>
          <w:rFonts w:cs="Arial"/>
          <w:sz w:val="18"/>
          <w:szCs w:val="18"/>
        </w:rPr>
      </w:pPr>
    </w:p>
    <w:p w:rsidR="009B4871" w:rsidRPr="009B4871" w:rsidRDefault="009B4871" w:rsidP="009B4871">
      <w:pPr>
        <w:tabs>
          <w:tab w:val="left" w:pos="-720"/>
          <w:tab w:val="left" w:pos="1276"/>
          <w:tab w:val="left" w:pos="1418"/>
        </w:tabs>
        <w:ind w:left="1418"/>
        <w:jc w:val="both"/>
        <w:rPr>
          <w:rFonts w:cs="Arial"/>
          <w:sz w:val="18"/>
          <w:szCs w:val="18"/>
        </w:rPr>
      </w:pPr>
    </w:p>
    <w:p w:rsidR="009B4871" w:rsidRPr="009B4871" w:rsidRDefault="009B4871" w:rsidP="009B4871">
      <w:pPr>
        <w:tabs>
          <w:tab w:val="left" w:pos="-720"/>
          <w:tab w:val="num" w:pos="1080"/>
        </w:tabs>
        <w:ind w:left="1418" w:hanging="284"/>
        <w:jc w:val="both"/>
        <w:rPr>
          <w:rFonts w:cs="Arial"/>
          <w:sz w:val="18"/>
          <w:szCs w:val="18"/>
        </w:rPr>
      </w:pPr>
      <w:r w:rsidRPr="009B4871">
        <w:rPr>
          <w:rFonts w:cs="Arial"/>
          <w:sz w:val="18"/>
          <w:szCs w:val="18"/>
        </w:rPr>
        <w:lastRenderedPageBreak/>
        <w:tab/>
        <w:t>El proceso de verificación, avaluación y valoración regulares de la eficacia de las medidas técnicas y organizativas para garantizar la seguridad del tratamiento. </w:t>
      </w:r>
    </w:p>
    <w:p w:rsidR="009B4871" w:rsidRPr="009B4871" w:rsidRDefault="009B4871" w:rsidP="009B4871">
      <w:pPr>
        <w:tabs>
          <w:tab w:val="left" w:pos="-720"/>
          <w:tab w:val="num" w:pos="1080"/>
        </w:tabs>
        <w:ind w:left="1134" w:hanging="283"/>
        <w:jc w:val="both"/>
        <w:rPr>
          <w:rFonts w:cs="Arial"/>
          <w:sz w:val="18"/>
          <w:szCs w:val="18"/>
        </w:rPr>
      </w:pPr>
      <w:r w:rsidRPr="009B4871">
        <w:rPr>
          <w:rFonts w:cs="Arial"/>
          <w:sz w:val="18"/>
          <w:szCs w:val="18"/>
        </w:rPr>
        <w:tab/>
      </w:r>
      <w:r w:rsidRPr="009B4871">
        <w:rPr>
          <w:rFonts w:cs="Arial"/>
          <w:sz w:val="18"/>
          <w:szCs w:val="18"/>
        </w:rPr>
        <w:tab/>
      </w:r>
      <w:r w:rsidRPr="009B4871">
        <w:rPr>
          <w:rFonts w:cs="Arial"/>
          <w:sz w:val="18"/>
          <w:szCs w:val="18"/>
        </w:rPr>
        <w:tab/>
        <w:t xml:space="preserve">No comunicar los datos a terceras personas, salvo que se tenga la autorización expresa del responsable del </w:t>
      </w:r>
      <w:r w:rsidRPr="009B4871">
        <w:rPr>
          <w:rFonts w:cs="Arial"/>
          <w:sz w:val="18"/>
          <w:szCs w:val="18"/>
        </w:rPr>
        <w:tab/>
        <w:t>tratamiento, en los supuestos legalmente admisibles.  </w:t>
      </w:r>
    </w:p>
    <w:p w:rsidR="009B4871" w:rsidRPr="009B4871" w:rsidRDefault="009B4871" w:rsidP="009B4871">
      <w:pPr>
        <w:numPr>
          <w:ilvl w:val="0"/>
          <w:numId w:val="7"/>
        </w:numPr>
        <w:tabs>
          <w:tab w:val="left" w:pos="-720"/>
        </w:tabs>
        <w:jc w:val="both"/>
        <w:rPr>
          <w:rFonts w:cs="Arial"/>
          <w:sz w:val="18"/>
          <w:szCs w:val="18"/>
        </w:rPr>
      </w:pPr>
      <w:r w:rsidRPr="009B4871">
        <w:rPr>
          <w:rFonts w:cs="Arial"/>
          <w:sz w:val="18"/>
          <w:szCs w:val="18"/>
        </w:rPr>
        <w:t>El/La encargado/a puede comunicar los datos a otros/as encargados/as del tratamiento del mismo responsable, de acuerdo con las instrucciones del responsable. En este caso, el responsable identificará, de forma previa y por escrito, la entidad a la que se han de comunicar los datos, los datos que se han de comunicar y las medidas de seguridad que se han de aplicar para proceder a la comunicación. Si el encargado tiene que transferir datos personales a un tercer país o a una organización internacional, en virtud del Derecho de la Unión Europea o de los Estados miembros que le sea aplicable, informará al responsable de esta exigencia de manera previa, salvo que el Derecho lo prohíba por importantes razones de interés público. </w:t>
      </w:r>
    </w:p>
    <w:p w:rsidR="009B4871" w:rsidRPr="009B4871" w:rsidRDefault="009B4871" w:rsidP="009B4871">
      <w:pPr>
        <w:numPr>
          <w:ilvl w:val="0"/>
          <w:numId w:val="7"/>
        </w:numPr>
        <w:tabs>
          <w:tab w:val="left" w:pos="-720"/>
        </w:tabs>
        <w:jc w:val="both"/>
        <w:rPr>
          <w:rFonts w:cs="Arial"/>
          <w:sz w:val="18"/>
          <w:szCs w:val="18"/>
        </w:rPr>
      </w:pPr>
      <w:r w:rsidRPr="009B4871">
        <w:rPr>
          <w:rFonts w:cs="Arial"/>
          <w:sz w:val="18"/>
          <w:szCs w:val="18"/>
        </w:rPr>
        <w:t>Subcontratación. No subcontratar ninguna de las prestaciones que forman parte del objeto de este contrato que comporten el tratamiento de datos personales, salvo los servicios auxiliares necesarios para el normal funcionamiento de los servicios del encargado/a. Si fuera necesario subcontratar algún tratamiento, este hecho se deberá comunicar previamente, y por escrito al responsable, con una antelación de UN MES, indicando los tratamientos que se pretenden subcontratar e identificando de forma clara e inequívoca la empresa subcontratista y sus datos de contacto. La subcontratación podrá llevarse a término si el responsable no manifiesta su oposición en el término de tiempo establecido. El subcontratista, que también tendrá la condición de encargado del tratamiento, está obligado igualmente a cumplir las obligaciones establecidas en este documento por el/la encargado/a del tratamiento y las instrucciones que dicte el/la responsable. Corresponde al encargado/a inicial regular la nueva relación de forma que el/la nuevo/a encargado/a quede sujeto a las mismas condiciones (instrucciones, obligaciones, medidas de seguridad...) y con los mismos requisitos formales que él, en el que se refiere al adecuado tratamiento de los datos personales y a la garantía de los derechos de las personas afectadas. En el caso de incumplimiento por parte del vice encargado, el encargado inicial seguirá siendo plenamente responsable delante del responsable en el referente al cumplimento de las obligaciones.</w:t>
      </w:r>
    </w:p>
    <w:p w:rsidR="009B4871" w:rsidRPr="009B4871" w:rsidRDefault="009B4871" w:rsidP="009B4871">
      <w:pPr>
        <w:numPr>
          <w:ilvl w:val="0"/>
          <w:numId w:val="7"/>
        </w:numPr>
        <w:tabs>
          <w:tab w:val="left" w:pos="-720"/>
        </w:tabs>
        <w:jc w:val="both"/>
        <w:rPr>
          <w:rFonts w:cs="Arial"/>
          <w:sz w:val="18"/>
          <w:szCs w:val="18"/>
        </w:rPr>
      </w:pPr>
      <w:r w:rsidRPr="009B4871">
        <w:rPr>
          <w:rFonts w:cs="Arial"/>
          <w:sz w:val="18"/>
          <w:szCs w:val="18"/>
        </w:rPr>
        <w:t>Mantener el deber de secreto respeto a los datos de carácter personal a las que haya tenido acceso, como consecuencia del presente encargo, y hasta después de finalizar su objeto.</w:t>
      </w:r>
    </w:p>
    <w:p w:rsidR="009B4871" w:rsidRPr="009B4871" w:rsidRDefault="009B4871" w:rsidP="009B4871">
      <w:pPr>
        <w:numPr>
          <w:ilvl w:val="0"/>
          <w:numId w:val="7"/>
        </w:numPr>
        <w:tabs>
          <w:tab w:val="left" w:pos="-720"/>
        </w:tabs>
        <w:jc w:val="both"/>
        <w:rPr>
          <w:rFonts w:cs="Arial"/>
          <w:sz w:val="18"/>
          <w:szCs w:val="18"/>
        </w:rPr>
      </w:pPr>
      <w:r w:rsidRPr="009B4871">
        <w:rPr>
          <w:rFonts w:cs="Arial"/>
          <w:sz w:val="18"/>
          <w:szCs w:val="18"/>
        </w:rPr>
        <w:t>Garantizar que las personas autorizadas para tratar datos personales se comprometen, de forma expresa y por escrito, a respetar la confidencialidad, y a cumplir las medidas de seguridad correspondientes, de las que han de informarlo convenientemente.</w:t>
      </w:r>
    </w:p>
    <w:p w:rsidR="009B4871" w:rsidRPr="009B4871" w:rsidRDefault="009B4871" w:rsidP="009B4871">
      <w:pPr>
        <w:numPr>
          <w:ilvl w:val="0"/>
          <w:numId w:val="7"/>
        </w:numPr>
        <w:tabs>
          <w:tab w:val="left" w:pos="-720"/>
        </w:tabs>
        <w:jc w:val="both"/>
        <w:rPr>
          <w:rFonts w:cs="Arial"/>
          <w:sz w:val="18"/>
          <w:szCs w:val="18"/>
        </w:rPr>
      </w:pPr>
      <w:r w:rsidRPr="009B4871">
        <w:rPr>
          <w:rFonts w:cs="Arial"/>
          <w:sz w:val="18"/>
          <w:szCs w:val="18"/>
        </w:rPr>
        <w:t>Mantener a disposición del responsable la documentación acreditativa del cumplimiento de la obligación establecida en el apartado anterior. </w:t>
      </w:r>
    </w:p>
    <w:p w:rsidR="009B4871" w:rsidRPr="009B4871" w:rsidRDefault="009B4871" w:rsidP="009B4871">
      <w:pPr>
        <w:numPr>
          <w:ilvl w:val="0"/>
          <w:numId w:val="7"/>
        </w:numPr>
        <w:tabs>
          <w:tab w:val="left" w:pos="-720"/>
        </w:tabs>
        <w:jc w:val="both"/>
        <w:rPr>
          <w:rFonts w:cs="Arial"/>
          <w:sz w:val="18"/>
          <w:szCs w:val="18"/>
        </w:rPr>
      </w:pPr>
      <w:r w:rsidRPr="009B4871">
        <w:rPr>
          <w:rFonts w:cs="Arial"/>
          <w:sz w:val="18"/>
          <w:szCs w:val="18"/>
        </w:rPr>
        <w:t>Garantizar la formación necesaria en materia de protección de datos personales de las personas autorizadas para tratar datos personales.</w:t>
      </w:r>
    </w:p>
    <w:p w:rsidR="009B4871" w:rsidRPr="009B4871" w:rsidRDefault="009B4871" w:rsidP="009B4871">
      <w:pPr>
        <w:numPr>
          <w:ilvl w:val="0"/>
          <w:numId w:val="7"/>
        </w:numPr>
        <w:tabs>
          <w:tab w:val="left" w:pos="-720"/>
        </w:tabs>
        <w:jc w:val="both"/>
        <w:rPr>
          <w:rFonts w:cs="Arial"/>
          <w:sz w:val="18"/>
          <w:szCs w:val="18"/>
        </w:rPr>
      </w:pPr>
      <w:r w:rsidRPr="009B4871">
        <w:rPr>
          <w:rFonts w:cs="Arial"/>
          <w:sz w:val="18"/>
          <w:szCs w:val="18"/>
        </w:rPr>
        <w:t>Asistir al responsable del tratamiento en la respuesta en el ejercicio de los derechos de:</w:t>
      </w:r>
    </w:p>
    <w:p w:rsidR="009B4871" w:rsidRPr="009B4871" w:rsidRDefault="009B4871" w:rsidP="009B4871">
      <w:pPr>
        <w:tabs>
          <w:tab w:val="left" w:pos="-720"/>
        </w:tabs>
        <w:ind w:left="1080"/>
        <w:jc w:val="both"/>
        <w:rPr>
          <w:rFonts w:cs="Arial"/>
          <w:sz w:val="18"/>
          <w:szCs w:val="18"/>
        </w:rPr>
      </w:pPr>
    </w:p>
    <w:p w:rsidR="009B4871" w:rsidRPr="009B4871" w:rsidRDefault="009B4871" w:rsidP="009B4871">
      <w:pPr>
        <w:tabs>
          <w:tab w:val="left" w:pos="-720"/>
        </w:tabs>
        <w:ind w:left="1416"/>
        <w:jc w:val="both"/>
        <w:rPr>
          <w:rFonts w:cs="Arial"/>
          <w:sz w:val="18"/>
          <w:szCs w:val="18"/>
        </w:rPr>
      </w:pPr>
      <w:r w:rsidRPr="009B4871">
        <w:rPr>
          <w:rFonts w:cs="Arial"/>
          <w:sz w:val="18"/>
          <w:szCs w:val="18"/>
        </w:rPr>
        <w:t>1. Acceso, rectificación, supresión y oposición. </w:t>
      </w:r>
    </w:p>
    <w:p w:rsidR="009B4871" w:rsidRPr="009B4871" w:rsidRDefault="009B4871" w:rsidP="009B4871">
      <w:pPr>
        <w:tabs>
          <w:tab w:val="left" w:pos="-720"/>
        </w:tabs>
        <w:ind w:left="1416"/>
        <w:jc w:val="both"/>
        <w:rPr>
          <w:rFonts w:cs="Arial"/>
          <w:sz w:val="18"/>
          <w:szCs w:val="18"/>
        </w:rPr>
      </w:pPr>
      <w:r w:rsidRPr="009B4871">
        <w:rPr>
          <w:rFonts w:cs="Arial"/>
          <w:sz w:val="18"/>
          <w:szCs w:val="18"/>
        </w:rPr>
        <w:t>2. Limitación del tratamiento. </w:t>
      </w:r>
    </w:p>
    <w:p w:rsidR="009B4871" w:rsidRPr="009B4871" w:rsidRDefault="009B4871" w:rsidP="009B4871">
      <w:pPr>
        <w:tabs>
          <w:tab w:val="left" w:pos="-720"/>
        </w:tabs>
        <w:ind w:left="1416"/>
        <w:jc w:val="both"/>
        <w:rPr>
          <w:rFonts w:cs="Arial"/>
          <w:sz w:val="18"/>
          <w:szCs w:val="18"/>
        </w:rPr>
      </w:pPr>
      <w:r w:rsidRPr="009B4871">
        <w:rPr>
          <w:rFonts w:cs="Arial"/>
          <w:sz w:val="18"/>
          <w:szCs w:val="18"/>
        </w:rPr>
        <w:t>3. Portabilidad de los datos.</w:t>
      </w:r>
    </w:p>
    <w:p w:rsidR="009B4871" w:rsidRPr="009B4871" w:rsidRDefault="009B4871" w:rsidP="009B4871">
      <w:pPr>
        <w:tabs>
          <w:tab w:val="left" w:pos="-720"/>
        </w:tabs>
        <w:ind w:left="1416"/>
        <w:jc w:val="both"/>
        <w:rPr>
          <w:rFonts w:cs="Arial"/>
          <w:sz w:val="18"/>
          <w:szCs w:val="18"/>
        </w:rPr>
      </w:pPr>
      <w:r w:rsidRPr="009B4871">
        <w:rPr>
          <w:rFonts w:cs="Arial"/>
          <w:sz w:val="18"/>
          <w:szCs w:val="18"/>
        </w:rPr>
        <w:t>4. A no ser objeto de decisiones individualizadas automatizadas (incluida la elaboración de perfiles).</w:t>
      </w:r>
    </w:p>
    <w:p w:rsidR="009B4871" w:rsidRPr="009B4871" w:rsidRDefault="009B4871" w:rsidP="009B4871">
      <w:pPr>
        <w:tabs>
          <w:tab w:val="left" w:pos="-720"/>
        </w:tabs>
        <w:ind w:left="708"/>
        <w:jc w:val="both"/>
        <w:rPr>
          <w:rFonts w:cs="Arial"/>
          <w:sz w:val="18"/>
          <w:szCs w:val="18"/>
        </w:rPr>
      </w:pPr>
    </w:p>
    <w:p w:rsidR="009B4871" w:rsidRPr="009B4871" w:rsidRDefault="009B4871" w:rsidP="009B4871">
      <w:pPr>
        <w:tabs>
          <w:tab w:val="left" w:pos="-720"/>
        </w:tabs>
        <w:ind w:left="708"/>
        <w:jc w:val="both"/>
        <w:rPr>
          <w:rFonts w:cs="Arial"/>
          <w:sz w:val="18"/>
          <w:szCs w:val="18"/>
        </w:rPr>
      </w:pPr>
      <w:r w:rsidRPr="009B4871">
        <w:rPr>
          <w:rFonts w:cs="Arial"/>
          <w:sz w:val="18"/>
          <w:szCs w:val="18"/>
        </w:rPr>
        <w:t>Cuando las personas afectadas ejerzan los derechos de acceso, rectificación, supresión y oposición, limitación del tratamiento, portabilidad de datos y a no ser objeto de decisiones individualizadas automatizadas del/de la encargado/a del tratamiento, este ha de comunicarlo por correo electrónico a la dirección del responsable de este contrato. La comunicación tiene que hacerse de forma inmediata, y en ningún caso más allá del día laborable siguiente al de la recepción de la solicitud, juntamente, en el su caso, con oras informaciones que puedan ser relevantes para resolver la solicitud. </w:t>
      </w:r>
    </w:p>
    <w:p w:rsidR="009B4871" w:rsidRPr="009B4871" w:rsidRDefault="009B4871" w:rsidP="009B4871">
      <w:pPr>
        <w:tabs>
          <w:tab w:val="left" w:pos="-720"/>
        </w:tabs>
        <w:ind w:left="708"/>
        <w:jc w:val="both"/>
        <w:rPr>
          <w:rFonts w:cs="Arial"/>
          <w:sz w:val="18"/>
          <w:szCs w:val="18"/>
        </w:rPr>
      </w:pPr>
    </w:p>
    <w:p w:rsidR="009B4871" w:rsidRPr="009B4871" w:rsidRDefault="009B4871" w:rsidP="009B4871">
      <w:pPr>
        <w:numPr>
          <w:ilvl w:val="0"/>
          <w:numId w:val="7"/>
        </w:numPr>
        <w:tabs>
          <w:tab w:val="left" w:pos="-720"/>
        </w:tabs>
        <w:jc w:val="both"/>
        <w:rPr>
          <w:rFonts w:cs="Arial"/>
          <w:sz w:val="18"/>
          <w:szCs w:val="18"/>
        </w:rPr>
      </w:pPr>
      <w:r w:rsidRPr="009B4871">
        <w:rPr>
          <w:rFonts w:cs="Arial"/>
          <w:sz w:val="18"/>
          <w:szCs w:val="18"/>
        </w:rPr>
        <w:t xml:space="preserve">Derecho de información. Corresponde al responsable facilitar el derecho de información en el momento de la recogida de los datos. Notificación de violaciones de la seguridad de los datos. El/La encargado/a del tratamiento notificará al responsable del tratamiento, sin dilación indebida, y en cualquier caso antes del plazo máximo de 24 horas, y a través de la dirección de correo del responsable de las violaciones de la seguridad de los datos personales que estén bajo su cargo de las que tenga conocimiento, juntamente con toda la información relevante para la documentación y comunicación de la incidencia. </w:t>
      </w:r>
    </w:p>
    <w:p w:rsidR="009B4871" w:rsidRPr="009B4871" w:rsidRDefault="009B4871" w:rsidP="009B4871">
      <w:pPr>
        <w:tabs>
          <w:tab w:val="left" w:pos="-720"/>
        </w:tabs>
        <w:ind w:left="1080"/>
        <w:jc w:val="both"/>
        <w:rPr>
          <w:rFonts w:cs="Arial"/>
          <w:sz w:val="18"/>
          <w:szCs w:val="18"/>
        </w:rPr>
      </w:pPr>
      <w:r w:rsidRPr="009B4871">
        <w:rPr>
          <w:rFonts w:cs="Arial"/>
          <w:sz w:val="18"/>
          <w:szCs w:val="18"/>
        </w:rPr>
        <w:t>No será necesaria la notificación cuando sea improbable que esta violación de la seguridad constituya un riesgo para los derechos y las libertades de las personas físicas.</w:t>
      </w:r>
    </w:p>
    <w:p w:rsidR="009B4871" w:rsidRPr="009B4871" w:rsidRDefault="009B4871" w:rsidP="009B4871">
      <w:pPr>
        <w:tabs>
          <w:tab w:val="left" w:pos="-720"/>
        </w:tabs>
        <w:ind w:left="1080"/>
        <w:jc w:val="both"/>
        <w:rPr>
          <w:rFonts w:cs="Arial"/>
          <w:sz w:val="18"/>
          <w:szCs w:val="18"/>
        </w:rPr>
      </w:pPr>
      <w:r w:rsidRPr="009B4871">
        <w:rPr>
          <w:rFonts w:cs="Arial"/>
          <w:sz w:val="18"/>
          <w:szCs w:val="18"/>
        </w:rPr>
        <w:t>Si se dispone de ella se facilitará, como mínimo, la información siguiente: </w:t>
      </w:r>
    </w:p>
    <w:p w:rsidR="009B4871" w:rsidRPr="009B4871" w:rsidRDefault="009B4871" w:rsidP="009B4871">
      <w:pPr>
        <w:tabs>
          <w:tab w:val="left" w:pos="-720"/>
        </w:tabs>
        <w:ind w:left="1080"/>
        <w:jc w:val="both"/>
        <w:rPr>
          <w:rFonts w:cs="Arial"/>
          <w:sz w:val="18"/>
          <w:szCs w:val="18"/>
        </w:rPr>
      </w:pPr>
      <w:r w:rsidRPr="009B4871">
        <w:rPr>
          <w:rFonts w:cs="Arial"/>
          <w:sz w:val="18"/>
          <w:szCs w:val="18"/>
        </w:rPr>
        <w:t>Descripción de la naturaleza de la violación de la seguridad de los datos personales, incluido, cuando sea posible, las categorías y el número aproximado de los intereses afectados y las categorías y el número aproximado de registro de datos personales afectados.</w:t>
      </w:r>
    </w:p>
    <w:p w:rsidR="009B4871" w:rsidRPr="009B4871" w:rsidRDefault="009B4871" w:rsidP="009B4871">
      <w:pPr>
        <w:tabs>
          <w:tab w:val="left" w:pos="-720"/>
        </w:tabs>
        <w:ind w:left="1080"/>
        <w:jc w:val="both"/>
        <w:rPr>
          <w:rFonts w:cs="Arial"/>
          <w:sz w:val="18"/>
          <w:szCs w:val="18"/>
        </w:rPr>
      </w:pPr>
      <w:r w:rsidRPr="009B4871">
        <w:rPr>
          <w:rFonts w:cs="Arial"/>
          <w:sz w:val="18"/>
          <w:szCs w:val="18"/>
        </w:rPr>
        <w:t>El nombre y los datos de contacte del delegado de protección de datos o de otro punto de contacto en el que se pueda obtener más información.</w:t>
      </w:r>
    </w:p>
    <w:p w:rsidR="009B4871" w:rsidRPr="009B4871" w:rsidRDefault="009B4871" w:rsidP="009B4871">
      <w:pPr>
        <w:tabs>
          <w:tab w:val="left" w:pos="-720"/>
        </w:tabs>
        <w:ind w:left="1080"/>
        <w:jc w:val="both"/>
        <w:rPr>
          <w:rFonts w:cs="Arial"/>
          <w:sz w:val="18"/>
          <w:szCs w:val="18"/>
        </w:rPr>
      </w:pPr>
      <w:r w:rsidRPr="009B4871">
        <w:rPr>
          <w:rFonts w:cs="Arial"/>
          <w:sz w:val="18"/>
          <w:szCs w:val="18"/>
        </w:rPr>
        <w:t>Descripciones de las posibles consecuencias de la violación de la seguridad de los datos personales.</w:t>
      </w:r>
    </w:p>
    <w:p w:rsidR="009B4871" w:rsidRPr="009B4871" w:rsidRDefault="009B4871" w:rsidP="009B4871">
      <w:pPr>
        <w:tabs>
          <w:tab w:val="left" w:pos="-720"/>
        </w:tabs>
        <w:ind w:left="1080"/>
        <w:jc w:val="both"/>
        <w:rPr>
          <w:rFonts w:cs="Arial"/>
          <w:sz w:val="18"/>
          <w:szCs w:val="18"/>
        </w:rPr>
      </w:pPr>
      <w:r w:rsidRPr="009B4871">
        <w:rPr>
          <w:rFonts w:cs="Arial"/>
          <w:sz w:val="18"/>
          <w:szCs w:val="18"/>
        </w:rPr>
        <w:t>Descripción de las medidas adoptadas o propuestas para poner remedio a la violación de la seguridad de los datos personales, incluido, si procede, las medidas adoptadas para mitigar los posibles efectos negativos. </w:t>
      </w:r>
    </w:p>
    <w:p w:rsidR="009B4871" w:rsidRPr="009B4871" w:rsidRDefault="009B4871" w:rsidP="009B4871">
      <w:pPr>
        <w:tabs>
          <w:tab w:val="left" w:pos="-720"/>
        </w:tabs>
        <w:ind w:left="1080"/>
        <w:jc w:val="both"/>
        <w:rPr>
          <w:rFonts w:cs="Arial"/>
          <w:sz w:val="18"/>
          <w:szCs w:val="18"/>
        </w:rPr>
      </w:pPr>
      <w:r w:rsidRPr="009B4871">
        <w:rPr>
          <w:rFonts w:cs="Arial"/>
          <w:sz w:val="18"/>
          <w:szCs w:val="18"/>
        </w:rPr>
        <w:t>Si no es posible facilitar la información simultáneamente, y en la medida en que no esté, la información se facilitará de forma gradual sin dilaciones indebidas. </w:t>
      </w:r>
    </w:p>
    <w:p w:rsidR="009B4871" w:rsidRPr="009B4871" w:rsidRDefault="009B4871" w:rsidP="009B4871">
      <w:pPr>
        <w:numPr>
          <w:ilvl w:val="0"/>
          <w:numId w:val="7"/>
        </w:numPr>
        <w:tabs>
          <w:tab w:val="left" w:pos="-720"/>
        </w:tabs>
        <w:jc w:val="both"/>
        <w:rPr>
          <w:rFonts w:cs="Arial"/>
          <w:sz w:val="18"/>
          <w:szCs w:val="18"/>
        </w:rPr>
      </w:pPr>
      <w:r w:rsidRPr="009B4871">
        <w:rPr>
          <w:rFonts w:cs="Arial"/>
          <w:sz w:val="18"/>
          <w:szCs w:val="18"/>
        </w:rPr>
        <w:t>Dar apoyo al responsable del tratamiento en la realización de las avaluaciones de impacto relativas a la protección de datos, cuando corresponda. </w:t>
      </w:r>
    </w:p>
    <w:p w:rsidR="009B4871" w:rsidRPr="009B4871" w:rsidRDefault="009B4871" w:rsidP="009B4871">
      <w:pPr>
        <w:numPr>
          <w:ilvl w:val="0"/>
          <w:numId w:val="7"/>
        </w:numPr>
        <w:tabs>
          <w:tab w:val="left" w:pos="-720"/>
        </w:tabs>
        <w:jc w:val="both"/>
        <w:rPr>
          <w:rFonts w:cs="Arial"/>
          <w:sz w:val="18"/>
          <w:szCs w:val="18"/>
        </w:rPr>
      </w:pPr>
      <w:r w:rsidRPr="009B4871">
        <w:rPr>
          <w:rFonts w:cs="Arial"/>
          <w:sz w:val="18"/>
          <w:szCs w:val="18"/>
        </w:rPr>
        <w:t>Dar apoyo al responsable del tratamiento en la realización de las consultas previas a la autoridad de control, cuando corresponda.</w:t>
      </w:r>
    </w:p>
    <w:p w:rsidR="009B4871" w:rsidRPr="009B4871" w:rsidRDefault="009B4871" w:rsidP="009B4871">
      <w:pPr>
        <w:numPr>
          <w:ilvl w:val="0"/>
          <w:numId w:val="7"/>
        </w:numPr>
        <w:tabs>
          <w:tab w:val="left" w:pos="-720"/>
        </w:tabs>
        <w:jc w:val="both"/>
        <w:rPr>
          <w:rFonts w:cs="Arial"/>
          <w:sz w:val="18"/>
          <w:szCs w:val="18"/>
        </w:rPr>
      </w:pPr>
      <w:r w:rsidRPr="009B4871">
        <w:rPr>
          <w:rFonts w:cs="Arial"/>
          <w:sz w:val="18"/>
          <w:szCs w:val="18"/>
        </w:rPr>
        <w:lastRenderedPageBreak/>
        <w:t>Poner a disposición del responsable toda la información necesaria para demostrar el cumplimiento de sus obligaciones, así como por la realización de las auditorias o las inspecciones que realice el responsable u otro auditor autorizado por el.</w:t>
      </w:r>
    </w:p>
    <w:p w:rsidR="009B4871" w:rsidRPr="009B4871" w:rsidRDefault="009B4871" w:rsidP="009B4871">
      <w:pPr>
        <w:numPr>
          <w:ilvl w:val="0"/>
          <w:numId w:val="7"/>
        </w:numPr>
        <w:tabs>
          <w:tab w:val="left" w:pos="-720"/>
        </w:tabs>
        <w:jc w:val="both"/>
        <w:rPr>
          <w:rFonts w:cs="Arial"/>
          <w:sz w:val="18"/>
          <w:szCs w:val="18"/>
        </w:rPr>
      </w:pPr>
      <w:r w:rsidRPr="009B4871">
        <w:rPr>
          <w:rFonts w:cs="Arial"/>
          <w:sz w:val="18"/>
          <w:szCs w:val="18"/>
        </w:rPr>
        <w:t>Implantar les medidas de seguridad que permiten:</w:t>
      </w:r>
    </w:p>
    <w:p w:rsidR="009B4871" w:rsidRPr="009B4871" w:rsidRDefault="009B4871" w:rsidP="009B4871">
      <w:pPr>
        <w:tabs>
          <w:tab w:val="left" w:pos="-720"/>
        </w:tabs>
        <w:ind w:left="2124"/>
        <w:jc w:val="both"/>
        <w:rPr>
          <w:rFonts w:cs="Arial"/>
          <w:sz w:val="18"/>
          <w:szCs w:val="18"/>
        </w:rPr>
      </w:pPr>
      <w:r w:rsidRPr="009B4871">
        <w:rPr>
          <w:rFonts w:cs="Arial"/>
          <w:sz w:val="18"/>
          <w:szCs w:val="18"/>
        </w:rPr>
        <w:t>Garantizar la confidencialidad, integridad, disponibilidad y residencia permanentes de los sistemas y servicios de tratamiento. </w:t>
      </w:r>
    </w:p>
    <w:p w:rsidR="009B4871" w:rsidRPr="009B4871" w:rsidRDefault="009B4871" w:rsidP="009B4871">
      <w:pPr>
        <w:tabs>
          <w:tab w:val="left" w:pos="-720"/>
        </w:tabs>
        <w:ind w:left="2124"/>
        <w:jc w:val="both"/>
        <w:rPr>
          <w:rFonts w:cs="Arial"/>
          <w:sz w:val="18"/>
          <w:szCs w:val="18"/>
        </w:rPr>
      </w:pPr>
      <w:r w:rsidRPr="009B4871">
        <w:rPr>
          <w:rFonts w:cs="Arial"/>
          <w:sz w:val="18"/>
          <w:szCs w:val="18"/>
        </w:rPr>
        <w:t>Restaurar la disponibilidad y el acceso a los datos personales de forma rápida, en caso de incidente físico o técnico.</w:t>
      </w:r>
    </w:p>
    <w:p w:rsidR="009B4871" w:rsidRPr="009B4871" w:rsidRDefault="009B4871" w:rsidP="009B4871">
      <w:pPr>
        <w:tabs>
          <w:tab w:val="left" w:pos="-720"/>
        </w:tabs>
        <w:ind w:left="2124"/>
        <w:jc w:val="both"/>
        <w:rPr>
          <w:rFonts w:cs="Arial"/>
          <w:sz w:val="18"/>
          <w:szCs w:val="18"/>
        </w:rPr>
      </w:pPr>
      <w:r w:rsidRPr="009B4871">
        <w:rPr>
          <w:rFonts w:cs="Arial"/>
          <w:sz w:val="18"/>
          <w:szCs w:val="18"/>
        </w:rPr>
        <w:t>Verificar, avaluar y valorar, de forma regular, la eficacia de las medidas técnicas y organizativas implantadas para garantizar la seguridad del tratamiento.</w:t>
      </w:r>
    </w:p>
    <w:p w:rsidR="009B4871" w:rsidRPr="009B4871" w:rsidRDefault="009B4871" w:rsidP="009B4871">
      <w:pPr>
        <w:tabs>
          <w:tab w:val="left" w:pos="-720"/>
        </w:tabs>
        <w:ind w:left="2124"/>
        <w:jc w:val="both"/>
        <w:rPr>
          <w:rFonts w:cs="Arial"/>
          <w:sz w:val="18"/>
          <w:szCs w:val="18"/>
        </w:rPr>
      </w:pPr>
      <w:proofErr w:type="spellStart"/>
      <w:r w:rsidRPr="009B4871">
        <w:rPr>
          <w:rFonts w:cs="Arial"/>
          <w:sz w:val="18"/>
          <w:szCs w:val="18"/>
        </w:rPr>
        <w:t>Seudonimizar</w:t>
      </w:r>
      <w:proofErr w:type="spellEnd"/>
      <w:r w:rsidRPr="009B4871">
        <w:rPr>
          <w:rFonts w:cs="Arial"/>
          <w:sz w:val="18"/>
          <w:szCs w:val="18"/>
        </w:rPr>
        <w:t xml:space="preserve"> y cifrar los datos personales, en su caso.</w:t>
      </w:r>
    </w:p>
    <w:p w:rsidR="009B4871" w:rsidRPr="009B4871" w:rsidRDefault="009B4871" w:rsidP="009B4871">
      <w:pPr>
        <w:numPr>
          <w:ilvl w:val="0"/>
          <w:numId w:val="7"/>
        </w:numPr>
        <w:tabs>
          <w:tab w:val="left" w:pos="-720"/>
        </w:tabs>
        <w:jc w:val="both"/>
        <w:rPr>
          <w:rFonts w:cs="Arial"/>
          <w:sz w:val="18"/>
          <w:szCs w:val="18"/>
        </w:rPr>
      </w:pPr>
      <w:r w:rsidRPr="009B4871">
        <w:rPr>
          <w:rFonts w:cs="Arial"/>
          <w:sz w:val="18"/>
          <w:szCs w:val="18"/>
        </w:rPr>
        <w:t>Designar un/una delegado/a de protección de datos y comunicar su identidad y datos de contacto al responsable. </w:t>
      </w:r>
    </w:p>
    <w:p w:rsidR="009B4871" w:rsidRPr="009B4871" w:rsidRDefault="009B4871" w:rsidP="009B4871">
      <w:pPr>
        <w:numPr>
          <w:ilvl w:val="0"/>
          <w:numId w:val="7"/>
        </w:numPr>
        <w:tabs>
          <w:tab w:val="left" w:pos="-720"/>
        </w:tabs>
        <w:jc w:val="both"/>
        <w:rPr>
          <w:rFonts w:cs="Arial"/>
          <w:sz w:val="18"/>
          <w:szCs w:val="18"/>
        </w:rPr>
      </w:pPr>
      <w:r w:rsidRPr="009B4871">
        <w:rPr>
          <w:rFonts w:cs="Arial"/>
          <w:sz w:val="18"/>
          <w:szCs w:val="18"/>
        </w:rPr>
        <w:t>Destino de los datos. Retornar al responsable del tratamiento los datos de carácter personal y, si procede, los soportes donde consten, una vez cumplida la prestación. La devolución ha de comportar el borrado total de los datos existentes a los equipos informáticos utilizados por el encargado. No obstante, el/la encargado/a puede conservar una copia, con los datos debidamente bloqueados, mientras puedan derivarse responsabilidades de la ejecución de la prestación.</w:t>
      </w:r>
    </w:p>
    <w:p w:rsidR="009B4871" w:rsidRPr="009B4871" w:rsidRDefault="009B4871" w:rsidP="009B4871">
      <w:pPr>
        <w:tabs>
          <w:tab w:val="left" w:pos="-720"/>
        </w:tabs>
        <w:jc w:val="both"/>
        <w:rPr>
          <w:rFonts w:cs="Arial"/>
          <w:sz w:val="18"/>
          <w:szCs w:val="18"/>
        </w:rPr>
      </w:pPr>
    </w:p>
    <w:p w:rsidR="009B4871" w:rsidRPr="009B4871" w:rsidRDefault="009B4871" w:rsidP="009B4871">
      <w:pPr>
        <w:tabs>
          <w:tab w:val="left" w:pos="-720"/>
        </w:tabs>
        <w:jc w:val="both"/>
        <w:rPr>
          <w:rFonts w:cs="Arial"/>
          <w:b/>
          <w:sz w:val="18"/>
          <w:szCs w:val="18"/>
        </w:rPr>
      </w:pPr>
      <w:r w:rsidRPr="009B4871">
        <w:rPr>
          <w:rFonts w:cs="Arial"/>
          <w:b/>
          <w:sz w:val="18"/>
          <w:szCs w:val="18"/>
        </w:rPr>
        <w:t>5. Obligaciones del responsable del tratamiento</w:t>
      </w:r>
    </w:p>
    <w:p w:rsidR="009B4871" w:rsidRPr="009B4871" w:rsidRDefault="009B4871" w:rsidP="009B4871">
      <w:pPr>
        <w:tabs>
          <w:tab w:val="left" w:pos="-720"/>
        </w:tabs>
        <w:jc w:val="both"/>
        <w:rPr>
          <w:rFonts w:cs="Arial"/>
          <w:sz w:val="18"/>
          <w:szCs w:val="18"/>
        </w:rPr>
      </w:pPr>
      <w:r w:rsidRPr="009B4871">
        <w:rPr>
          <w:rFonts w:cs="Arial"/>
          <w:sz w:val="18"/>
          <w:szCs w:val="18"/>
        </w:rPr>
        <w:t>Corresponde al responsable del tratamiento:</w:t>
      </w:r>
    </w:p>
    <w:p w:rsidR="009B4871" w:rsidRPr="009B4871" w:rsidRDefault="009B4871" w:rsidP="009B4871">
      <w:pPr>
        <w:tabs>
          <w:tab w:val="left" w:pos="-720"/>
        </w:tabs>
        <w:jc w:val="both"/>
        <w:rPr>
          <w:rFonts w:cs="Arial"/>
          <w:sz w:val="18"/>
          <w:szCs w:val="18"/>
        </w:rPr>
      </w:pPr>
      <w:r w:rsidRPr="009B4871">
        <w:rPr>
          <w:rFonts w:cs="Arial"/>
          <w:sz w:val="18"/>
          <w:szCs w:val="18"/>
        </w:rPr>
        <w:t>1. Entregar al encargado/a de los datos a los que se refiere la cláusula 2 de este documento. </w:t>
      </w:r>
    </w:p>
    <w:p w:rsidR="009B4871" w:rsidRPr="009B4871" w:rsidRDefault="009B4871" w:rsidP="009B4871">
      <w:pPr>
        <w:tabs>
          <w:tab w:val="left" w:pos="-720"/>
        </w:tabs>
        <w:jc w:val="both"/>
        <w:rPr>
          <w:rFonts w:cs="Arial"/>
          <w:sz w:val="18"/>
          <w:szCs w:val="18"/>
        </w:rPr>
      </w:pPr>
      <w:r w:rsidRPr="009B4871">
        <w:rPr>
          <w:rFonts w:cs="Arial"/>
          <w:sz w:val="18"/>
          <w:szCs w:val="18"/>
        </w:rPr>
        <w:t>2. Realizar una avaluación del impacto en la protección de datos personales de las operaciones de tratamiento a realizar por el7la encargado/a.</w:t>
      </w:r>
    </w:p>
    <w:p w:rsidR="009B4871" w:rsidRPr="009B4871" w:rsidRDefault="009B4871" w:rsidP="009B4871">
      <w:pPr>
        <w:tabs>
          <w:tab w:val="left" w:pos="-720"/>
        </w:tabs>
        <w:jc w:val="both"/>
        <w:rPr>
          <w:rFonts w:cs="Arial"/>
          <w:sz w:val="18"/>
          <w:szCs w:val="18"/>
        </w:rPr>
      </w:pPr>
      <w:r w:rsidRPr="009B4871">
        <w:rPr>
          <w:rFonts w:cs="Arial"/>
          <w:sz w:val="18"/>
          <w:szCs w:val="18"/>
        </w:rPr>
        <w:t>3. Realizar las consultas previas que correspondan.</w:t>
      </w:r>
    </w:p>
    <w:p w:rsidR="009B4871" w:rsidRPr="009B4871" w:rsidRDefault="009B4871" w:rsidP="009B4871">
      <w:pPr>
        <w:tabs>
          <w:tab w:val="left" w:pos="-720"/>
        </w:tabs>
        <w:jc w:val="both"/>
        <w:rPr>
          <w:rFonts w:cs="Arial"/>
          <w:sz w:val="18"/>
          <w:szCs w:val="18"/>
        </w:rPr>
      </w:pPr>
      <w:r w:rsidRPr="009B4871">
        <w:rPr>
          <w:rFonts w:cs="Arial"/>
          <w:sz w:val="18"/>
          <w:szCs w:val="18"/>
        </w:rPr>
        <w:t>4. Vigilar, de forma previa, y durante todo el tratamiento, el complimiento del RGPD por parte del encargado/a.</w:t>
      </w:r>
    </w:p>
    <w:p w:rsidR="009B4871" w:rsidRPr="009B4871" w:rsidRDefault="009B4871" w:rsidP="009B4871">
      <w:pPr>
        <w:tabs>
          <w:tab w:val="left" w:pos="-720"/>
        </w:tabs>
        <w:jc w:val="both"/>
        <w:rPr>
          <w:rFonts w:cs="Arial"/>
          <w:sz w:val="18"/>
          <w:szCs w:val="18"/>
        </w:rPr>
      </w:pPr>
      <w:r w:rsidRPr="009B4871">
        <w:rPr>
          <w:rFonts w:cs="Arial"/>
          <w:sz w:val="18"/>
          <w:szCs w:val="18"/>
        </w:rPr>
        <w:t>5. Supervisar el tratamiento, incluida la realización de inspecciones y auditorias.</w:t>
      </w:r>
    </w:p>
    <w:p w:rsidR="009B4871" w:rsidRPr="009B4871" w:rsidRDefault="009B4871" w:rsidP="009B4871">
      <w:pPr>
        <w:tabs>
          <w:tab w:val="left" w:pos="-720"/>
        </w:tabs>
        <w:jc w:val="both"/>
        <w:rPr>
          <w:rFonts w:cs="Arial"/>
          <w:sz w:val="18"/>
          <w:szCs w:val="18"/>
        </w:rPr>
      </w:pPr>
    </w:p>
    <w:p w:rsidR="009B4871" w:rsidRPr="009B4871" w:rsidRDefault="009B4871" w:rsidP="009B4871">
      <w:pPr>
        <w:tabs>
          <w:tab w:val="left" w:pos="-720"/>
        </w:tabs>
        <w:jc w:val="both"/>
        <w:rPr>
          <w:rFonts w:cs="Arial"/>
          <w:sz w:val="18"/>
          <w:szCs w:val="18"/>
        </w:rPr>
      </w:pPr>
    </w:p>
    <w:p w:rsidR="009B4871" w:rsidRPr="009B4871" w:rsidRDefault="009B4871" w:rsidP="009B4871">
      <w:pPr>
        <w:tabs>
          <w:tab w:val="left" w:pos="-720"/>
        </w:tabs>
        <w:jc w:val="both"/>
        <w:rPr>
          <w:rFonts w:cs="Arial"/>
          <w:sz w:val="18"/>
          <w:szCs w:val="18"/>
        </w:rPr>
      </w:pPr>
    </w:p>
    <w:p w:rsidR="009B4871" w:rsidRPr="009B4871" w:rsidRDefault="009B4871" w:rsidP="009B4871">
      <w:pPr>
        <w:tabs>
          <w:tab w:val="left" w:pos="-720"/>
        </w:tabs>
        <w:jc w:val="both"/>
        <w:rPr>
          <w:rFonts w:cs="Arial"/>
          <w:sz w:val="18"/>
          <w:szCs w:val="18"/>
        </w:rPr>
      </w:pPr>
    </w:p>
    <w:p w:rsidR="009B4871" w:rsidRPr="009B4871" w:rsidRDefault="009B4871" w:rsidP="009B4871">
      <w:pPr>
        <w:tabs>
          <w:tab w:val="left" w:pos="-720"/>
        </w:tabs>
        <w:jc w:val="both"/>
        <w:rPr>
          <w:rFonts w:cs="Arial"/>
          <w:sz w:val="18"/>
          <w:szCs w:val="18"/>
        </w:rPr>
      </w:pPr>
    </w:p>
    <w:p w:rsidR="009B4871" w:rsidRPr="009B4871" w:rsidRDefault="009B4871" w:rsidP="009B4871">
      <w:pPr>
        <w:tabs>
          <w:tab w:val="left" w:pos="-720"/>
        </w:tabs>
        <w:jc w:val="both"/>
        <w:rPr>
          <w:rFonts w:cs="Arial"/>
          <w:sz w:val="18"/>
          <w:szCs w:val="18"/>
        </w:rPr>
      </w:pPr>
      <w:r w:rsidRPr="009B4871">
        <w:rPr>
          <w:rFonts w:cs="Arial"/>
          <w:sz w:val="18"/>
          <w:szCs w:val="18"/>
        </w:rPr>
        <w:t>CONSELL COMARCAL DEL BAIX LLOBREGAT                                                           _____________</w:t>
      </w:r>
    </w:p>
    <w:p w:rsidR="009B4871" w:rsidRPr="009B4871" w:rsidRDefault="009B4871" w:rsidP="009B4871">
      <w:pPr>
        <w:tabs>
          <w:tab w:val="left" w:pos="-720"/>
        </w:tabs>
        <w:jc w:val="both"/>
        <w:rPr>
          <w:rFonts w:cs="Arial"/>
          <w:sz w:val="18"/>
          <w:szCs w:val="18"/>
        </w:rPr>
      </w:pPr>
      <w:r w:rsidRPr="009B4871">
        <w:rPr>
          <w:rFonts w:cs="Arial"/>
          <w:sz w:val="18"/>
          <w:szCs w:val="18"/>
        </w:rPr>
        <w:t>Responsable del Tratamiento                                                                                          Encargado/a de Tratamiento</w:t>
      </w:r>
    </w:p>
    <w:p w:rsidR="009B4871" w:rsidRPr="009B4871" w:rsidRDefault="009B4871" w:rsidP="009B4871">
      <w:pPr>
        <w:tabs>
          <w:tab w:val="left" w:pos="-720"/>
        </w:tabs>
        <w:jc w:val="both"/>
        <w:rPr>
          <w:rFonts w:cs="Arial"/>
          <w:sz w:val="18"/>
          <w:szCs w:val="18"/>
        </w:rPr>
      </w:pPr>
    </w:p>
    <w:p w:rsidR="009B4871" w:rsidRPr="009B4871" w:rsidRDefault="009B4871" w:rsidP="009B4871">
      <w:pPr>
        <w:tabs>
          <w:tab w:val="left" w:pos="-720"/>
        </w:tabs>
        <w:jc w:val="both"/>
        <w:rPr>
          <w:rFonts w:cs="Arial"/>
          <w:sz w:val="18"/>
          <w:szCs w:val="18"/>
        </w:rPr>
      </w:pPr>
    </w:p>
    <w:p w:rsidR="009B4871" w:rsidRPr="009B4871" w:rsidRDefault="009B4871" w:rsidP="009B4871">
      <w:pPr>
        <w:tabs>
          <w:tab w:val="center" w:pos="4252"/>
          <w:tab w:val="right" w:pos="8504"/>
        </w:tabs>
        <w:jc w:val="both"/>
        <w:rPr>
          <w:rFonts w:cs="Arial"/>
          <w:sz w:val="18"/>
          <w:szCs w:val="18"/>
        </w:rPr>
      </w:pPr>
    </w:p>
    <w:p w:rsidR="005E4C9F" w:rsidRPr="005E4C9F" w:rsidRDefault="005E4C9F" w:rsidP="005E4C9F">
      <w:pPr>
        <w:tabs>
          <w:tab w:val="center" w:pos="4252"/>
          <w:tab w:val="right" w:pos="8504"/>
        </w:tabs>
        <w:jc w:val="both"/>
        <w:rPr>
          <w:rFonts w:cs="Arial"/>
          <w:sz w:val="18"/>
          <w:szCs w:val="18"/>
        </w:rPr>
      </w:pPr>
    </w:p>
    <w:p w:rsidR="00817E27" w:rsidRDefault="00817E27" w:rsidP="00817E27">
      <w:pPr>
        <w:tabs>
          <w:tab w:val="left" w:pos="-720"/>
        </w:tabs>
        <w:jc w:val="both"/>
        <w:rPr>
          <w:rFonts w:cs="Arial"/>
          <w:b/>
          <w:sz w:val="18"/>
          <w:szCs w:val="18"/>
          <w:u w:val="single"/>
        </w:rPr>
      </w:pPr>
    </w:p>
    <w:sectPr w:rsidR="00817E27" w:rsidSect="009B4871">
      <w:pgSz w:w="11906" w:h="16838"/>
      <w:pgMar w:top="1135" w:right="1701" w:bottom="14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871" w:rsidRDefault="009B4871" w:rsidP="009B4871">
      <w:r>
        <w:separator/>
      </w:r>
    </w:p>
  </w:endnote>
  <w:endnote w:type="continuationSeparator" w:id="0">
    <w:p w:rsidR="009B4871" w:rsidRDefault="009B4871" w:rsidP="009B4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871" w:rsidRDefault="009B4871" w:rsidP="009B4871">
      <w:r>
        <w:separator/>
      </w:r>
    </w:p>
  </w:footnote>
  <w:footnote w:type="continuationSeparator" w:id="0">
    <w:p w:rsidR="009B4871" w:rsidRDefault="009B4871" w:rsidP="009B48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ol1"/>
      <w:suff w:val="nothing"/>
      <w:lvlText w:val=""/>
      <w:lvlJc w:val="left"/>
      <w:pPr>
        <w:tabs>
          <w:tab w:val="num" w:pos="0"/>
        </w:tabs>
        <w:ind w:left="0" w:firstLine="0"/>
      </w:pPr>
    </w:lvl>
    <w:lvl w:ilvl="1">
      <w:start w:val="1"/>
      <w:numFmt w:val="none"/>
      <w:pStyle w:val="Ttol2"/>
      <w:suff w:val="nothing"/>
      <w:lvlText w:val=""/>
      <w:lvlJc w:val="left"/>
      <w:pPr>
        <w:tabs>
          <w:tab w:val="num" w:pos="0"/>
        </w:tabs>
        <w:ind w:left="0" w:firstLine="0"/>
      </w:pPr>
    </w:lvl>
    <w:lvl w:ilvl="2">
      <w:start w:val="1"/>
      <w:numFmt w:val="none"/>
      <w:pStyle w:val="Ttol3"/>
      <w:suff w:val="nothing"/>
      <w:lvlText w:val=""/>
      <w:lvlJc w:val="left"/>
      <w:pPr>
        <w:tabs>
          <w:tab w:val="num" w:pos="0"/>
        </w:tabs>
        <w:ind w:left="0" w:firstLine="0"/>
      </w:pPr>
    </w:lvl>
    <w:lvl w:ilvl="3">
      <w:start w:val="1"/>
      <w:numFmt w:val="none"/>
      <w:pStyle w:val="Ttol4"/>
      <w:suff w:val="nothing"/>
      <w:lvlText w:val=""/>
      <w:lvlJc w:val="left"/>
      <w:pPr>
        <w:tabs>
          <w:tab w:val="num" w:pos="0"/>
        </w:tabs>
        <w:ind w:left="0" w:firstLine="0"/>
      </w:pPr>
    </w:lvl>
    <w:lvl w:ilvl="4">
      <w:start w:val="1"/>
      <w:numFmt w:val="none"/>
      <w:pStyle w:val="Tto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Ttol8"/>
      <w:suff w:val="nothing"/>
      <w:lvlText w:val=""/>
      <w:lvlJc w:val="left"/>
      <w:pPr>
        <w:tabs>
          <w:tab w:val="num" w:pos="0"/>
        </w:tabs>
        <w:ind w:left="0" w:firstLine="0"/>
      </w:pPr>
    </w:lvl>
    <w:lvl w:ilvl="8">
      <w:start w:val="1"/>
      <w:numFmt w:val="none"/>
      <w:pStyle w:val="Ttol9"/>
      <w:suff w:val="nothing"/>
      <w:lvlText w:val=""/>
      <w:lvlJc w:val="left"/>
      <w:pPr>
        <w:tabs>
          <w:tab w:val="num" w:pos="0"/>
        </w:tabs>
        <w:ind w:left="0" w:firstLine="0"/>
      </w:pPr>
    </w:lvl>
  </w:abstractNum>
  <w:abstractNum w:abstractNumId="1" w15:restartNumberingAfterBreak="0">
    <w:nsid w:val="00000006"/>
    <w:multiLevelType w:val="singleLevel"/>
    <w:tmpl w:val="00000006"/>
    <w:name w:val="WW8Num10"/>
    <w:lvl w:ilvl="0">
      <w:start w:val="2"/>
      <w:numFmt w:val="bullet"/>
      <w:lvlText w:val="-"/>
      <w:lvlJc w:val="left"/>
      <w:pPr>
        <w:tabs>
          <w:tab w:val="num" w:pos="720"/>
        </w:tabs>
        <w:ind w:left="720" w:hanging="360"/>
      </w:pPr>
      <w:rPr>
        <w:rFonts w:ascii="Arial Narrow" w:hAnsi="Arial Narrow" w:cs="Times New Roman" w:hint="default"/>
        <w:color w:val="000000"/>
        <w:sz w:val="22"/>
        <w:szCs w:val="22"/>
      </w:rPr>
    </w:lvl>
  </w:abstractNum>
  <w:abstractNum w:abstractNumId="2" w15:restartNumberingAfterBreak="0">
    <w:nsid w:val="00000012"/>
    <w:multiLevelType w:val="singleLevel"/>
    <w:tmpl w:val="00000012"/>
    <w:name w:val="WW8Num26"/>
    <w:lvl w:ilvl="0">
      <w:start w:val="3"/>
      <w:numFmt w:val="bullet"/>
      <w:lvlText w:val="-"/>
      <w:lvlJc w:val="left"/>
      <w:pPr>
        <w:tabs>
          <w:tab w:val="num" w:pos="1080"/>
        </w:tabs>
        <w:ind w:left="1080" w:hanging="360"/>
      </w:pPr>
      <w:rPr>
        <w:rFonts w:ascii="Arial" w:hAnsi="Arial" w:cs="Arial" w:hint="default"/>
        <w:sz w:val="22"/>
        <w:szCs w:val="22"/>
      </w:rPr>
    </w:lvl>
  </w:abstractNum>
  <w:abstractNum w:abstractNumId="3" w15:restartNumberingAfterBreak="0">
    <w:nsid w:val="0A187817"/>
    <w:multiLevelType w:val="hybridMultilevel"/>
    <w:tmpl w:val="BE52F2C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3E914BF"/>
    <w:multiLevelType w:val="hybridMultilevel"/>
    <w:tmpl w:val="2C1A5C7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4C5060C"/>
    <w:multiLevelType w:val="hybridMultilevel"/>
    <w:tmpl w:val="65B89DF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90C1577"/>
    <w:multiLevelType w:val="hybridMultilevel"/>
    <w:tmpl w:val="67967D7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787296"/>
    <w:multiLevelType w:val="hybridMultilevel"/>
    <w:tmpl w:val="7C30B476"/>
    <w:lvl w:ilvl="0" w:tplc="00000006">
      <w:start w:val="2"/>
      <w:numFmt w:val="bullet"/>
      <w:lvlText w:val="-"/>
      <w:lvlJc w:val="left"/>
      <w:pPr>
        <w:ind w:left="1080" w:hanging="360"/>
      </w:pPr>
      <w:rPr>
        <w:rFonts w:ascii="Arial Narrow" w:hAnsi="Arial Narrow" w:cs="Times New Roman" w:hint="default"/>
        <w:color w:val="000000"/>
        <w:sz w:val="22"/>
        <w:szCs w:val="22"/>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8" w15:restartNumberingAfterBreak="0">
    <w:nsid w:val="32714C6F"/>
    <w:multiLevelType w:val="hybridMultilevel"/>
    <w:tmpl w:val="E238FCF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0E2B22"/>
    <w:multiLevelType w:val="hybridMultilevel"/>
    <w:tmpl w:val="CFAC7358"/>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9">
      <w:start w:val="1"/>
      <w:numFmt w:val="lowerLetter"/>
      <w:lvlText w:val="%3."/>
      <w:lvlJc w:val="lef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3E184D29"/>
    <w:multiLevelType w:val="hybridMultilevel"/>
    <w:tmpl w:val="B98248FC"/>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3FC7775C"/>
    <w:multiLevelType w:val="hybridMultilevel"/>
    <w:tmpl w:val="8F64508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2155A92"/>
    <w:multiLevelType w:val="hybridMultilevel"/>
    <w:tmpl w:val="5EE289F0"/>
    <w:lvl w:ilvl="0" w:tplc="0C0A0017">
      <w:start w:val="1"/>
      <w:numFmt w:val="lowerLetter"/>
      <w:lvlText w:val="%1)"/>
      <w:lvlJc w:val="left"/>
      <w:pPr>
        <w:tabs>
          <w:tab w:val="num" w:pos="720"/>
        </w:tabs>
        <w:ind w:left="720" w:hanging="360"/>
      </w:pPr>
    </w:lvl>
    <w:lvl w:ilvl="1" w:tplc="631EF438">
      <w:numFmt w:val="bullet"/>
      <w:lvlText w:val=""/>
      <w:lvlJc w:val="left"/>
      <w:pPr>
        <w:tabs>
          <w:tab w:val="num" w:pos="1440"/>
        </w:tabs>
        <w:ind w:left="1440" w:hanging="360"/>
      </w:pPr>
      <w:rPr>
        <w:rFonts w:ascii="Symbol" w:eastAsia="Times New Roman" w:hAnsi="Symbol" w:cs="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55C2C2B"/>
    <w:multiLevelType w:val="hybridMultilevel"/>
    <w:tmpl w:val="3E328E1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F93ABE"/>
    <w:multiLevelType w:val="hybridMultilevel"/>
    <w:tmpl w:val="AE3497A8"/>
    <w:lvl w:ilvl="0" w:tplc="0C0A0017">
      <w:start w:val="1"/>
      <w:numFmt w:val="lowerLetter"/>
      <w:lvlText w:val="%1)"/>
      <w:lvlJc w:val="left"/>
      <w:pPr>
        <w:tabs>
          <w:tab w:val="num" w:pos="720"/>
        </w:tabs>
        <w:ind w:left="720" w:hanging="360"/>
      </w:pPr>
    </w:lvl>
    <w:lvl w:ilvl="1" w:tplc="04030005">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C0E6F17"/>
    <w:multiLevelType w:val="hybridMultilevel"/>
    <w:tmpl w:val="397A88B0"/>
    <w:lvl w:ilvl="0" w:tplc="00000006">
      <w:start w:val="2"/>
      <w:numFmt w:val="bullet"/>
      <w:lvlText w:val="-"/>
      <w:lvlJc w:val="left"/>
      <w:pPr>
        <w:ind w:left="720" w:hanging="360"/>
      </w:pPr>
      <w:rPr>
        <w:rFonts w:ascii="Arial Narrow" w:hAnsi="Arial Narrow" w:cs="Times New Roman" w:hint="default"/>
        <w:color w:val="000000"/>
        <w:sz w:val="22"/>
        <w:szCs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54017844"/>
    <w:multiLevelType w:val="hybridMultilevel"/>
    <w:tmpl w:val="3C946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4A0D28"/>
    <w:multiLevelType w:val="hybridMultilevel"/>
    <w:tmpl w:val="E5FC77A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6C4E4884"/>
    <w:multiLevelType w:val="hybridMultilevel"/>
    <w:tmpl w:val="6CF463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985947"/>
    <w:multiLevelType w:val="hybridMultilevel"/>
    <w:tmpl w:val="8918E35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74825EF7"/>
    <w:multiLevelType w:val="hybridMultilevel"/>
    <w:tmpl w:val="D800084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051064"/>
    <w:multiLevelType w:val="hybridMultilevel"/>
    <w:tmpl w:val="2A8EE732"/>
    <w:lvl w:ilvl="0" w:tplc="0C0A0001">
      <w:start w:val="1"/>
      <w:numFmt w:val="bullet"/>
      <w:lvlText w:val=""/>
      <w:lvlJc w:val="left"/>
      <w:pPr>
        <w:tabs>
          <w:tab w:val="num" w:pos="720"/>
        </w:tabs>
        <w:ind w:left="720" w:hanging="360"/>
      </w:pPr>
      <w:rPr>
        <w:rFonts w:ascii="Symbol" w:hAnsi="Symbol" w:hint="default"/>
      </w:rPr>
    </w:lvl>
    <w:lvl w:ilvl="1" w:tplc="2B002A58">
      <w:start w:val="13"/>
      <w:numFmt w:val="bullet"/>
      <w:lvlText w:val="-"/>
      <w:lvlJc w:val="left"/>
      <w:pPr>
        <w:tabs>
          <w:tab w:val="num" w:pos="1440"/>
        </w:tabs>
        <w:ind w:left="1440" w:hanging="360"/>
      </w:pPr>
      <w:rPr>
        <w:rFonts w:ascii="Arial Narrow" w:eastAsia="Times New Roman" w:hAnsi="Arial Narro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num>
  <w:num w:numId="3">
    <w:abstractNumId w:val="5"/>
  </w:num>
  <w:num w:numId="4">
    <w:abstractNumId w:val="14"/>
  </w:num>
  <w:num w:numId="5">
    <w:abstractNumId w:val="0"/>
  </w:num>
  <w:num w:numId="6">
    <w:abstractNumId w:val="1"/>
  </w:num>
  <w:num w:numId="7">
    <w:abstractNumId w:val="2"/>
  </w:num>
  <w:num w:numId="8">
    <w:abstractNumId w:val="21"/>
  </w:num>
  <w:num w:numId="9">
    <w:abstractNumId w:val="18"/>
  </w:num>
  <w:num w:numId="10">
    <w:abstractNumId w:val="16"/>
  </w:num>
  <w:num w:numId="11">
    <w:abstractNumId w:val="20"/>
  </w:num>
  <w:num w:numId="12">
    <w:abstractNumId w:val="10"/>
  </w:num>
  <w:num w:numId="13">
    <w:abstractNumId w:val="6"/>
  </w:num>
  <w:num w:numId="14">
    <w:abstractNumId w:val="13"/>
  </w:num>
  <w:num w:numId="15">
    <w:abstractNumId w:val="4"/>
  </w:num>
  <w:num w:numId="16">
    <w:abstractNumId w:val="12"/>
  </w:num>
  <w:num w:numId="17">
    <w:abstractNumId w:val="3"/>
  </w:num>
  <w:num w:numId="18">
    <w:abstractNumId w:val="17"/>
  </w:num>
  <w:num w:numId="19">
    <w:abstractNumId w:val="19"/>
  </w:num>
  <w:num w:numId="20">
    <w:abstractNumId w:val="7"/>
  </w:num>
  <w:num w:numId="21">
    <w:abstractNumId w:val="1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E27"/>
    <w:rsid w:val="0015490B"/>
    <w:rsid w:val="00174886"/>
    <w:rsid w:val="00190867"/>
    <w:rsid w:val="005C0B6A"/>
    <w:rsid w:val="005E4C9F"/>
    <w:rsid w:val="00613E5C"/>
    <w:rsid w:val="006B25F9"/>
    <w:rsid w:val="00817E27"/>
    <w:rsid w:val="0082664D"/>
    <w:rsid w:val="008577E4"/>
    <w:rsid w:val="009B4871"/>
    <w:rsid w:val="00EC73D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1C4F"/>
  <w15:chartTrackingRefBased/>
  <w15:docId w15:val="{911A9DB5-833D-4097-ACA8-EEF28AB88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7E27"/>
    <w:pPr>
      <w:suppressAutoHyphens/>
      <w:spacing w:after="0" w:line="240" w:lineRule="auto"/>
    </w:pPr>
    <w:rPr>
      <w:rFonts w:ascii="Arial Narrow" w:eastAsia="Times New Roman" w:hAnsi="Arial Narrow" w:cs="Arial Narrow"/>
      <w:bCs/>
      <w:kern w:val="1"/>
      <w:sz w:val="24"/>
      <w:szCs w:val="20"/>
      <w:lang w:val="es-ES" w:eastAsia="zh-CN"/>
    </w:rPr>
  </w:style>
  <w:style w:type="paragraph" w:styleId="Ttol1">
    <w:name w:val="heading 1"/>
    <w:basedOn w:val="Normal"/>
    <w:next w:val="Normal"/>
    <w:link w:val="Ttol1Car"/>
    <w:qFormat/>
    <w:rsid w:val="006B25F9"/>
    <w:pPr>
      <w:keepNext/>
      <w:outlineLvl w:val="0"/>
    </w:pPr>
    <w:rPr>
      <w:rFonts w:ascii="Verdana" w:hAnsi="Verdana" w:cs="Times New Roman"/>
      <w:b/>
      <w:bCs w:val="0"/>
    </w:rPr>
  </w:style>
  <w:style w:type="paragraph" w:styleId="Ttol2">
    <w:name w:val="heading 2"/>
    <w:basedOn w:val="Normal"/>
    <w:next w:val="Normal"/>
    <w:link w:val="Ttol2Car"/>
    <w:qFormat/>
    <w:rsid w:val="006B25F9"/>
    <w:pPr>
      <w:keepNext/>
      <w:tabs>
        <w:tab w:val="left" w:pos="6220"/>
      </w:tabs>
      <w:ind w:left="-540"/>
      <w:jc w:val="right"/>
      <w:outlineLvl w:val="1"/>
    </w:pPr>
    <w:rPr>
      <w:rFonts w:ascii="Verdana" w:hAnsi="Verdana" w:cs="Times New Roman"/>
      <w:b/>
      <w:bCs w:val="0"/>
    </w:rPr>
  </w:style>
  <w:style w:type="paragraph" w:styleId="Ttol3">
    <w:name w:val="heading 3"/>
    <w:basedOn w:val="Normal"/>
    <w:next w:val="Normal"/>
    <w:link w:val="Ttol3Car"/>
    <w:qFormat/>
    <w:rsid w:val="006B25F9"/>
    <w:pPr>
      <w:keepNext/>
      <w:spacing w:before="240" w:after="60"/>
      <w:outlineLvl w:val="2"/>
    </w:pPr>
    <w:rPr>
      <w:rFonts w:ascii="Calibri Light" w:hAnsi="Calibri Light" w:cs="Times New Roman"/>
      <w:b/>
      <w:bCs w:val="0"/>
      <w:sz w:val="26"/>
      <w:szCs w:val="26"/>
    </w:rPr>
  </w:style>
  <w:style w:type="paragraph" w:styleId="Ttol4">
    <w:name w:val="heading 4"/>
    <w:basedOn w:val="Normal"/>
    <w:next w:val="Normal"/>
    <w:link w:val="Ttol4Car"/>
    <w:qFormat/>
    <w:rsid w:val="006B25F9"/>
    <w:pPr>
      <w:keepNext/>
      <w:spacing w:before="240" w:after="60"/>
      <w:outlineLvl w:val="3"/>
    </w:pPr>
    <w:rPr>
      <w:rFonts w:cs="Times New Roman"/>
      <w:b/>
      <w:bCs w:val="0"/>
      <w:sz w:val="28"/>
      <w:szCs w:val="28"/>
    </w:rPr>
  </w:style>
  <w:style w:type="paragraph" w:styleId="Ttol5">
    <w:name w:val="heading 5"/>
    <w:basedOn w:val="Normal"/>
    <w:next w:val="Normal"/>
    <w:link w:val="Ttol5Car"/>
    <w:unhideWhenUsed/>
    <w:qFormat/>
    <w:rsid w:val="006B25F9"/>
    <w:pPr>
      <w:spacing w:before="240" w:after="60"/>
      <w:outlineLvl w:val="4"/>
    </w:pPr>
    <w:rPr>
      <w:rFonts w:ascii="Calibri" w:hAnsi="Calibri" w:cs="Times New Roman"/>
      <w:b/>
      <w:bCs w:val="0"/>
      <w:i/>
      <w:iCs/>
      <w:sz w:val="26"/>
      <w:szCs w:val="26"/>
    </w:rPr>
  </w:style>
  <w:style w:type="paragraph" w:styleId="Ttol8">
    <w:name w:val="heading 8"/>
    <w:basedOn w:val="Normal"/>
    <w:next w:val="Normal"/>
    <w:link w:val="Ttol8Car"/>
    <w:qFormat/>
    <w:rsid w:val="006B25F9"/>
    <w:pPr>
      <w:spacing w:before="240" w:after="60"/>
      <w:outlineLvl w:val="7"/>
    </w:pPr>
    <w:rPr>
      <w:rFonts w:cs="Times New Roman"/>
      <w:i/>
      <w:iCs/>
      <w:lang w:eastAsia="ar-SA"/>
    </w:rPr>
  </w:style>
  <w:style w:type="paragraph" w:styleId="Ttol9">
    <w:name w:val="heading 9"/>
    <w:basedOn w:val="Normal"/>
    <w:next w:val="Normal"/>
    <w:link w:val="Ttol9Car"/>
    <w:qFormat/>
    <w:rsid w:val="009B4871"/>
    <w:pPr>
      <w:tabs>
        <w:tab w:val="num" w:pos="0"/>
      </w:tabs>
      <w:spacing w:before="240" w:after="60"/>
      <w:outlineLvl w:val="8"/>
    </w:pPr>
    <w:rPr>
      <w:rFonts w:ascii="Arial" w:hAnsi="Arial" w:cs="Arial"/>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6B25F9"/>
    <w:rPr>
      <w:rFonts w:ascii="Verdana" w:eastAsia="Times New Roman" w:hAnsi="Verdana" w:cs="Times New Roman"/>
      <w:b/>
      <w:bCs/>
      <w:sz w:val="24"/>
      <w:szCs w:val="24"/>
      <w:lang w:eastAsia="ca-ES"/>
    </w:rPr>
  </w:style>
  <w:style w:type="character" w:customStyle="1" w:styleId="Ttol2Car">
    <w:name w:val="Títol 2 Car"/>
    <w:basedOn w:val="Lletraperdefectedelpargraf"/>
    <w:link w:val="Ttol2"/>
    <w:rsid w:val="006B25F9"/>
    <w:rPr>
      <w:rFonts w:ascii="Verdana" w:eastAsia="Times New Roman" w:hAnsi="Verdana" w:cs="Times New Roman"/>
      <w:b/>
      <w:bCs/>
      <w:sz w:val="24"/>
      <w:szCs w:val="24"/>
      <w:lang w:eastAsia="ca-ES"/>
    </w:rPr>
  </w:style>
  <w:style w:type="character" w:customStyle="1" w:styleId="Ttol3Car">
    <w:name w:val="Títol 3 Car"/>
    <w:basedOn w:val="Lletraperdefectedelpargraf"/>
    <w:link w:val="Ttol3"/>
    <w:rsid w:val="006B25F9"/>
    <w:rPr>
      <w:rFonts w:ascii="Calibri Light" w:eastAsia="Times New Roman" w:hAnsi="Calibri Light" w:cs="Times New Roman"/>
      <w:b/>
      <w:bCs/>
      <w:sz w:val="26"/>
      <w:szCs w:val="26"/>
      <w:lang w:eastAsia="ca-ES"/>
    </w:rPr>
  </w:style>
  <w:style w:type="character" w:customStyle="1" w:styleId="Ttol4Car">
    <w:name w:val="Títol 4 Car"/>
    <w:basedOn w:val="Lletraperdefectedelpargraf"/>
    <w:link w:val="Ttol4"/>
    <w:rsid w:val="006B25F9"/>
    <w:rPr>
      <w:rFonts w:ascii="Times New Roman" w:eastAsia="Times New Roman" w:hAnsi="Times New Roman" w:cs="Times New Roman"/>
      <w:b/>
      <w:bCs/>
      <w:sz w:val="28"/>
      <w:szCs w:val="28"/>
      <w:lang w:eastAsia="ca-ES"/>
    </w:rPr>
  </w:style>
  <w:style w:type="character" w:customStyle="1" w:styleId="Ttol5Car">
    <w:name w:val="Títol 5 Car"/>
    <w:basedOn w:val="Lletraperdefectedelpargraf"/>
    <w:link w:val="Ttol5"/>
    <w:rsid w:val="006B25F9"/>
    <w:rPr>
      <w:rFonts w:ascii="Calibri" w:eastAsia="Times New Roman" w:hAnsi="Calibri" w:cs="Times New Roman"/>
      <w:b/>
      <w:bCs/>
      <w:i/>
      <w:iCs/>
      <w:sz w:val="26"/>
      <w:szCs w:val="26"/>
      <w:lang w:eastAsia="ca-ES"/>
    </w:rPr>
  </w:style>
  <w:style w:type="character" w:customStyle="1" w:styleId="Ttol8Car">
    <w:name w:val="Títol 8 Car"/>
    <w:basedOn w:val="Lletraperdefectedelpargraf"/>
    <w:link w:val="Ttol8"/>
    <w:rsid w:val="006B25F9"/>
    <w:rPr>
      <w:rFonts w:ascii="Times New Roman" w:eastAsia="Times New Roman" w:hAnsi="Times New Roman" w:cs="Times New Roman"/>
      <w:i/>
      <w:iCs/>
      <w:sz w:val="24"/>
      <w:szCs w:val="24"/>
      <w:lang w:eastAsia="ar-SA"/>
    </w:rPr>
  </w:style>
  <w:style w:type="paragraph" w:styleId="Llegenda">
    <w:name w:val="caption"/>
    <w:basedOn w:val="Normal"/>
    <w:next w:val="Normal"/>
    <w:qFormat/>
    <w:rsid w:val="006B25F9"/>
    <w:pPr>
      <w:spacing w:before="120" w:after="120"/>
    </w:pPr>
    <w:rPr>
      <w:rFonts w:cs="Times New Roman"/>
      <w:b/>
      <w:bCs w:val="0"/>
      <w:sz w:val="20"/>
    </w:rPr>
  </w:style>
  <w:style w:type="character" w:styleId="Textennegreta">
    <w:name w:val="Strong"/>
    <w:qFormat/>
    <w:rsid w:val="006B25F9"/>
    <w:rPr>
      <w:b/>
      <w:bCs/>
    </w:rPr>
  </w:style>
  <w:style w:type="character" w:styleId="mfasi">
    <w:name w:val="Emphasis"/>
    <w:uiPriority w:val="20"/>
    <w:qFormat/>
    <w:rsid w:val="006B25F9"/>
    <w:rPr>
      <w:i/>
      <w:iCs/>
    </w:rPr>
  </w:style>
  <w:style w:type="paragraph" w:styleId="Pargrafdellista">
    <w:name w:val="List Paragraph"/>
    <w:basedOn w:val="Normal"/>
    <w:uiPriority w:val="34"/>
    <w:qFormat/>
    <w:rsid w:val="006B25F9"/>
    <w:pPr>
      <w:ind w:left="720"/>
      <w:contextualSpacing/>
    </w:pPr>
    <w:rPr>
      <w:rFonts w:cs="Times New Roman"/>
    </w:rPr>
  </w:style>
  <w:style w:type="character" w:customStyle="1" w:styleId="Ttol9Car">
    <w:name w:val="Títol 9 Car"/>
    <w:basedOn w:val="Lletraperdefectedelpargraf"/>
    <w:link w:val="Ttol9"/>
    <w:rsid w:val="009B4871"/>
    <w:rPr>
      <w:rFonts w:ascii="Arial" w:eastAsia="Times New Roman" w:hAnsi="Arial" w:cs="Arial"/>
      <w:bCs/>
      <w:kern w:val="1"/>
      <w:lang w:val="es-ES" w:eastAsia="zh-CN"/>
    </w:rPr>
  </w:style>
  <w:style w:type="numbering" w:customStyle="1" w:styleId="Sensellista1">
    <w:name w:val="Sense llista1"/>
    <w:next w:val="Sensellista"/>
    <w:uiPriority w:val="99"/>
    <w:semiHidden/>
    <w:unhideWhenUsed/>
    <w:rsid w:val="009B4871"/>
  </w:style>
  <w:style w:type="character" w:customStyle="1" w:styleId="WW8Num1z0">
    <w:name w:val="WW8Num1z0"/>
    <w:rsid w:val="009B4871"/>
  </w:style>
  <w:style w:type="character" w:customStyle="1" w:styleId="WW8Num2z0">
    <w:name w:val="WW8Num2z0"/>
    <w:rsid w:val="009B4871"/>
    <w:rPr>
      <w:rFonts w:ascii="Symbol" w:hAnsi="Symbol" w:cs="Symbol"/>
    </w:rPr>
  </w:style>
  <w:style w:type="character" w:customStyle="1" w:styleId="WW8Num3z0">
    <w:name w:val="WW8Num3z0"/>
    <w:rsid w:val="009B4871"/>
    <w:rPr>
      <w:rFonts w:ascii="Symbol" w:hAnsi="Symbol" w:cs="Symbol" w:hint="default"/>
      <w:color w:val="000000"/>
      <w:sz w:val="22"/>
      <w:szCs w:val="22"/>
    </w:rPr>
  </w:style>
  <w:style w:type="character" w:customStyle="1" w:styleId="WW8Num3z1">
    <w:name w:val="WW8Num3z1"/>
    <w:rsid w:val="009B4871"/>
    <w:rPr>
      <w:rFonts w:ascii="Wingdings" w:hAnsi="Wingdings" w:cs="Wingdings" w:hint="default"/>
    </w:rPr>
  </w:style>
  <w:style w:type="character" w:customStyle="1" w:styleId="WW8Num3z4">
    <w:name w:val="WW8Num3z4"/>
    <w:rsid w:val="009B4871"/>
    <w:rPr>
      <w:rFonts w:ascii="Courier New" w:hAnsi="Courier New" w:cs="Courier New" w:hint="default"/>
    </w:rPr>
  </w:style>
  <w:style w:type="character" w:customStyle="1" w:styleId="WW8Num4z0">
    <w:name w:val="WW8Num4z0"/>
    <w:rsid w:val="009B4871"/>
    <w:rPr>
      <w:rFonts w:cs="Arial" w:hint="default"/>
      <w:b/>
      <w:i w:val="0"/>
      <w:sz w:val="22"/>
      <w:szCs w:val="22"/>
    </w:rPr>
  </w:style>
  <w:style w:type="character" w:customStyle="1" w:styleId="WW8Num4z1">
    <w:name w:val="WW8Num4z1"/>
    <w:rsid w:val="009B4871"/>
  </w:style>
  <w:style w:type="character" w:customStyle="1" w:styleId="WW8Num4z2">
    <w:name w:val="WW8Num4z2"/>
    <w:rsid w:val="009B4871"/>
  </w:style>
  <w:style w:type="character" w:customStyle="1" w:styleId="WW8Num4z3">
    <w:name w:val="WW8Num4z3"/>
    <w:rsid w:val="009B4871"/>
  </w:style>
  <w:style w:type="character" w:customStyle="1" w:styleId="WW8Num4z4">
    <w:name w:val="WW8Num4z4"/>
    <w:rsid w:val="009B4871"/>
  </w:style>
  <w:style w:type="character" w:customStyle="1" w:styleId="WW8Num4z5">
    <w:name w:val="WW8Num4z5"/>
    <w:rsid w:val="009B4871"/>
  </w:style>
  <w:style w:type="character" w:customStyle="1" w:styleId="WW8Num4z6">
    <w:name w:val="WW8Num4z6"/>
    <w:rsid w:val="009B4871"/>
  </w:style>
  <w:style w:type="character" w:customStyle="1" w:styleId="WW8Num4z7">
    <w:name w:val="WW8Num4z7"/>
    <w:rsid w:val="009B4871"/>
  </w:style>
  <w:style w:type="character" w:customStyle="1" w:styleId="WW8Num4z8">
    <w:name w:val="WW8Num4z8"/>
    <w:rsid w:val="009B4871"/>
  </w:style>
  <w:style w:type="character" w:customStyle="1" w:styleId="WW8Num5z0">
    <w:name w:val="WW8Num5z0"/>
    <w:rsid w:val="009B4871"/>
    <w:rPr>
      <w:rFonts w:hint="default"/>
    </w:rPr>
  </w:style>
  <w:style w:type="character" w:customStyle="1" w:styleId="WW8Num5z1">
    <w:name w:val="WW8Num5z1"/>
    <w:rsid w:val="009B4871"/>
    <w:rPr>
      <w:rFonts w:ascii="Courier New" w:hAnsi="Courier New" w:cs="Courier New" w:hint="default"/>
    </w:rPr>
  </w:style>
  <w:style w:type="character" w:customStyle="1" w:styleId="WW8Num5z2">
    <w:name w:val="WW8Num5z2"/>
    <w:rsid w:val="009B4871"/>
    <w:rPr>
      <w:rFonts w:ascii="Wingdings" w:hAnsi="Wingdings" w:cs="Wingdings" w:hint="default"/>
    </w:rPr>
  </w:style>
  <w:style w:type="character" w:customStyle="1" w:styleId="WW8Num5z3">
    <w:name w:val="WW8Num5z3"/>
    <w:rsid w:val="009B4871"/>
    <w:rPr>
      <w:rFonts w:ascii="Symbol" w:hAnsi="Symbol" w:cs="Symbol" w:hint="default"/>
    </w:rPr>
  </w:style>
  <w:style w:type="character" w:customStyle="1" w:styleId="WW8Num6z0">
    <w:name w:val="WW8Num6z0"/>
    <w:rsid w:val="009B4871"/>
    <w:rPr>
      <w:rFonts w:ascii="Arial" w:eastAsia="Script MT Bold" w:hAnsi="Arial" w:cs="Arial" w:hint="default"/>
    </w:rPr>
  </w:style>
  <w:style w:type="character" w:customStyle="1" w:styleId="WW8Num6z1">
    <w:name w:val="WW8Num6z1"/>
    <w:rsid w:val="009B4871"/>
    <w:rPr>
      <w:rFonts w:ascii="Courier New" w:hAnsi="Courier New" w:cs="Courier New" w:hint="default"/>
    </w:rPr>
  </w:style>
  <w:style w:type="character" w:customStyle="1" w:styleId="WW8Num6z2">
    <w:name w:val="WW8Num6z2"/>
    <w:rsid w:val="009B4871"/>
    <w:rPr>
      <w:rFonts w:ascii="Wingdings" w:hAnsi="Wingdings" w:cs="Wingdings" w:hint="default"/>
    </w:rPr>
  </w:style>
  <w:style w:type="character" w:customStyle="1" w:styleId="WW8Num6z3">
    <w:name w:val="WW8Num6z3"/>
    <w:rsid w:val="009B4871"/>
    <w:rPr>
      <w:rFonts w:ascii="Symbol" w:hAnsi="Symbol" w:cs="Symbol" w:hint="default"/>
    </w:rPr>
  </w:style>
  <w:style w:type="character" w:customStyle="1" w:styleId="WW8Num7z0">
    <w:name w:val="WW8Num7z0"/>
    <w:rsid w:val="009B4871"/>
    <w:rPr>
      <w:rFonts w:ascii="Wingdings" w:hAnsi="Wingdings" w:cs="Wingdings" w:hint="default"/>
      <w:color w:val="000000"/>
      <w:sz w:val="22"/>
      <w:szCs w:val="22"/>
    </w:rPr>
  </w:style>
  <w:style w:type="character" w:customStyle="1" w:styleId="WW8Num7z1">
    <w:name w:val="WW8Num7z1"/>
    <w:rsid w:val="009B4871"/>
    <w:rPr>
      <w:rFonts w:ascii="Courier New" w:hAnsi="Courier New" w:cs="Courier New" w:hint="default"/>
    </w:rPr>
  </w:style>
  <w:style w:type="character" w:customStyle="1" w:styleId="WW8Num7z3">
    <w:name w:val="WW8Num7z3"/>
    <w:rsid w:val="009B4871"/>
    <w:rPr>
      <w:rFonts w:ascii="Symbol" w:hAnsi="Symbol" w:cs="Symbol" w:hint="default"/>
    </w:rPr>
  </w:style>
  <w:style w:type="character" w:customStyle="1" w:styleId="WW8Num8z0">
    <w:name w:val="WW8Num8z0"/>
    <w:rsid w:val="009B4871"/>
    <w:rPr>
      <w:rFonts w:cs="Arial" w:hint="default"/>
      <w:b/>
      <w:i w:val="0"/>
      <w:sz w:val="22"/>
      <w:szCs w:val="22"/>
    </w:rPr>
  </w:style>
  <w:style w:type="character" w:customStyle="1" w:styleId="WW8Num8z1">
    <w:name w:val="WW8Num8z1"/>
    <w:rsid w:val="009B4871"/>
  </w:style>
  <w:style w:type="character" w:customStyle="1" w:styleId="WW8Num8z2">
    <w:name w:val="WW8Num8z2"/>
    <w:rsid w:val="009B4871"/>
  </w:style>
  <w:style w:type="character" w:customStyle="1" w:styleId="WW8Num8z3">
    <w:name w:val="WW8Num8z3"/>
    <w:rsid w:val="009B4871"/>
  </w:style>
  <w:style w:type="character" w:customStyle="1" w:styleId="WW8Num8z4">
    <w:name w:val="WW8Num8z4"/>
    <w:rsid w:val="009B4871"/>
  </w:style>
  <w:style w:type="character" w:customStyle="1" w:styleId="WW8Num8z5">
    <w:name w:val="WW8Num8z5"/>
    <w:rsid w:val="009B4871"/>
  </w:style>
  <w:style w:type="character" w:customStyle="1" w:styleId="WW8Num8z6">
    <w:name w:val="WW8Num8z6"/>
    <w:rsid w:val="009B4871"/>
  </w:style>
  <w:style w:type="character" w:customStyle="1" w:styleId="WW8Num8z7">
    <w:name w:val="WW8Num8z7"/>
    <w:rsid w:val="009B4871"/>
  </w:style>
  <w:style w:type="character" w:customStyle="1" w:styleId="WW8Num8z8">
    <w:name w:val="WW8Num8z8"/>
    <w:rsid w:val="009B4871"/>
  </w:style>
  <w:style w:type="character" w:customStyle="1" w:styleId="WW8Num9z0">
    <w:name w:val="WW8Num9z0"/>
    <w:rsid w:val="009B4871"/>
    <w:rPr>
      <w:rFonts w:hint="default"/>
    </w:rPr>
  </w:style>
  <w:style w:type="character" w:customStyle="1" w:styleId="WW8Num9z1">
    <w:name w:val="WW8Num9z1"/>
    <w:rsid w:val="009B4871"/>
    <w:rPr>
      <w:rFonts w:ascii="Courier New" w:hAnsi="Courier New" w:cs="Courier New" w:hint="default"/>
    </w:rPr>
  </w:style>
  <w:style w:type="character" w:customStyle="1" w:styleId="WW8Num9z2">
    <w:name w:val="WW8Num9z2"/>
    <w:rsid w:val="009B4871"/>
    <w:rPr>
      <w:rFonts w:ascii="Wingdings" w:hAnsi="Wingdings" w:cs="Wingdings" w:hint="default"/>
    </w:rPr>
  </w:style>
  <w:style w:type="character" w:customStyle="1" w:styleId="WW8Num9z3">
    <w:name w:val="WW8Num9z3"/>
    <w:rsid w:val="009B4871"/>
    <w:rPr>
      <w:rFonts w:ascii="Symbol" w:hAnsi="Symbol" w:cs="Symbol" w:hint="default"/>
    </w:rPr>
  </w:style>
  <w:style w:type="character" w:customStyle="1" w:styleId="WW8Num10z0">
    <w:name w:val="WW8Num10z0"/>
    <w:rsid w:val="009B4871"/>
    <w:rPr>
      <w:rFonts w:ascii="Arial Narrow" w:eastAsia="Times New Roman" w:hAnsi="Arial Narrow" w:cs="Times New Roman" w:hint="default"/>
      <w:color w:val="000000"/>
      <w:sz w:val="22"/>
      <w:szCs w:val="22"/>
    </w:rPr>
  </w:style>
  <w:style w:type="character" w:customStyle="1" w:styleId="WW8Num10z1">
    <w:name w:val="WW8Num10z1"/>
    <w:rsid w:val="009B4871"/>
    <w:rPr>
      <w:rFonts w:ascii="Courier New" w:hAnsi="Courier New" w:cs="Courier New" w:hint="default"/>
    </w:rPr>
  </w:style>
  <w:style w:type="character" w:customStyle="1" w:styleId="WW8Num10z2">
    <w:name w:val="WW8Num10z2"/>
    <w:rsid w:val="009B4871"/>
    <w:rPr>
      <w:rFonts w:ascii="Wingdings" w:hAnsi="Wingdings" w:cs="Wingdings" w:hint="default"/>
    </w:rPr>
  </w:style>
  <w:style w:type="character" w:customStyle="1" w:styleId="WW8Num10z3">
    <w:name w:val="WW8Num10z3"/>
    <w:rsid w:val="009B4871"/>
    <w:rPr>
      <w:rFonts w:ascii="Symbol" w:hAnsi="Symbol" w:cs="Symbol" w:hint="default"/>
    </w:rPr>
  </w:style>
  <w:style w:type="character" w:customStyle="1" w:styleId="WW8Num11z0">
    <w:name w:val="WW8Num11z0"/>
    <w:rsid w:val="009B4871"/>
    <w:rPr>
      <w:rFonts w:ascii="Symbol" w:hAnsi="Symbol" w:cs="Symbol" w:hint="default"/>
      <w:color w:val="000000"/>
      <w:sz w:val="22"/>
      <w:szCs w:val="22"/>
    </w:rPr>
  </w:style>
  <w:style w:type="character" w:customStyle="1" w:styleId="WW8Num11z1">
    <w:name w:val="WW8Num11z1"/>
    <w:rsid w:val="009B4871"/>
    <w:rPr>
      <w:rFonts w:ascii="Courier New" w:hAnsi="Courier New" w:cs="Courier New" w:hint="default"/>
    </w:rPr>
  </w:style>
  <w:style w:type="character" w:customStyle="1" w:styleId="WW8Num11z2">
    <w:name w:val="WW8Num11z2"/>
    <w:rsid w:val="009B4871"/>
    <w:rPr>
      <w:rFonts w:ascii="Arial Narrow" w:eastAsia="Times New Roman" w:hAnsi="Arial Narrow" w:cs="Arial" w:hint="default"/>
    </w:rPr>
  </w:style>
  <w:style w:type="character" w:customStyle="1" w:styleId="WW8Num11z5">
    <w:name w:val="WW8Num11z5"/>
    <w:rsid w:val="009B4871"/>
    <w:rPr>
      <w:rFonts w:ascii="Wingdings" w:hAnsi="Wingdings" w:cs="Wingdings" w:hint="default"/>
    </w:rPr>
  </w:style>
  <w:style w:type="character" w:customStyle="1" w:styleId="WW8Num12z0">
    <w:name w:val="WW8Num12z0"/>
    <w:rsid w:val="009B4871"/>
    <w:rPr>
      <w:rFonts w:ascii="Symbol" w:hAnsi="Symbol" w:cs="Symbol" w:hint="default"/>
      <w:sz w:val="22"/>
      <w:szCs w:val="22"/>
    </w:rPr>
  </w:style>
  <w:style w:type="character" w:customStyle="1" w:styleId="WW8Num12z1">
    <w:name w:val="WW8Num12z1"/>
    <w:rsid w:val="009B4871"/>
    <w:rPr>
      <w:rFonts w:ascii="Courier New" w:hAnsi="Courier New" w:cs="Courier New" w:hint="default"/>
    </w:rPr>
  </w:style>
  <w:style w:type="character" w:customStyle="1" w:styleId="WW8Num12z2">
    <w:name w:val="WW8Num12z2"/>
    <w:rsid w:val="009B4871"/>
    <w:rPr>
      <w:rFonts w:ascii="Wingdings" w:hAnsi="Wingdings" w:cs="Wingdings" w:hint="default"/>
    </w:rPr>
  </w:style>
  <w:style w:type="character" w:customStyle="1" w:styleId="WW8Num13z0">
    <w:name w:val="WW8Num13z0"/>
    <w:rsid w:val="009B4871"/>
    <w:rPr>
      <w:rFonts w:ascii="Symbol" w:hAnsi="Symbol" w:cs="Symbol" w:hint="default"/>
      <w:kern w:val="1"/>
      <w:sz w:val="22"/>
      <w:szCs w:val="22"/>
    </w:rPr>
  </w:style>
  <w:style w:type="character" w:customStyle="1" w:styleId="WW8Num13z1">
    <w:name w:val="WW8Num13z1"/>
    <w:rsid w:val="009B4871"/>
    <w:rPr>
      <w:rFonts w:ascii="Courier New" w:hAnsi="Courier New" w:cs="Courier New" w:hint="default"/>
    </w:rPr>
  </w:style>
  <w:style w:type="character" w:customStyle="1" w:styleId="WW8Num13z2">
    <w:name w:val="WW8Num13z2"/>
    <w:rsid w:val="009B4871"/>
    <w:rPr>
      <w:rFonts w:ascii="Wingdings" w:hAnsi="Wingdings" w:cs="Wingdings" w:hint="default"/>
    </w:rPr>
  </w:style>
  <w:style w:type="character" w:customStyle="1" w:styleId="WW8Num14z0">
    <w:name w:val="WW8Num14z0"/>
    <w:rsid w:val="009B4871"/>
    <w:rPr>
      <w:rFonts w:ascii="Symbol" w:hAnsi="Symbol" w:cs="Symbol" w:hint="default"/>
      <w:color w:val="000000"/>
      <w:sz w:val="22"/>
      <w:szCs w:val="22"/>
    </w:rPr>
  </w:style>
  <w:style w:type="character" w:customStyle="1" w:styleId="WW8Num14z1">
    <w:name w:val="WW8Num14z1"/>
    <w:rsid w:val="009B4871"/>
    <w:rPr>
      <w:rFonts w:ascii="Courier New" w:hAnsi="Courier New" w:cs="Courier New" w:hint="default"/>
    </w:rPr>
  </w:style>
  <w:style w:type="character" w:customStyle="1" w:styleId="WW8Num14z2">
    <w:name w:val="WW8Num14z2"/>
    <w:rsid w:val="009B4871"/>
    <w:rPr>
      <w:rFonts w:ascii="Wingdings" w:hAnsi="Wingdings" w:cs="Wingdings" w:hint="default"/>
    </w:rPr>
  </w:style>
  <w:style w:type="character" w:customStyle="1" w:styleId="WW8Num15z0">
    <w:name w:val="WW8Num15z0"/>
    <w:rsid w:val="009B4871"/>
    <w:rPr>
      <w:rFonts w:ascii="Symbol" w:hAnsi="Symbol" w:cs="Symbol" w:hint="default"/>
    </w:rPr>
  </w:style>
  <w:style w:type="character" w:customStyle="1" w:styleId="WW8Num15z1">
    <w:name w:val="WW8Num15z1"/>
    <w:rsid w:val="009B4871"/>
    <w:rPr>
      <w:rFonts w:ascii="Courier New" w:hAnsi="Courier New" w:cs="Courier New" w:hint="default"/>
    </w:rPr>
  </w:style>
  <w:style w:type="character" w:customStyle="1" w:styleId="WW8Num15z2">
    <w:name w:val="WW8Num15z2"/>
    <w:rsid w:val="009B4871"/>
    <w:rPr>
      <w:rFonts w:ascii="Wingdings" w:hAnsi="Wingdings" w:cs="Wingdings" w:hint="default"/>
    </w:rPr>
  </w:style>
  <w:style w:type="character" w:customStyle="1" w:styleId="WW8Num16z0">
    <w:name w:val="WW8Num16z0"/>
    <w:rsid w:val="009B4871"/>
    <w:rPr>
      <w:rFonts w:ascii="Symbol" w:hAnsi="Symbol" w:cs="Symbol" w:hint="default"/>
      <w:color w:val="000000"/>
      <w:sz w:val="22"/>
      <w:szCs w:val="22"/>
    </w:rPr>
  </w:style>
  <w:style w:type="character" w:customStyle="1" w:styleId="WW8Num16z1">
    <w:name w:val="WW8Num16z1"/>
    <w:rsid w:val="009B4871"/>
    <w:rPr>
      <w:rFonts w:ascii="Courier New" w:hAnsi="Courier New" w:cs="Courier New" w:hint="default"/>
    </w:rPr>
  </w:style>
  <w:style w:type="character" w:customStyle="1" w:styleId="WW8Num16z2">
    <w:name w:val="WW8Num16z2"/>
    <w:rsid w:val="009B4871"/>
    <w:rPr>
      <w:rFonts w:ascii="Wingdings" w:hAnsi="Wingdings" w:cs="Wingdings" w:hint="default"/>
    </w:rPr>
  </w:style>
  <w:style w:type="character" w:customStyle="1" w:styleId="WW8Num17z0">
    <w:name w:val="WW8Num17z0"/>
    <w:rsid w:val="009B4871"/>
    <w:rPr>
      <w:rFonts w:hint="default"/>
    </w:rPr>
  </w:style>
  <w:style w:type="character" w:customStyle="1" w:styleId="WW8Num17z1">
    <w:name w:val="WW8Num17z1"/>
    <w:rsid w:val="009B4871"/>
    <w:rPr>
      <w:rFonts w:ascii="Courier New" w:hAnsi="Courier New" w:cs="Courier New" w:hint="default"/>
    </w:rPr>
  </w:style>
  <w:style w:type="character" w:customStyle="1" w:styleId="WW8Num17z2">
    <w:name w:val="WW8Num17z2"/>
    <w:rsid w:val="009B4871"/>
    <w:rPr>
      <w:rFonts w:ascii="Wingdings" w:hAnsi="Wingdings" w:cs="Wingdings" w:hint="default"/>
    </w:rPr>
  </w:style>
  <w:style w:type="character" w:customStyle="1" w:styleId="WW8Num17z3">
    <w:name w:val="WW8Num17z3"/>
    <w:rsid w:val="009B4871"/>
    <w:rPr>
      <w:rFonts w:ascii="Symbol" w:hAnsi="Symbol" w:cs="Symbol" w:hint="default"/>
    </w:rPr>
  </w:style>
  <w:style w:type="character" w:customStyle="1" w:styleId="WW8Num18z0">
    <w:name w:val="WW8Num18z0"/>
    <w:rsid w:val="009B4871"/>
    <w:rPr>
      <w:rFonts w:cs="Arial" w:hint="default"/>
      <w:b/>
      <w:i w:val="0"/>
      <w:sz w:val="22"/>
      <w:szCs w:val="22"/>
    </w:rPr>
  </w:style>
  <w:style w:type="character" w:customStyle="1" w:styleId="WW8Num18z1">
    <w:name w:val="WW8Num18z1"/>
    <w:rsid w:val="009B4871"/>
  </w:style>
  <w:style w:type="character" w:customStyle="1" w:styleId="WW8Num18z2">
    <w:name w:val="WW8Num18z2"/>
    <w:rsid w:val="009B4871"/>
  </w:style>
  <w:style w:type="character" w:customStyle="1" w:styleId="WW8Num18z3">
    <w:name w:val="WW8Num18z3"/>
    <w:rsid w:val="009B4871"/>
  </w:style>
  <w:style w:type="character" w:customStyle="1" w:styleId="WW8Num18z4">
    <w:name w:val="WW8Num18z4"/>
    <w:rsid w:val="009B4871"/>
  </w:style>
  <w:style w:type="character" w:customStyle="1" w:styleId="WW8Num18z5">
    <w:name w:val="WW8Num18z5"/>
    <w:rsid w:val="009B4871"/>
  </w:style>
  <w:style w:type="character" w:customStyle="1" w:styleId="WW8Num18z6">
    <w:name w:val="WW8Num18z6"/>
    <w:rsid w:val="009B4871"/>
  </w:style>
  <w:style w:type="character" w:customStyle="1" w:styleId="WW8Num18z7">
    <w:name w:val="WW8Num18z7"/>
    <w:rsid w:val="009B4871"/>
  </w:style>
  <w:style w:type="character" w:customStyle="1" w:styleId="WW8Num18z8">
    <w:name w:val="WW8Num18z8"/>
    <w:rsid w:val="009B4871"/>
  </w:style>
  <w:style w:type="character" w:customStyle="1" w:styleId="WW8Num19z0">
    <w:name w:val="WW8Num19z0"/>
    <w:rsid w:val="009B4871"/>
    <w:rPr>
      <w:rFonts w:ascii="Symbol" w:hAnsi="Symbol" w:cs="Symbol" w:hint="default"/>
      <w:sz w:val="22"/>
      <w:szCs w:val="22"/>
    </w:rPr>
  </w:style>
  <w:style w:type="character" w:customStyle="1" w:styleId="WW8Num19z1">
    <w:name w:val="WW8Num19z1"/>
    <w:rsid w:val="009B4871"/>
    <w:rPr>
      <w:rFonts w:ascii="Courier New" w:hAnsi="Courier New" w:cs="Courier New" w:hint="default"/>
    </w:rPr>
  </w:style>
  <w:style w:type="character" w:customStyle="1" w:styleId="WW8Num19z2">
    <w:name w:val="WW8Num19z2"/>
    <w:rsid w:val="009B4871"/>
    <w:rPr>
      <w:rFonts w:ascii="Wingdings" w:hAnsi="Wingdings" w:cs="Wingdings" w:hint="default"/>
    </w:rPr>
  </w:style>
  <w:style w:type="character" w:customStyle="1" w:styleId="WW8Num20z0">
    <w:name w:val="WW8Num20z0"/>
    <w:rsid w:val="009B4871"/>
    <w:rPr>
      <w:rFonts w:hint="default"/>
    </w:rPr>
  </w:style>
  <w:style w:type="character" w:customStyle="1" w:styleId="WW8Num20z1">
    <w:name w:val="WW8Num20z1"/>
    <w:rsid w:val="009B4871"/>
  </w:style>
  <w:style w:type="character" w:customStyle="1" w:styleId="WW8Num20z2">
    <w:name w:val="WW8Num20z2"/>
    <w:rsid w:val="009B4871"/>
  </w:style>
  <w:style w:type="character" w:customStyle="1" w:styleId="WW8Num20z3">
    <w:name w:val="WW8Num20z3"/>
    <w:rsid w:val="009B4871"/>
  </w:style>
  <w:style w:type="character" w:customStyle="1" w:styleId="WW8Num20z4">
    <w:name w:val="WW8Num20z4"/>
    <w:rsid w:val="009B4871"/>
  </w:style>
  <w:style w:type="character" w:customStyle="1" w:styleId="WW8Num20z5">
    <w:name w:val="WW8Num20z5"/>
    <w:rsid w:val="009B4871"/>
  </w:style>
  <w:style w:type="character" w:customStyle="1" w:styleId="WW8Num20z6">
    <w:name w:val="WW8Num20z6"/>
    <w:rsid w:val="009B4871"/>
  </w:style>
  <w:style w:type="character" w:customStyle="1" w:styleId="WW8Num20z7">
    <w:name w:val="WW8Num20z7"/>
    <w:rsid w:val="009B4871"/>
  </w:style>
  <w:style w:type="character" w:customStyle="1" w:styleId="WW8Num20z8">
    <w:name w:val="WW8Num20z8"/>
    <w:rsid w:val="009B4871"/>
  </w:style>
  <w:style w:type="character" w:customStyle="1" w:styleId="WW8Num21z0">
    <w:name w:val="WW8Num21z0"/>
    <w:rsid w:val="009B4871"/>
    <w:rPr>
      <w:rFonts w:hint="default"/>
    </w:rPr>
  </w:style>
  <w:style w:type="character" w:customStyle="1" w:styleId="WW8Num21z1">
    <w:name w:val="WW8Num21z1"/>
    <w:rsid w:val="009B4871"/>
    <w:rPr>
      <w:rFonts w:ascii="Courier New" w:hAnsi="Courier New" w:cs="Courier New" w:hint="default"/>
    </w:rPr>
  </w:style>
  <w:style w:type="character" w:customStyle="1" w:styleId="WW8Num21z2">
    <w:name w:val="WW8Num21z2"/>
    <w:rsid w:val="009B4871"/>
    <w:rPr>
      <w:rFonts w:ascii="Wingdings" w:hAnsi="Wingdings" w:cs="Wingdings" w:hint="default"/>
    </w:rPr>
  </w:style>
  <w:style w:type="character" w:customStyle="1" w:styleId="WW8Num21z3">
    <w:name w:val="WW8Num21z3"/>
    <w:rsid w:val="009B4871"/>
    <w:rPr>
      <w:rFonts w:ascii="Symbol" w:hAnsi="Symbol" w:cs="Symbol" w:hint="default"/>
    </w:rPr>
  </w:style>
  <w:style w:type="character" w:customStyle="1" w:styleId="WW8Num22z0">
    <w:name w:val="WW8Num22z0"/>
    <w:rsid w:val="009B4871"/>
    <w:rPr>
      <w:rFonts w:ascii="Symbol" w:hAnsi="Symbol" w:cs="Symbol" w:hint="default"/>
    </w:rPr>
  </w:style>
  <w:style w:type="character" w:customStyle="1" w:styleId="WW8Num22z1">
    <w:name w:val="WW8Num22z1"/>
    <w:rsid w:val="009B4871"/>
    <w:rPr>
      <w:rFonts w:ascii="Courier New" w:hAnsi="Courier New" w:cs="Courier New" w:hint="default"/>
    </w:rPr>
  </w:style>
  <w:style w:type="character" w:customStyle="1" w:styleId="WW8Num22z2">
    <w:name w:val="WW8Num22z2"/>
    <w:rsid w:val="009B4871"/>
    <w:rPr>
      <w:rFonts w:ascii="Wingdings" w:hAnsi="Wingdings" w:cs="Wingdings" w:hint="default"/>
    </w:rPr>
  </w:style>
  <w:style w:type="character" w:customStyle="1" w:styleId="WW8Num23z0">
    <w:name w:val="WW8Num23z0"/>
    <w:rsid w:val="009B4871"/>
    <w:rPr>
      <w:rFonts w:hint="default"/>
    </w:rPr>
  </w:style>
  <w:style w:type="character" w:customStyle="1" w:styleId="WW8Num23z1">
    <w:name w:val="WW8Num23z1"/>
    <w:rsid w:val="009B4871"/>
    <w:rPr>
      <w:rFonts w:ascii="Courier New" w:hAnsi="Courier New" w:cs="Courier New" w:hint="default"/>
    </w:rPr>
  </w:style>
  <w:style w:type="character" w:customStyle="1" w:styleId="WW8Num23z2">
    <w:name w:val="WW8Num23z2"/>
    <w:rsid w:val="009B4871"/>
    <w:rPr>
      <w:rFonts w:ascii="Wingdings" w:hAnsi="Wingdings" w:cs="Wingdings" w:hint="default"/>
    </w:rPr>
  </w:style>
  <w:style w:type="character" w:customStyle="1" w:styleId="WW8Num23z3">
    <w:name w:val="WW8Num23z3"/>
    <w:rsid w:val="009B4871"/>
    <w:rPr>
      <w:rFonts w:ascii="Symbol" w:hAnsi="Symbol" w:cs="Symbol" w:hint="default"/>
    </w:rPr>
  </w:style>
  <w:style w:type="character" w:customStyle="1" w:styleId="WW8Num24z0">
    <w:name w:val="WW8Num24z0"/>
    <w:rsid w:val="009B4871"/>
    <w:rPr>
      <w:rFonts w:hint="default"/>
    </w:rPr>
  </w:style>
  <w:style w:type="character" w:customStyle="1" w:styleId="WW8Num24z1">
    <w:name w:val="WW8Num24z1"/>
    <w:rsid w:val="009B4871"/>
    <w:rPr>
      <w:rFonts w:ascii="Courier New" w:hAnsi="Courier New" w:cs="Courier New" w:hint="default"/>
    </w:rPr>
  </w:style>
  <w:style w:type="character" w:customStyle="1" w:styleId="WW8Num24z2">
    <w:name w:val="WW8Num24z2"/>
    <w:rsid w:val="009B4871"/>
    <w:rPr>
      <w:rFonts w:ascii="Wingdings" w:hAnsi="Wingdings" w:cs="Wingdings" w:hint="default"/>
    </w:rPr>
  </w:style>
  <w:style w:type="character" w:customStyle="1" w:styleId="WW8Num24z3">
    <w:name w:val="WW8Num24z3"/>
    <w:rsid w:val="009B4871"/>
    <w:rPr>
      <w:rFonts w:ascii="Symbol" w:hAnsi="Symbol" w:cs="Symbol" w:hint="default"/>
    </w:rPr>
  </w:style>
  <w:style w:type="character" w:customStyle="1" w:styleId="WW8Num25z0">
    <w:name w:val="WW8Num25z0"/>
    <w:rsid w:val="009B4871"/>
    <w:rPr>
      <w:rFonts w:cs="Arial" w:hint="default"/>
      <w:b/>
      <w:i w:val="0"/>
      <w:sz w:val="22"/>
      <w:szCs w:val="22"/>
    </w:rPr>
  </w:style>
  <w:style w:type="character" w:customStyle="1" w:styleId="WW8Num25z1">
    <w:name w:val="WW8Num25z1"/>
    <w:rsid w:val="009B4871"/>
  </w:style>
  <w:style w:type="character" w:customStyle="1" w:styleId="WW8Num25z2">
    <w:name w:val="WW8Num25z2"/>
    <w:rsid w:val="009B4871"/>
  </w:style>
  <w:style w:type="character" w:customStyle="1" w:styleId="WW8Num25z3">
    <w:name w:val="WW8Num25z3"/>
    <w:rsid w:val="009B4871"/>
  </w:style>
  <w:style w:type="character" w:customStyle="1" w:styleId="WW8Num25z4">
    <w:name w:val="WW8Num25z4"/>
    <w:rsid w:val="009B4871"/>
  </w:style>
  <w:style w:type="character" w:customStyle="1" w:styleId="WW8Num25z5">
    <w:name w:val="WW8Num25z5"/>
    <w:rsid w:val="009B4871"/>
  </w:style>
  <w:style w:type="character" w:customStyle="1" w:styleId="WW8Num25z6">
    <w:name w:val="WW8Num25z6"/>
    <w:rsid w:val="009B4871"/>
  </w:style>
  <w:style w:type="character" w:customStyle="1" w:styleId="WW8Num25z7">
    <w:name w:val="WW8Num25z7"/>
    <w:rsid w:val="009B4871"/>
  </w:style>
  <w:style w:type="character" w:customStyle="1" w:styleId="WW8Num25z8">
    <w:name w:val="WW8Num25z8"/>
    <w:rsid w:val="009B4871"/>
  </w:style>
  <w:style w:type="character" w:customStyle="1" w:styleId="WW8Num26z0">
    <w:name w:val="WW8Num26z0"/>
    <w:rsid w:val="009B4871"/>
    <w:rPr>
      <w:rFonts w:ascii="Arial" w:eastAsia="Script MT Bold" w:hAnsi="Arial" w:cs="Arial" w:hint="default"/>
      <w:sz w:val="22"/>
      <w:szCs w:val="22"/>
    </w:rPr>
  </w:style>
  <w:style w:type="character" w:customStyle="1" w:styleId="WW8Num26z1">
    <w:name w:val="WW8Num26z1"/>
    <w:rsid w:val="009B4871"/>
    <w:rPr>
      <w:rFonts w:ascii="Courier New" w:hAnsi="Courier New" w:cs="Courier New" w:hint="default"/>
    </w:rPr>
  </w:style>
  <w:style w:type="character" w:customStyle="1" w:styleId="WW8Num26z2">
    <w:name w:val="WW8Num26z2"/>
    <w:rsid w:val="009B4871"/>
    <w:rPr>
      <w:rFonts w:ascii="Wingdings" w:hAnsi="Wingdings" w:cs="Wingdings" w:hint="default"/>
    </w:rPr>
  </w:style>
  <w:style w:type="character" w:customStyle="1" w:styleId="WW8Num26z3">
    <w:name w:val="WW8Num26z3"/>
    <w:rsid w:val="009B4871"/>
    <w:rPr>
      <w:rFonts w:ascii="Symbol" w:hAnsi="Symbol" w:cs="Symbol" w:hint="default"/>
    </w:rPr>
  </w:style>
  <w:style w:type="character" w:customStyle="1" w:styleId="WW8Num27z0">
    <w:name w:val="WW8Num27z0"/>
    <w:rsid w:val="009B4871"/>
    <w:rPr>
      <w:rFonts w:ascii="Symbol" w:hAnsi="Symbol" w:cs="Symbol" w:hint="default"/>
      <w:sz w:val="22"/>
      <w:szCs w:val="22"/>
    </w:rPr>
  </w:style>
  <w:style w:type="character" w:customStyle="1" w:styleId="WW8Num27z1">
    <w:name w:val="WW8Num27z1"/>
    <w:rsid w:val="009B4871"/>
    <w:rPr>
      <w:rFonts w:ascii="Courier New" w:hAnsi="Courier New" w:cs="Courier New" w:hint="default"/>
    </w:rPr>
  </w:style>
  <w:style w:type="character" w:customStyle="1" w:styleId="WW8Num27z2">
    <w:name w:val="WW8Num27z2"/>
    <w:rsid w:val="009B4871"/>
    <w:rPr>
      <w:rFonts w:ascii="Wingdings" w:hAnsi="Wingdings" w:cs="Wingdings" w:hint="default"/>
    </w:rPr>
  </w:style>
  <w:style w:type="character" w:customStyle="1" w:styleId="WW8Num28z0">
    <w:name w:val="WW8Num28z0"/>
    <w:rsid w:val="009B4871"/>
    <w:rPr>
      <w:rFonts w:ascii="Symbol" w:hAnsi="Symbol" w:cs="Symbol" w:hint="default"/>
      <w:sz w:val="22"/>
      <w:szCs w:val="22"/>
    </w:rPr>
  </w:style>
  <w:style w:type="character" w:customStyle="1" w:styleId="WW8Num28z1">
    <w:name w:val="WW8Num28z1"/>
    <w:rsid w:val="009B4871"/>
    <w:rPr>
      <w:rFonts w:ascii="Courier New" w:hAnsi="Courier New" w:cs="Courier New" w:hint="default"/>
    </w:rPr>
  </w:style>
  <w:style w:type="character" w:customStyle="1" w:styleId="WW8Num28z5">
    <w:name w:val="WW8Num28z5"/>
    <w:rsid w:val="009B4871"/>
    <w:rPr>
      <w:rFonts w:ascii="Wingdings" w:hAnsi="Wingdings" w:cs="Wingdings" w:hint="default"/>
    </w:rPr>
  </w:style>
  <w:style w:type="character" w:customStyle="1" w:styleId="WW8Num29z0">
    <w:name w:val="WW8Num29z0"/>
    <w:rsid w:val="009B4871"/>
    <w:rPr>
      <w:rFonts w:ascii="Symbol" w:hAnsi="Symbol" w:cs="Symbol" w:hint="default"/>
    </w:rPr>
  </w:style>
  <w:style w:type="character" w:customStyle="1" w:styleId="WW8Num29z1">
    <w:name w:val="WW8Num29z1"/>
    <w:rsid w:val="009B4871"/>
    <w:rPr>
      <w:rFonts w:ascii="Courier New" w:hAnsi="Courier New" w:cs="Courier New" w:hint="default"/>
    </w:rPr>
  </w:style>
  <w:style w:type="character" w:customStyle="1" w:styleId="WW8Num29z2">
    <w:name w:val="WW8Num29z2"/>
    <w:rsid w:val="009B4871"/>
    <w:rPr>
      <w:rFonts w:ascii="Wingdings" w:hAnsi="Wingdings" w:cs="Wingdings" w:hint="default"/>
    </w:rPr>
  </w:style>
  <w:style w:type="character" w:customStyle="1" w:styleId="Fuentedeprrafopredeter1">
    <w:name w:val="Fuente de párrafo predeter.1"/>
    <w:rsid w:val="009B4871"/>
  </w:style>
  <w:style w:type="character" w:styleId="Nmerodepgina">
    <w:name w:val="page number"/>
    <w:basedOn w:val="Fuentedeprrafopredeter1"/>
    <w:rsid w:val="009B4871"/>
  </w:style>
  <w:style w:type="character" w:customStyle="1" w:styleId="CarCar">
    <w:name w:val="Car Car"/>
    <w:rsid w:val="009B4871"/>
    <w:rPr>
      <w:rFonts w:ascii="Arial Narrow" w:hAnsi="Arial Narrow" w:cs="Arial Narrow"/>
      <w:bCs/>
      <w:kern w:val="1"/>
      <w:sz w:val="24"/>
      <w:lang w:val="ca-ES" w:bidi="ar-SA"/>
    </w:rPr>
  </w:style>
  <w:style w:type="character" w:styleId="Enlla">
    <w:name w:val="Hyperlink"/>
    <w:uiPriority w:val="99"/>
    <w:rsid w:val="009B4871"/>
    <w:rPr>
      <w:color w:val="0000FF"/>
      <w:u w:val="single"/>
    </w:rPr>
  </w:style>
  <w:style w:type="character" w:customStyle="1" w:styleId="Refdecomentario1">
    <w:name w:val="Ref. de comentario1"/>
    <w:rsid w:val="009B4871"/>
    <w:rPr>
      <w:sz w:val="16"/>
      <w:szCs w:val="16"/>
    </w:rPr>
  </w:style>
  <w:style w:type="character" w:customStyle="1" w:styleId="enlace">
    <w:name w:val="enlace"/>
    <w:basedOn w:val="Fuentedeprrafopredeter1"/>
    <w:rsid w:val="009B4871"/>
  </w:style>
  <w:style w:type="character" w:styleId="Enllavisitat">
    <w:name w:val="FollowedHyperlink"/>
    <w:uiPriority w:val="99"/>
    <w:rsid w:val="009B4871"/>
    <w:rPr>
      <w:color w:val="800080"/>
      <w:u w:val="single"/>
    </w:rPr>
  </w:style>
  <w:style w:type="character" w:customStyle="1" w:styleId="subtitol">
    <w:name w:val="subtitol"/>
    <w:basedOn w:val="Fuentedeprrafopredeter1"/>
    <w:rsid w:val="009B4871"/>
  </w:style>
  <w:style w:type="character" w:customStyle="1" w:styleId="object">
    <w:name w:val="object"/>
    <w:basedOn w:val="Fuentedeprrafopredeter1"/>
    <w:rsid w:val="009B4871"/>
  </w:style>
  <w:style w:type="character" w:customStyle="1" w:styleId="xbezwkkno-fv">
    <w:name w:val="_xbe _zwk kno-fv"/>
    <w:basedOn w:val="Fuentedeprrafopredeter1"/>
    <w:rsid w:val="009B4871"/>
  </w:style>
  <w:style w:type="character" w:customStyle="1" w:styleId="xbe">
    <w:name w:val="_xbe"/>
    <w:basedOn w:val="Fuentedeprrafopredeter1"/>
    <w:rsid w:val="009B4871"/>
  </w:style>
  <w:style w:type="character" w:customStyle="1" w:styleId="apple-converted-space">
    <w:name w:val="apple-converted-space"/>
    <w:basedOn w:val="Fuentedeprrafopredeter1"/>
    <w:rsid w:val="009B4871"/>
  </w:style>
  <w:style w:type="paragraph" w:customStyle="1" w:styleId="Encapalament">
    <w:name w:val="Encapçalament"/>
    <w:basedOn w:val="Normal"/>
    <w:next w:val="Textindependent"/>
    <w:rsid w:val="009B4871"/>
    <w:pPr>
      <w:keepNext/>
      <w:spacing w:before="240" w:after="120"/>
    </w:pPr>
    <w:rPr>
      <w:rFonts w:ascii="Liberation Sans" w:eastAsia="Microsoft YaHei" w:hAnsi="Liberation Sans" w:cs="Lucida Sans"/>
      <w:sz w:val="28"/>
      <w:szCs w:val="28"/>
    </w:rPr>
  </w:style>
  <w:style w:type="paragraph" w:styleId="Textindependent">
    <w:name w:val="Body Text"/>
    <w:basedOn w:val="Normal"/>
    <w:link w:val="TextindependentCar"/>
    <w:rsid w:val="009B4871"/>
    <w:pPr>
      <w:widowControl w:val="0"/>
      <w:tabs>
        <w:tab w:val="left" w:pos="-720"/>
        <w:tab w:val="left" w:pos="0"/>
      </w:tabs>
      <w:jc w:val="both"/>
    </w:pPr>
    <w:rPr>
      <w:rFonts w:ascii="Courier New" w:hAnsi="Courier New" w:cs="Courier New"/>
      <w:bCs w:val="0"/>
      <w:spacing w:val="-3"/>
      <w:sz w:val="22"/>
    </w:rPr>
  </w:style>
  <w:style w:type="character" w:customStyle="1" w:styleId="TextindependentCar">
    <w:name w:val="Text independent Car"/>
    <w:basedOn w:val="Lletraperdefectedelpargraf"/>
    <w:link w:val="Textindependent"/>
    <w:rsid w:val="009B4871"/>
    <w:rPr>
      <w:rFonts w:ascii="Courier New" w:eastAsia="Times New Roman" w:hAnsi="Courier New" w:cs="Courier New"/>
      <w:spacing w:val="-3"/>
      <w:kern w:val="1"/>
      <w:szCs w:val="20"/>
      <w:lang w:val="es-ES" w:eastAsia="zh-CN"/>
    </w:rPr>
  </w:style>
  <w:style w:type="paragraph" w:styleId="Llista">
    <w:name w:val="List"/>
    <w:basedOn w:val="Textindependent"/>
    <w:rsid w:val="009B4871"/>
    <w:rPr>
      <w:rFonts w:cs="Lucida Sans"/>
    </w:rPr>
  </w:style>
  <w:style w:type="paragraph" w:customStyle="1" w:styleId="ndex">
    <w:name w:val="Índex"/>
    <w:basedOn w:val="Normal"/>
    <w:rsid w:val="009B4871"/>
    <w:pPr>
      <w:suppressLineNumbers/>
    </w:pPr>
    <w:rPr>
      <w:rFonts w:cs="Lucida Sans"/>
    </w:rPr>
  </w:style>
  <w:style w:type="paragraph" w:customStyle="1" w:styleId="Textoindependiente21">
    <w:name w:val="Texto independiente 21"/>
    <w:basedOn w:val="Normal"/>
    <w:rsid w:val="009B4871"/>
    <w:pPr>
      <w:jc w:val="both"/>
    </w:pPr>
    <w:rPr>
      <w:rFonts w:ascii="Arial" w:hAnsi="Arial" w:cs="Arial"/>
      <w:bCs w:val="0"/>
    </w:rPr>
  </w:style>
  <w:style w:type="paragraph" w:styleId="Sagniadetextindependent">
    <w:name w:val="Body Text Indent"/>
    <w:basedOn w:val="Normal"/>
    <w:link w:val="SagniadetextindependentCar"/>
    <w:rsid w:val="009B4871"/>
    <w:pPr>
      <w:widowControl w:val="0"/>
      <w:tabs>
        <w:tab w:val="left" w:pos="-720"/>
        <w:tab w:val="left" w:pos="0"/>
      </w:tabs>
      <w:ind w:hanging="720"/>
      <w:jc w:val="both"/>
    </w:pPr>
    <w:rPr>
      <w:rFonts w:ascii="Courier New" w:hAnsi="Courier New" w:cs="Courier New"/>
      <w:bCs w:val="0"/>
      <w:spacing w:val="-3"/>
      <w:sz w:val="22"/>
    </w:rPr>
  </w:style>
  <w:style w:type="character" w:customStyle="1" w:styleId="SagniadetextindependentCar">
    <w:name w:val="Sagnia de text independent Car"/>
    <w:basedOn w:val="Lletraperdefectedelpargraf"/>
    <w:link w:val="Sagniadetextindependent"/>
    <w:rsid w:val="009B4871"/>
    <w:rPr>
      <w:rFonts w:ascii="Courier New" w:eastAsia="Times New Roman" w:hAnsi="Courier New" w:cs="Courier New"/>
      <w:spacing w:val="-3"/>
      <w:kern w:val="1"/>
      <w:szCs w:val="20"/>
      <w:lang w:val="es-ES" w:eastAsia="zh-CN"/>
    </w:rPr>
  </w:style>
  <w:style w:type="paragraph" w:styleId="Capalera">
    <w:name w:val="header"/>
    <w:basedOn w:val="Normal"/>
    <w:link w:val="CapaleraCar"/>
    <w:uiPriority w:val="99"/>
    <w:rsid w:val="009B4871"/>
    <w:pPr>
      <w:widowControl w:val="0"/>
      <w:tabs>
        <w:tab w:val="center" w:pos="4252"/>
        <w:tab w:val="right" w:pos="8504"/>
      </w:tabs>
    </w:pPr>
    <w:rPr>
      <w:rFonts w:ascii="Courier New" w:hAnsi="Courier New" w:cs="Courier New"/>
      <w:bCs w:val="0"/>
      <w:lang w:val="es-ES_tradnl"/>
    </w:rPr>
  </w:style>
  <w:style w:type="character" w:customStyle="1" w:styleId="CapaleraCar">
    <w:name w:val="Capçalera Car"/>
    <w:basedOn w:val="Lletraperdefectedelpargraf"/>
    <w:link w:val="Capalera"/>
    <w:uiPriority w:val="99"/>
    <w:rsid w:val="009B4871"/>
    <w:rPr>
      <w:rFonts w:ascii="Courier New" w:eastAsia="Times New Roman" w:hAnsi="Courier New" w:cs="Courier New"/>
      <w:kern w:val="1"/>
      <w:sz w:val="24"/>
      <w:szCs w:val="20"/>
      <w:lang w:val="es-ES_tradnl" w:eastAsia="zh-CN"/>
    </w:rPr>
  </w:style>
  <w:style w:type="paragraph" w:styleId="Peu">
    <w:name w:val="footer"/>
    <w:basedOn w:val="Normal"/>
    <w:link w:val="PeuCar"/>
    <w:uiPriority w:val="99"/>
    <w:rsid w:val="009B4871"/>
    <w:pPr>
      <w:tabs>
        <w:tab w:val="center" w:pos="4252"/>
        <w:tab w:val="right" w:pos="8504"/>
      </w:tabs>
    </w:pPr>
  </w:style>
  <w:style w:type="character" w:customStyle="1" w:styleId="PeuCar">
    <w:name w:val="Peu Car"/>
    <w:basedOn w:val="Lletraperdefectedelpargraf"/>
    <w:link w:val="Peu"/>
    <w:uiPriority w:val="99"/>
    <w:rsid w:val="009B4871"/>
    <w:rPr>
      <w:rFonts w:ascii="Arial Narrow" w:eastAsia="Times New Roman" w:hAnsi="Arial Narrow" w:cs="Arial Narrow"/>
      <w:bCs/>
      <w:kern w:val="1"/>
      <w:sz w:val="24"/>
      <w:szCs w:val="20"/>
      <w:lang w:val="es-ES" w:eastAsia="zh-CN"/>
    </w:rPr>
  </w:style>
  <w:style w:type="paragraph" w:customStyle="1" w:styleId="Textoindependiente31">
    <w:name w:val="Texto independiente 31"/>
    <w:basedOn w:val="Normal"/>
    <w:rsid w:val="009B4871"/>
    <w:pPr>
      <w:tabs>
        <w:tab w:val="left" w:pos="-720"/>
      </w:tabs>
      <w:jc w:val="both"/>
    </w:pPr>
    <w:rPr>
      <w:color w:val="000000"/>
      <w:spacing w:val="-3"/>
      <w:sz w:val="22"/>
    </w:rPr>
  </w:style>
  <w:style w:type="paragraph" w:customStyle="1" w:styleId="Textocomentario1">
    <w:name w:val="Texto comentario1"/>
    <w:basedOn w:val="Normal"/>
    <w:rsid w:val="009B4871"/>
    <w:rPr>
      <w:sz w:val="20"/>
    </w:rPr>
  </w:style>
  <w:style w:type="paragraph" w:styleId="Textdecomentari">
    <w:name w:val="annotation text"/>
    <w:basedOn w:val="Normal"/>
    <w:link w:val="TextdecomentariCar"/>
    <w:rsid w:val="009B4871"/>
    <w:rPr>
      <w:sz w:val="20"/>
    </w:rPr>
  </w:style>
  <w:style w:type="character" w:customStyle="1" w:styleId="TextdecomentariCar">
    <w:name w:val="Text de comentari Car"/>
    <w:basedOn w:val="Lletraperdefectedelpargraf"/>
    <w:link w:val="Textdecomentari"/>
    <w:rsid w:val="009B4871"/>
    <w:rPr>
      <w:rFonts w:ascii="Arial Narrow" w:eastAsia="Times New Roman" w:hAnsi="Arial Narrow" w:cs="Arial Narrow"/>
      <w:bCs/>
      <w:kern w:val="1"/>
      <w:sz w:val="20"/>
      <w:szCs w:val="20"/>
      <w:lang w:val="es-ES" w:eastAsia="zh-CN"/>
    </w:rPr>
  </w:style>
  <w:style w:type="paragraph" w:styleId="Temadelcomentari">
    <w:name w:val="annotation subject"/>
    <w:basedOn w:val="Textocomentario1"/>
    <w:next w:val="Textocomentario1"/>
    <w:link w:val="TemadelcomentariCar"/>
    <w:rsid w:val="009B4871"/>
    <w:rPr>
      <w:b/>
    </w:rPr>
  </w:style>
  <w:style w:type="character" w:customStyle="1" w:styleId="TemadelcomentariCar">
    <w:name w:val="Tema del comentari Car"/>
    <w:basedOn w:val="TextdecomentariCar"/>
    <w:link w:val="Temadelcomentari"/>
    <w:rsid w:val="009B4871"/>
    <w:rPr>
      <w:rFonts w:ascii="Arial Narrow" w:eastAsia="Times New Roman" w:hAnsi="Arial Narrow" w:cs="Arial Narrow"/>
      <w:b/>
      <w:bCs/>
      <w:kern w:val="1"/>
      <w:sz w:val="20"/>
      <w:szCs w:val="20"/>
      <w:lang w:val="es-ES" w:eastAsia="zh-CN"/>
    </w:rPr>
  </w:style>
  <w:style w:type="paragraph" w:styleId="Textdeglobus">
    <w:name w:val="Balloon Text"/>
    <w:basedOn w:val="Normal"/>
    <w:link w:val="TextdeglobusCar"/>
    <w:rsid w:val="009B4871"/>
    <w:rPr>
      <w:rFonts w:ascii="Tahoma" w:hAnsi="Tahoma" w:cs="Tahoma"/>
      <w:sz w:val="16"/>
      <w:szCs w:val="16"/>
    </w:rPr>
  </w:style>
  <w:style w:type="character" w:customStyle="1" w:styleId="TextdeglobusCar">
    <w:name w:val="Text de globus Car"/>
    <w:basedOn w:val="Lletraperdefectedelpargraf"/>
    <w:link w:val="Textdeglobus"/>
    <w:rsid w:val="009B4871"/>
    <w:rPr>
      <w:rFonts w:ascii="Tahoma" w:eastAsia="Times New Roman" w:hAnsi="Tahoma" w:cs="Tahoma"/>
      <w:bCs/>
      <w:kern w:val="1"/>
      <w:sz w:val="16"/>
      <w:szCs w:val="16"/>
      <w:lang w:val="es-ES" w:eastAsia="zh-CN"/>
    </w:rPr>
  </w:style>
  <w:style w:type="paragraph" w:customStyle="1" w:styleId="Sangra3detindependiente1">
    <w:name w:val="Sangría 3 de t. independiente1"/>
    <w:basedOn w:val="Normal"/>
    <w:rsid w:val="009B4871"/>
    <w:pPr>
      <w:spacing w:after="120"/>
      <w:ind w:left="283"/>
    </w:pPr>
    <w:rPr>
      <w:rFonts w:ascii="Times New Roman" w:hAnsi="Times New Roman" w:cs="Times New Roman"/>
      <w:bCs w:val="0"/>
      <w:sz w:val="16"/>
      <w:szCs w:val="16"/>
    </w:rPr>
  </w:style>
  <w:style w:type="paragraph" w:customStyle="1" w:styleId="Textindependent31">
    <w:name w:val="Text independent 31"/>
    <w:basedOn w:val="Normal"/>
    <w:rsid w:val="009B4871"/>
    <w:pPr>
      <w:overflowPunct w:val="0"/>
      <w:autoSpaceDE w:val="0"/>
      <w:jc w:val="both"/>
      <w:textAlignment w:val="baseline"/>
    </w:pPr>
    <w:rPr>
      <w:rFonts w:ascii="Arial" w:hAnsi="Arial" w:cs="Arial"/>
      <w:bCs w:val="0"/>
    </w:rPr>
  </w:style>
  <w:style w:type="paragraph" w:customStyle="1" w:styleId="xl25">
    <w:name w:val="xl25"/>
    <w:basedOn w:val="Normal"/>
    <w:rsid w:val="009B4871"/>
    <w:pPr>
      <w:spacing w:before="280" w:after="280"/>
      <w:jc w:val="center"/>
    </w:pPr>
    <w:rPr>
      <w:rFonts w:ascii="Times New Roman" w:hAnsi="Times New Roman" w:cs="Times New Roman"/>
      <w:bCs w:val="0"/>
      <w:szCs w:val="24"/>
    </w:rPr>
  </w:style>
  <w:style w:type="paragraph" w:customStyle="1" w:styleId="Default">
    <w:name w:val="Default"/>
    <w:rsid w:val="009B4871"/>
    <w:pPr>
      <w:suppressAutoHyphens/>
      <w:autoSpaceDE w:val="0"/>
      <w:spacing w:after="0" w:line="240" w:lineRule="auto"/>
    </w:pPr>
    <w:rPr>
      <w:rFonts w:ascii="Verdana" w:eastAsia="Times New Roman" w:hAnsi="Verdana" w:cs="Verdana"/>
      <w:color w:val="000000"/>
      <w:sz w:val="24"/>
      <w:szCs w:val="24"/>
      <w:lang w:eastAsia="zh-CN"/>
    </w:rPr>
  </w:style>
  <w:style w:type="paragraph" w:customStyle="1" w:styleId="Prrafodelista1">
    <w:name w:val="Párrafo de lista1"/>
    <w:basedOn w:val="Normal"/>
    <w:rsid w:val="009B4871"/>
    <w:pPr>
      <w:ind w:left="708"/>
    </w:pPr>
  </w:style>
  <w:style w:type="paragraph" w:customStyle="1" w:styleId="xl66">
    <w:name w:val="xl66"/>
    <w:basedOn w:val="Normal"/>
    <w:rsid w:val="009B4871"/>
    <w:pPr>
      <w:pBdr>
        <w:top w:val="single" w:sz="4" w:space="0" w:color="000000"/>
        <w:left w:val="single" w:sz="4" w:space="0" w:color="000000"/>
        <w:bottom w:val="single" w:sz="4" w:space="0" w:color="000000"/>
        <w:right w:val="single" w:sz="4" w:space="0" w:color="000000"/>
      </w:pBdr>
      <w:spacing w:before="280" w:after="280"/>
    </w:pPr>
    <w:rPr>
      <w:bCs w:val="0"/>
      <w:szCs w:val="24"/>
    </w:rPr>
  </w:style>
  <w:style w:type="paragraph" w:customStyle="1" w:styleId="xl67">
    <w:name w:val="xl67"/>
    <w:basedOn w:val="Normal"/>
    <w:rsid w:val="009B4871"/>
    <w:pPr>
      <w:pBdr>
        <w:top w:val="none" w:sz="0" w:space="0" w:color="000000"/>
        <w:left w:val="single" w:sz="4" w:space="0" w:color="000000"/>
        <w:bottom w:val="single" w:sz="4" w:space="0" w:color="000000"/>
        <w:right w:val="single" w:sz="4" w:space="0" w:color="000000"/>
      </w:pBdr>
      <w:spacing w:before="280" w:after="280"/>
    </w:pPr>
    <w:rPr>
      <w:bCs w:val="0"/>
      <w:szCs w:val="24"/>
    </w:rPr>
  </w:style>
  <w:style w:type="paragraph" w:customStyle="1" w:styleId="xl68">
    <w:name w:val="xl68"/>
    <w:basedOn w:val="Normal"/>
    <w:rsid w:val="009B4871"/>
    <w:pPr>
      <w:pBdr>
        <w:top w:val="single" w:sz="4" w:space="0" w:color="000000"/>
        <w:left w:val="single" w:sz="4" w:space="0" w:color="000000"/>
        <w:bottom w:val="single" w:sz="4" w:space="0" w:color="000000"/>
        <w:right w:val="single" w:sz="4" w:space="0" w:color="000000"/>
      </w:pBdr>
      <w:spacing w:before="280" w:after="280"/>
      <w:jc w:val="center"/>
    </w:pPr>
    <w:rPr>
      <w:bCs w:val="0"/>
      <w:szCs w:val="24"/>
    </w:rPr>
  </w:style>
  <w:style w:type="paragraph" w:customStyle="1" w:styleId="xl69">
    <w:name w:val="xl69"/>
    <w:basedOn w:val="Normal"/>
    <w:rsid w:val="009B4871"/>
    <w:pPr>
      <w:spacing w:before="280" w:after="280"/>
    </w:pPr>
    <w:rPr>
      <w:bCs w:val="0"/>
      <w:szCs w:val="24"/>
    </w:rPr>
  </w:style>
  <w:style w:type="paragraph" w:customStyle="1" w:styleId="xl70">
    <w:name w:val="xl70"/>
    <w:basedOn w:val="Normal"/>
    <w:rsid w:val="009B4871"/>
    <w:pPr>
      <w:pBdr>
        <w:top w:val="none" w:sz="0" w:space="0" w:color="000000"/>
        <w:left w:val="single" w:sz="4" w:space="0" w:color="000000"/>
        <w:bottom w:val="single" w:sz="4" w:space="0" w:color="000000"/>
        <w:right w:val="single" w:sz="4" w:space="0" w:color="000000"/>
      </w:pBdr>
      <w:spacing w:before="280" w:after="280"/>
      <w:jc w:val="center"/>
    </w:pPr>
    <w:rPr>
      <w:bCs w:val="0"/>
      <w:szCs w:val="24"/>
    </w:rPr>
  </w:style>
  <w:style w:type="paragraph" w:customStyle="1" w:styleId="xl71">
    <w:name w:val="xl71"/>
    <w:basedOn w:val="Normal"/>
    <w:rsid w:val="009B4871"/>
    <w:pPr>
      <w:pBdr>
        <w:top w:val="none" w:sz="0" w:space="0" w:color="000000"/>
        <w:left w:val="single" w:sz="4" w:space="0" w:color="000000"/>
        <w:bottom w:val="single" w:sz="4" w:space="0" w:color="000000"/>
        <w:right w:val="single" w:sz="4" w:space="0" w:color="000000"/>
      </w:pBdr>
      <w:spacing w:before="280" w:after="280"/>
      <w:jc w:val="center"/>
    </w:pPr>
    <w:rPr>
      <w:bCs w:val="0"/>
      <w:szCs w:val="24"/>
    </w:rPr>
  </w:style>
  <w:style w:type="paragraph" w:customStyle="1" w:styleId="xl72">
    <w:name w:val="xl72"/>
    <w:basedOn w:val="Normal"/>
    <w:rsid w:val="009B4871"/>
    <w:pPr>
      <w:pBdr>
        <w:top w:val="single" w:sz="4" w:space="0" w:color="000000"/>
        <w:left w:val="single" w:sz="4" w:space="0" w:color="000000"/>
        <w:bottom w:val="single" w:sz="4" w:space="0" w:color="000000"/>
        <w:right w:val="single" w:sz="4" w:space="0" w:color="000000"/>
      </w:pBdr>
      <w:spacing w:before="280" w:after="280"/>
      <w:jc w:val="center"/>
    </w:pPr>
    <w:rPr>
      <w:bCs w:val="0"/>
      <w:szCs w:val="24"/>
    </w:rPr>
  </w:style>
  <w:style w:type="paragraph" w:customStyle="1" w:styleId="xl74">
    <w:name w:val="xl74"/>
    <w:basedOn w:val="Normal"/>
    <w:rsid w:val="009B4871"/>
    <w:pPr>
      <w:spacing w:before="280" w:after="280"/>
      <w:jc w:val="center"/>
    </w:pPr>
    <w:rPr>
      <w:bCs w:val="0"/>
      <w:szCs w:val="24"/>
    </w:rPr>
  </w:style>
  <w:style w:type="paragraph" w:customStyle="1" w:styleId="xl75">
    <w:name w:val="xl75"/>
    <w:basedOn w:val="Normal"/>
    <w:rsid w:val="009B4871"/>
    <w:pPr>
      <w:pBdr>
        <w:top w:val="single" w:sz="4" w:space="0" w:color="000000"/>
        <w:left w:val="single" w:sz="4" w:space="0" w:color="000000"/>
        <w:bottom w:val="single" w:sz="4" w:space="0" w:color="000000"/>
        <w:right w:val="single" w:sz="4" w:space="0" w:color="000000"/>
      </w:pBdr>
      <w:shd w:val="clear" w:color="auto" w:fill="99CCFF"/>
      <w:spacing w:before="280" w:after="280"/>
    </w:pPr>
    <w:rPr>
      <w:b/>
      <w:szCs w:val="24"/>
    </w:rPr>
  </w:style>
  <w:style w:type="paragraph" w:customStyle="1" w:styleId="xl76">
    <w:name w:val="xl76"/>
    <w:basedOn w:val="Normal"/>
    <w:rsid w:val="009B4871"/>
    <w:pPr>
      <w:pBdr>
        <w:top w:val="single" w:sz="4" w:space="0" w:color="000000"/>
        <w:left w:val="single" w:sz="4" w:space="0" w:color="000000"/>
        <w:bottom w:val="single" w:sz="4" w:space="0" w:color="000000"/>
        <w:right w:val="single" w:sz="4" w:space="0" w:color="000000"/>
      </w:pBdr>
      <w:shd w:val="clear" w:color="auto" w:fill="99CCFF"/>
      <w:spacing w:before="280" w:after="280"/>
      <w:jc w:val="center"/>
    </w:pPr>
    <w:rPr>
      <w:b/>
      <w:szCs w:val="24"/>
    </w:rPr>
  </w:style>
  <w:style w:type="paragraph" w:customStyle="1" w:styleId="xl77">
    <w:name w:val="xl77"/>
    <w:basedOn w:val="Normal"/>
    <w:rsid w:val="009B4871"/>
    <w:pPr>
      <w:pBdr>
        <w:top w:val="single" w:sz="4" w:space="0" w:color="000000"/>
        <w:left w:val="single" w:sz="4" w:space="0" w:color="000000"/>
        <w:bottom w:val="single" w:sz="4" w:space="0" w:color="000000"/>
        <w:right w:val="single" w:sz="4" w:space="0" w:color="000000"/>
      </w:pBdr>
      <w:shd w:val="clear" w:color="auto" w:fill="99CCFF"/>
      <w:spacing w:before="280" w:after="280"/>
      <w:jc w:val="center"/>
    </w:pPr>
    <w:rPr>
      <w:b/>
      <w:szCs w:val="24"/>
    </w:rPr>
  </w:style>
  <w:style w:type="paragraph" w:customStyle="1" w:styleId="xl78">
    <w:name w:val="xl78"/>
    <w:basedOn w:val="Normal"/>
    <w:rsid w:val="009B4871"/>
    <w:pPr>
      <w:pBdr>
        <w:top w:val="single" w:sz="4" w:space="0" w:color="000000"/>
        <w:left w:val="single" w:sz="4" w:space="0" w:color="000000"/>
        <w:bottom w:val="single" w:sz="4" w:space="0" w:color="000000"/>
        <w:right w:val="single" w:sz="4" w:space="0" w:color="000000"/>
      </w:pBdr>
      <w:shd w:val="clear" w:color="auto" w:fill="99CCFF"/>
      <w:spacing w:before="280" w:after="280"/>
      <w:jc w:val="center"/>
    </w:pPr>
    <w:rPr>
      <w:b/>
      <w:szCs w:val="24"/>
    </w:rPr>
  </w:style>
  <w:style w:type="paragraph" w:customStyle="1" w:styleId="xl79">
    <w:name w:val="xl79"/>
    <w:basedOn w:val="Normal"/>
    <w:rsid w:val="009B4871"/>
    <w:pPr>
      <w:pBdr>
        <w:top w:val="single" w:sz="4" w:space="0" w:color="000000"/>
        <w:left w:val="single" w:sz="4" w:space="0" w:color="000000"/>
        <w:bottom w:val="single" w:sz="8" w:space="0" w:color="000000"/>
        <w:right w:val="single" w:sz="4" w:space="0" w:color="000000"/>
      </w:pBdr>
      <w:spacing w:before="280" w:after="280"/>
    </w:pPr>
    <w:rPr>
      <w:bCs w:val="0"/>
      <w:szCs w:val="24"/>
    </w:rPr>
  </w:style>
  <w:style w:type="paragraph" w:customStyle="1" w:styleId="xl80">
    <w:name w:val="xl80"/>
    <w:basedOn w:val="Normal"/>
    <w:rsid w:val="009B4871"/>
    <w:pPr>
      <w:pBdr>
        <w:top w:val="single" w:sz="4" w:space="0" w:color="000000"/>
        <w:left w:val="single" w:sz="4" w:space="0" w:color="000000"/>
        <w:bottom w:val="single" w:sz="8" w:space="0" w:color="000000"/>
        <w:right w:val="single" w:sz="4" w:space="0" w:color="000000"/>
      </w:pBdr>
      <w:spacing w:before="280" w:after="280"/>
      <w:jc w:val="center"/>
    </w:pPr>
    <w:rPr>
      <w:bCs w:val="0"/>
      <w:szCs w:val="24"/>
    </w:rPr>
  </w:style>
  <w:style w:type="paragraph" w:customStyle="1" w:styleId="xl81">
    <w:name w:val="xl81"/>
    <w:basedOn w:val="Normal"/>
    <w:rsid w:val="009B4871"/>
    <w:pPr>
      <w:pBdr>
        <w:top w:val="single" w:sz="4" w:space="0" w:color="000000"/>
        <w:left w:val="single" w:sz="4" w:space="0" w:color="000000"/>
        <w:bottom w:val="single" w:sz="8" w:space="0" w:color="000000"/>
        <w:right w:val="single" w:sz="4" w:space="0" w:color="000000"/>
      </w:pBdr>
      <w:spacing w:before="280" w:after="280"/>
      <w:jc w:val="center"/>
    </w:pPr>
    <w:rPr>
      <w:bCs w:val="0"/>
      <w:szCs w:val="24"/>
    </w:rPr>
  </w:style>
  <w:style w:type="paragraph" w:customStyle="1" w:styleId="xl82">
    <w:name w:val="xl82"/>
    <w:basedOn w:val="Normal"/>
    <w:rsid w:val="009B4871"/>
    <w:pPr>
      <w:pBdr>
        <w:top w:val="none" w:sz="0" w:space="0" w:color="000000"/>
        <w:left w:val="none" w:sz="0" w:space="0" w:color="000000"/>
        <w:bottom w:val="single" w:sz="8" w:space="0" w:color="000000"/>
        <w:right w:val="none" w:sz="0" w:space="0" w:color="000000"/>
      </w:pBdr>
      <w:spacing w:before="280" w:after="280"/>
    </w:pPr>
    <w:rPr>
      <w:bCs w:val="0"/>
      <w:szCs w:val="24"/>
    </w:rPr>
  </w:style>
  <w:style w:type="paragraph" w:customStyle="1" w:styleId="xl83">
    <w:name w:val="xl83"/>
    <w:basedOn w:val="Normal"/>
    <w:rsid w:val="009B4871"/>
    <w:pPr>
      <w:pBdr>
        <w:top w:val="none" w:sz="0" w:space="0" w:color="000000"/>
        <w:left w:val="single" w:sz="4" w:space="0" w:color="000000"/>
        <w:bottom w:val="single" w:sz="8" w:space="0" w:color="000000"/>
        <w:right w:val="single" w:sz="4" w:space="0" w:color="000000"/>
      </w:pBdr>
      <w:spacing w:before="280" w:after="280"/>
    </w:pPr>
    <w:rPr>
      <w:bCs w:val="0"/>
      <w:szCs w:val="24"/>
    </w:rPr>
  </w:style>
  <w:style w:type="paragraph" w:customStyle="1" w:styleId="xl84">
    <w:name w:val="xl84"/>
    <w:basedOn w:val="Normal"/>
    <w:rsid w:val="009B4871"/>
    <w:pPr>
      <w:pBdr>
        <w:top w:val="none" w:sz="0" w:space="0" w:color="000000"/>
        <w:left w:val="single" w:sz="4" w:space="0" w:color="000000"/>
        <w:bottom w:val="single" w:sz="8" w:space="0" w:color="000000"/>
        <w:right w:val="single" w:sz="4" w:space="0" w:color="000000"/>
      </w:pBdr>
      <w:spacing w:before="280" w:after="280"/>
      <w:jc w:val="center"/>
    </w:pPr>
    <w:rPr>
      <w:bCs w:val="0"/>
      <w:szCs w:val="24"/>
    </w:rPr>
  </w:style>
  <w:style w:type="paragraph" w:customStyle="1" w:styleId="xl85">
    <w:name w:val="xl85"/>
    <w:basedOn w:val="Normal"/>
    <w:rsid w:val="009B4871"/>
    <w:pPr>
      <w:pBdr>
        <w:top w:val="none" w:sz="0" w:space="0" w:color="000000"/>
        <w:left w:val="single" w:sz="4" w:space="0" w:color="000000"/>
        <w:bottom w:val="single" w:sz="8" w:space="0" w:color="000000"/>
        <w:right w:val="single" w:sz="4" w:space="0" w:color="000000"/>
      </w:pBdr>
      <w:spacing w:before="280" w:after="280"/>
      <w:jc w:val="center"/>
    </w:pPr>
    <w:rPr>
      <w:bCs w:val="0"/>
      <w:szCs w:val="24"/>
    </w:rPr>
  </w:style>
  <w:style w:type="paragraph" w:customStyle="1" w:styleId="xl86">
    <w:name w:val="xl86"/>
    <w:basedOn w:val="Normal"/>
    <w:rsid w:val="009B4871"/>
    <w:pPr>
      <w:pBdr>
        <w:top w:val="single" w:sz="8" w:space="0" w:color="000000"/>
        <w:left w:val="single" w:sz="4" w:space="0" w:color="000000"/>
        <w:bottom w:val="single" w:sz="4" w:space="0" w:color="000000"/>
        <w:right w:val="single" w:sz="4" w:space="0" w:color="000000"/>
      </w:pBdr>
      <w:spacing w:before="280" w:after="280"/>
    </w:pPr>
    <w:rPr>
      <w:bCs w:val="0"/>
      <w:szCs w:val="24"/>
    </w:rPr>
  </w:style>
  <w:style w:type="paragraph" w:customStyle="1" w:styleId="xl87">
    <w:name w:val="xl87"/>
    <w:basedOn w:val="Normal"/>
    <w:rsid w:val="009B4871"/>
    <w:pPr>
      <w:pBdr>
        <w:top w:val="single" w:sz="8" w:space="0" w:color="000000"/>
        <w:left w:val="single" w:sz="4" w:space="0" w:color="000000"/>
        <w:bottom w:val="single" w:sz="4" w:space="0" w:color="000000"/>
        <w:right w:val="single" w:sz="4" w:space="0" w:color="000000"/>
      </w:pBdr>
      <w:spacing w:before="280" w:after="280"/>
      <w:jc w:val="center"/>
    </w:pPr>
    <w:rPr>
      <w:bCs w:val="0"/>
      <w:szCs w:val="24"/>
    </w:rPr>
  </w:style>
  <w:style w:type="paragraph" w:customStyle="1" w:styleId="xl88">
    <w:name w:val="xl88"/>
    <w:basedOn w:val="Normal"/>
    <w:rsid w:val="009B4871"/>
    <w:pPr>
      <w:pBdr>
        <w:top w:val="single" w:sz="8" w:space="0" w:color="000000"/>
        <w:left w:val="single" w:sz="4" w:space="0" w:color="000000"/>
        <w:bottom w:val="single" w:sz="4" w:space="0" w:color="000000"/>
        <w:right w:val="single" w:sz="4" w:space="0" w:color="000000"/>
      </w:pBdr>
      <w:spacing w:before="280" w:after="280"/>
      <w:jc w:val="center"/>
    </w:pPr>
    <w:rPr>
      <w:bCs w:val="0"/>
      <w:szCs w:val="24"/>
    </w:rPr>
  </w:style>
  <w:style w:type="paragraph" w:customStyle="1" w:styleId="xl89">
    <w:name w:val="xl89"/>
    <w:basedOn w:val="Normal"/>
    <w:rsid w:val="009B4871"/>
    <w:pPr>
      <w:pBdr>
        <w:top w:val="single" w:sz="8" w:space="0" w:color="000000"/>
        <w:left w:val="none" w:sz="0" w:space="0" w:color="000000"/>
        <w:bottom w:val="none" w:sz="0" w:space="0" w:color="000000"/>
        <w:right w:val="none" w:sz="0" w:space="0" w:color="000000"/>
      </w:pBdr>
      <w:spacing w:before="280" w:after="280"/>
      <w:jc w:val="center"/>
    </w:pPr>
    <w:rPr>
      <w:bCs w:val="0"/>
      <w:szCs w:val="24"/>
    </w:rPr>
  </w:style>
  <w:style w:type="paragraph" w:customStyle="1" w:styleId="xl90">
    <w:name w:val="xl90"/>
    <w:basedOn w:val="Normal"/>
    <w:rsid w:val="009B4871"/>
    <w:pPr>
      <w:pBdr>
        <w:top w:val="single" w:sz="8" w:space="0" w:color="000000"/>
        <w:left w:val="single" w:sz="4" w:space="0" w:color="000000"/>
        <w:bottom w:val="single" w:sz="8" w:space="0" w:color="000000"/>
        <w:right w:val="single" w:sz="4" w:space="0" w:color="000000"/>
      </w:pBdr>
      <w:spacing w:before="280" w:after="280"/>
    </w:pPr>
    <w:rPr>
      <w:bCs w:val="0"/>
      <w:szCs w:val="24"/>
    </w:rPr>
  </w:style>
  <w:style w:type="paragraph" w:customStyle="1" w:styleId="xl91">
    <w:name w:val="xl91"/>
    <w:basedOn w:val="Normal"/>
    <w:rsid w:val="009B4871"/>
    <w:pPr>
      <w:pBdr>
        <w:top w:val="single" w:sz="8" w:space="0" w:color="000000"/>
        <w:left w:val="single" w:sz="4" w:space="0" w:color="000000"/>
        <w:bottom w:val="single" w:sz="8" w:space="0" w:color="000000"/>
        <w:right w:val="single" w:sz="4" w:space="0" w:color="000000"/>
      </w:pBdr>
      <w:spacing w:before="280" w:after="280"/>
      <w:jc w:val="center"/>
    </w:pPr>
    <w:rPr>
      <w:bCs w:val="0"/>
      <w:szCs w:val="24"/>
    </w:rPr>
  </w:style>
  <w:style w:type="paragraph" w:customStyle="1" w:styleId="xl92">
    <w:name w:val="xl92"/>
    <w:basedOn w:val="Normal"/>
    <w:rsid w:val="009B4871"/>
    <w:pPr>
      <w:pBdr>
        <w:top w:val="single" w:sz="8" w:space="0" w:color="000000"/>
        <w:left w:val="single" w:sz="4" w:space="0" w:color="000000"/>
        <w:bottom w:val="single" w:sz="8" w:space="0" w:color="000000"/>
        <w:right w:val="single" w:sz="4" w:space="0" w:color="000000"/>
      </w:pBdr>
      <w:spacing w:before="280" w:after="280"/>
      <w:jc w:val="center"/>
    </w:pPr>
    <w:rPr>
      <w:bCs w:val="0"/>
      <w:szCs w:val="24"/>
    </w:rPr>
  </w:style>
  <w:style w:type="paragraph" w:customStyle="1" w:styleId="xl93">
    <w:name w:val="xl93"/>
    <w:basedOn w:val="Normal"/>
    <w:rsid w:val="009B4871"/>
    <w:pPr>
      <w:pBdr>
        <w:top w:val="single" w:sz="4" w:space="0" w:color="000000"/>
        <w:left w:val="single" w:sz="4" w:space="0" w:color="000000"/>
        <w:bottom w:val="single" w:sz="8" w:space="0" w:color="000000"/>
        <w:right w:val="none" w:sz="0" w:space="0" w:color="000000"/>
      </w:pBdr>
      <w:spacing w:before="280" w:after="280"/>
    </w:pPr>
    <w:rPr>
      <w:b/>
      <w:szCs w:val="24"/>
    </w:rPr>
  </w:style>
  <w:style w:type="paragraph" w:customStyle="1" w:styleId="xl94">
    <w:name w:val="xl94"/>
    <w:basedOn w:val="Normal"/>
    <w:rsid w:val="009B4871"/>
    <w:pPr>
      <w:pBdr>
        <w:top w:val="single" w:sz="8" w:space="0" w:color="000000"/>
        <w:left w:val="single" w:sz="4" w:space="0" w:color="000000"/>
        <w:bottom w:val="single" w:sz="4" w:space="0" w:color="000000"/>
        <w:right w:val="none" w:sz="0" w:space="0" w:color="000000"/>
      </w:pBdr>
      <w:spacing w:before="280" w:after="280"/>
    </w:pPr>
    <w:rPr>
      <w:b/>
      <w:szCs w:val="24"/>
    </w:rPr>
  </w:style>
  <w:style w:type="paragraph" w:customStyle="1" w:styleId="xl95">
    <w:name w:val="xl95"/>
    <w:basedOn w:val="Normal"/>
    <w:rsid w:val="009B4871"/>
    <w:pPr>
      <w:pBdr>
        <w:top w:val="none" w:sz="0" w:space="0" w:color="000000"/>
        <w:left w:val="single" w:sz="4" w:space="0" w:color="000000"/>
        <w:bottom w:val="single" w:sz="8" w:space="0" w:color="000000"/>
        <w:right w:val="none" w:sz="0" w:space="0" w:color="000000"/>
      </w:pBdr>
      <w:spacing w:before="280" w:after="280"/>
    </w:pPr>
    <w:rPr>
      <w:b/>
      <w:szCs w:val="24"/>
    </w:rPr>
  </w:style>
  <w:style w:type="paragraph" w:customStyle="1" w:styleId="xl96">
    <w:name w:val="xl96"/>
    <w:basedOn w:val="Normal"/>
    <w:rsid w:val="009B4871"/>
    <w:pPr>
      <w:pBdr>
        <w:top w:val="none" w:sz="0" w:space="0" w:color="000000"/>
        <w:left w:val="single" w:sz="4" w:space="0" w:color="000000"/>
        <w:bottom w:val="single" w:sz="4" w:space="0" w:color="000000"/>
        <w:right w:val="none" w:sz="0" w:space="0" w:color="000000"/>
      </w:pBdr>
      <w:spacing w:before="280" w:after="280"/>
    </w:pPr>
    <w:rPr>
      <w:b/>
      <w:szCs w:val="24"/>
    </w:rPr>
  </w:style>
  <w:style w:type="paragraph" w:customStyle="1" w:styleId="xl97">
    <w:name w:val="xl97"/>
    <w:basedOn w:val="Normal"/>
    <w:rsid w:val="009B4871"/>
    <w:pPr>
      <w:pBdr>
        <w:top w:val="single" w:sz="8" w:space="0" w:color="000000"/>
        <w:left w:val="single" w:sz="4" w:space="0" w:color="000000"/>
        <w:bottom w:val="single" w:sz="8" w:space="0" w:color="000000"/>
        <w:right w:val="none" w:sz="0" w:space="0" w:color="000000"/>
      </w:pBdr>
      <w:spacing w:before="280" w:after="280"/>
    </w:pPr>
    <w:rPr>
      <w:b/>
      <w:szCs w:val="24"/>
    </w:rPr>
  </w:style>
  <w:style w:type="paragraph" w:customStyle="1" w:styleId="xl98">
    <w:name w:val="xl98"/>
    <w:basedOn w:val="Normal"/>
    <w:rsid w:val="009B4871"/>
    <w:pPr>
      <w:pBdr>
        <w:top w:val="single" w:sz="4" w:space="0" w:color="000000"/>
        <w:left w:val="single" w:sz="4" w:space="0" w:color="000000"/>
        <w:bottom w:val="single" w:sz="8" w:space="0" w:color="000000"/>
        <w:right w:val="none" w:sz="0" w:space="0" w:color="000000"/>
      </w:pBdr>
      <w:spacing w:before="280" w:after="280"/>
      <w:jc w:val="center"/>
    </w:pPr>
    <w:rPr>
      <w:bCs w:val="0"/>
      <w:szCs w:val="24"/>
    </w:rPr>
  </w:style>
  <w:style w:type="paragraph" w:customStyle="1" w:styleId="xl99">
    <w:name w:val="xl99"/>
    <w:basedOn w:val="Normal"/>
    <w:rsid w:val="009B4871"/>
    <w:pPr>
      <w:pBdr>
        <w:top w:val="single" w:sz="8" w:space="0" w:color="000000"/>
        <w:left w:val="single" w:sz="8" w:space="0" w:color="000000"/>
        <w:bottom w:val="single" w:sz="8" w:space="0" w:color="000000"/>
        <w:right w:val="single" w:sz="8" w:space="0" w:color="000000"/>
      </w:pBdr>
      <w:spacing w:before="280" w:after="280"/>
      <w:jc w:val="center"/>
    </w:pPr>
    <w:rPr>
      <w:bCs w:val="0"/>
      <w:szCs w:val="24"/>
    </w:rPr>
  </w:style>
  <w:style w:type="paragraph" w:customStyle="1" w:styleId="xl100">
    <w:name w:val="xl100"/>
    <w:basedOn w:val="Normal"/>
    <w:rsid w:val="009B4871"/>
    <w:pPr>
      <w:pBdr>
        <w:top w:val="none" w:sz="0" w:space="0" w:color="000000"/>
        <w:left w:val="single" w:sz="4" w:space="0" w:color="000000"/>
        <w:bottom w:val="single" w:sz="8" w:space="0" w:color="000000"/>
        <w:right w:val="none" w:sz="0" w:space="0" w:color="000000"/>
      </w:pBdr>
      <w:spacing w:before="280" w:after="280"/>
      <w:jc w:val="center"/>
    </w:pPr>
    <w:rPr>
      <w:bCs w:val="0"/>
      <w:szCs w:val="24"/>
    </w:rPr>
  </w:style>
  <w:style w:type="paragraph" w:customStyle="1" w:styleId="xl101">
    <w:name w:val="xl101"/>
    <w:basedOn w:val="Normal"/>
    <w:rsid w:val="009B4871"/>
    <w:pPr>
      <w:pBdr>
        <w:top w:val="single" w:sz="8" w:space="0" w:color="000000"/>
        <w:left w:val="single" w:sz="4" w:space="0" w:color="000000"/>
        <w:bottom w:val="single" w:sz="8" w:space="0" w:color="000000"/>
        <w:right w:val="none" w:sz="0" w:space="0" w:color="000000"/>
      </w:pBdr>
      <w:spacing w:before="280" w:after="280"/>
      <w:jc w:val="center"/>
    </w:pPr>
    <w:rPr>
      <w:bCs w:val="0"/>
      <w:szCs w:val="24"/>
    </w:rPr>
  </w:style>
  <w:style w:type="paragraph" w:customStyle="1" w:styleId="xl102">
    <w:name w:val="xl102"/>
    <w:basedOn w:val="Normal"/>
    <w:rsid w:val="009B4871"/>
    <w:pPr>
      <w:pBdr>
        <w:top w:val="single" w:sz="4" w:space="0" w:color="000000"/>
        <w:left w:val="single" w:sz="4" w:space="0" w:color="000000"/>
        <w:bottom w:val="none" w:sz="0" w:space="0" w:color="000000"/>
        <w:right w:val="single" w:sz="4" w:space="0" w:color="000000"/>
      </w:pBdr>
      <w:shd w:val="clear" w:color="auto" w:fill="99CCFF"/>
      <w:spacing w:before="280" w:after="280"/>
      <w:jc w:val="center"/>
    </w:pPr>
    <w:rPr>
      <w:b/>
      <w:szCs w:val="24"/>
    </w:rPr>
  </w:style>
  <w:style w:type="paragraph" w:customStyle="1" w:styleId="xl103">
    <w:name w:val="xl103"/>
    <w:basedOn w:val="Normal"/>
    <w:rsid w:val="009B4871"/>
    <w:pPr>
      <w:pBdr>
        <w:top w:val="single" w:sz="4" w:space="0" w:color="000000"/>
        <w:left w:val="none" w:sz="0" w:space="0" w:color="000000"/>
        <w:bottom w:val="single" w:sz="8" w:space="0" w:color="000000"/>
        <w:right w:val="none" w:sz="0" w:space="0" w:color="000000"/>
      </w:pBdr>
      <w:spacing w:before="280" w:after="280"/>
    </w:pPr>
    <w:rPr>
      <w:bCs w:val="0"/>
      <w:szCs w:val="24"/>
    </w:rPr>
  </w:style>
  <w:style w:type="paragraph" w:customStyle="1" w:styleId="xl104">
    <w:name w:val="xl104"/>
    <w:basedOn w:val="Normal"/>
    <w:rsid w:val="009B4871"/>
    <w:pPr>
      <w:pBdr>
        <w:top w:val="none" w:sz="0" w:space="0" w:color="000000"/>
        <w:left w:val="single" w:sz="4" w:space="0" w:color="000000"/>
        <w:bottom w:val="single" w:sz="4" w:space="0" w:color="000000"/>
        <w:right w:val="single" w:sz="4" w:space="0" w:color="000000"/>
      </w:pBdr>
      <w:spacing w:before="280" w:after="280"/>
    </w:pPr>
    <w:rPr>
      <w:b/>
      <w:szCs w:val="24"/>
    </w:rPr>
  </w:style>
  <w:style w:type="paragraph" w:customStyle="1" w:styleId="xl105">
    <w:name w:val="xl105"/>
    <w:basedOn w:val="Normal"/>
    <w:rsid w:val="009B4871"/>
    <w:pPr>
      <w:pBdr>
        <w:top w:val="single" w:sz="8" w:space="0" w:color="000000"/>
        <w:left w:val="single" w:sz="4" w:space="0" w:color="000000"/>
        <w:bottom w:val="single" w:sz="8" w:space="0" w:color="000000"/>
        <w:right w:val="single" w:sz="8" w:space="0" w:color="000000"/>
      </w:pBdr>
      <w:shd w:val="clear" w:color="auto" w:fill="99CCFF"/>
      <w:spacing w:before="280" w:after="280"/>
    </w:pPr>
    <w:rPr>
      <w:b/>
      <w:szCs w:val="24"/>
    </w:rPr>
  </w:style>
  <w:style w:type="paragraph" w:customStyle="1" w:styleId="xl106">
    <w:name w:val="xl106"/>
    <w:basedOn w:val="Normal"/>
    <w:rsid w:val="009B4871"/>
    <w:pPr>
      <w:spacing w:before="280" w:after="280"/>
    </w:pPr>
    <w:rPr>
      <w:b/>
      <w:szCs w:val="24"/>
    </w:rPr>
  </w:style>
  <w:style w:type="paragraph" w:customStyle="1" w:styleId="xl107">
    <w:name w:val="xl107"/>
    <w:basedOn w:val="Normal"/>
    <w:rsid w:val="009B4871"/>
    <w:pPr>
      <w:pBdr>
        <w:top w:val="single" w:sz="4" w:space="0" w:color="000000"/>
        <w:left w:val="none" w:sz="0" w:space="0" w:color="000000"/>
        <w:bottom w:val="single" w:sz="8" w:space="0" w:color="000000"/>
        <w:right w:val="single" w:sz="4" w:space="0" w:color="000000"/>
      </w:pBdr>
      <w:spacing w:before="280" w:after="280"/>
      <w:jc w:val="center"/>
    </w:pPr>
    <w:rPr>
      <w:bCs w:val="0"/>
      <w:szCs w:val="24"/>
    </w:rPr>
  </w:style>
  <w:style w:type="paragraph" w:customStyle="1" w:styleId="xl108">
    <w:name w:val="xl108"/>
    <w:basedOn w:val="Normal"/>
    <w:rsid w:val="009B4871"/>
    <w:pPr>
      <w:pBdr>
        <w:top w:val="single" w:sz="8" w:space="0" w:color="000000"/>
        <w:left w:val="single" w:sz="4" w:space="0" w:color="000000"/>
        <w:bottom w:val="none" w:sz="0" w:space="0" w:color="000000"/>
        <w:right w:val="single" w:sz="4" w:space="0" w:color="000000"/>
      </w:pBdr>
      <w:spacing w:before="280" w:after="280"/>
      <w:jc w:val="center"/>
    </w:pPr>
    <w:rPr>
      <w:bCs w:val="0"/>
      <w:szCs w:val="24"/>
    </w:rPr>
  </w:style>
  <w:style w:type="paragraph" w:customStyle="1" w:styleId="xl109">
    <w:name w:val="xl109"/>
    <w:basedOn w:val="Normal"/>
    <w:rsid w:val="009B4871"/>
    <w:pPr>
      <w:pBdr>
        <w:top w:val="single" w:sz="4" w:space="0" w:color="000000"/>
        <w:left w:val="single" w:sz="4" w:space="0" w:color="000000"/>
        <w:bottom w:val="none" w:sz="0" w:space="0" w:color="000000"/>
        <w:right w:val="single" w:sz="4" w:space="0" w:color="000000"/>
      </w:pBdr>
      <w:spacing w:before="280" w:after="280"/>
      <w:jc w:val="center"/>
    </w:pPr>
    <w:rPr>
      <w:bCs w:val="0"/>
      <w:szCs w:val="24"/>
    </w:rPr>
  </w:style>
  <w:style w:type="paragraph" w:customStyle="1" w:styleId="xl110">
    <w:name w:val="xl110"/>
    <w:basedOn w:val="Normal"/>
    <w:rsid w:val="009B4871"/>
    <w:pPr>
      <w:pBdr>
        <w:top w:val="single" w:sz="8" w:space="0" w:color="000000"/>
        <w:left w:val="none" w:sz="0" w:space="0" w:color="000000"/>
        <w:bottom w:val="single" w:sz="8" w:space="0" w:color="000000"/>
        <w:right w:val="single" w:sz="4" w:space="0" w:color="000000"/>
      </w:pBdr>
      <w:spacing w:before="280" w:after="280"/>
      <w:jc w:val="center"/>
    </w:pPr>
    <w:rPr>
      <w:bCs w:val="0"/>
      <w:szCs w:val="24"/>
    </w:rPr>
  </w:style>
  <w:style w:type="paragraph" w:customStyle="1" w:styleId="xl111">
    <w:name w:val="xl111"/>
    <w:basedOn w:val="Normal"/>
    <w:rsid w:val="009B4871"/>
    <w:pPr>
      <w:pBdr>
        <w:top w:val="none" w:sz="0" w:space="0" w:color="000000"/>
        <w:left w:val="single" w:sz="4" w:space="0" w:color="000000"/>
        <w:bottom w:val="none" w:sz="0" w:space="0" w:color="000000"/>
        <w:right w:val="single" w:sz="4" w:space="0" w:color="000000"/>
      </w:pBdr>
      <w:spacing w:before="280" w:after="280"/>
      <w:jc w:val="center"/>
    </w:pPr>
    <w:rPr>
      <w:bCs w:val="0"/>
      <w:szCs w:val="24"/>
    </w:rPr>
  </w:style>
  <w:style w:type="paragraph" w:customStyle="1" w:styleId="xl112">
    <w:name w:val="xl112"/>
    <w:basedOn w:val="Normal"/>
    <w:rsid w:val="009B4871"/>
    <w:pPr>
      <w:pBdr>
        <w:top w:val="none" w:sz="0" w:space="0" w:color="000000"/>
        <w:left w:val="single" w:sz="8" w:space="0" w:color="000000"/>
        <w:bottom w:val="single" w:sz="8" w:space="0" w:color="000000"/>
        <w:right w:val="single" w:sz="4" w:space="0" w:color="000000"/>
      </w:pBdr>
      <w:shd w:val="clear" w:color="auto" w:fill="99CCFF"/>
      <w:spacing w:before="280" w:after="280"/>
    </w:pPr>
    <w:rPr>
      <w:b/>
      <w:szCs w:val="24"/>
    </w:rPr>
  </w:style>
  <w:style w:type="paragraph" w:customStyle="1" w:styleId="xl113">
    <w:name w:val="xl113"/>
    <w:basedOn w:val="Normal"/>
    <w:rsid w:val="009B4871"/>
    <w:pPr>
      <w:pBdr>
        <w:top w:val="none" w:sz="0" w:space="0" w:color="000000"/>
        <w:left w:val="single" w:sz="4" w:space="0" w:color="000000"/>
        <w:bottom w:val="single" w:sz="8" w:space="0" w:color="000000"/>
        <w:right w:val="single" w:sz="4" w:space="0" w:color="000000"/>
      </w:pBdr>
      <w:shd w:val="clear" w:color="auto" w:fill="99CCFF"/>
      <w:spacing w:before="280" w:after="280"/>
    </w:pPr>
    <w:rPr>
      <w:b/>
      <w:szCs w:val="24"/>
    </w:rPr>
  </w:style>
  <w:style w:type="paragraph" w:customStyle="1" w:styleId="xl114">
    <w:name w:val="xl114"/>
    <w:basedOn w:val="Normal"/>
    <w:rsid w:val="009B4871"/>
    <w:pPr>
      <w:pBdr>
        <w:top w:val="none" w:sz="0" w:space="0" w:color="000000"/>
        <w:left w:val="single" w:sz="4" w:space="0" w:color="000000"/>
        <w:bottom w:val="single" w:sz="8" w:space="0" w:color="000000"/>
        <w:right w:val="none" w:sz="0" w:space="0" w:color="000000"/>
      </w:pBdr>
      <w:shd w:val="clear" w:color="auto" w:fill="99CCFF"/>
      <w:spacing w:before="280" w:after="280"/>
    </w:pPr>
    <w:rPr>
      <w:b/>
      <w:szCs w:val="24"/>
    </w:rPr>
  </w:style>
  <w:style w:type="paragraph" w:customStyle="1" w:styleId="xl115">
    <w:name w:val="xl115"/>
    <w:basedOn w:val="Normal"/>
    <w:rsid w:val="009B4871"/>
    <w:pPr>
      <w:pBdr>
        <w:top w:val="none" w:sz="0" w:space="0" w:color="000000"/>
        <w:left w:val="single" w:sz="8" w:space="0" w:color="000000"/>
        <w:bottom w:val="single" w:sz="8" w:space="0" w:color="000000"/>
        <w:right w:val="single" w:sz="8" w:space="0" w:color="000000"/>
      </w:pBdr>
      <w:shd w:val="clear" w:color="auto" w:fill="99CCFF"/>
      <w:spacing w:before="280" w:after="280"/>
    </w:pPr>
    <w:rPr>
      <w:b/>
      <w:szCs w:val="24"/>
    </w:rPr>
  </w:style>
  <w:style w:type="paragraph" w:customStyle="1" w:styleId="xl116">
    <w:name w:val="xl116"/>
    <w:basedOn w:val="Normal"/>
    <w:rsid w:val="009B4871"/>
    <w:pPr>
      <w:pBdr>
        <w:top w:val="none" w:sz="0" w:space="0" w:color="000000"/>
        <w:left w:val="single" w:sz="4" w:space="0" w:color="000000"/>
        <w:bottom w:val="single" w:sz="8" w:space="0" w:color="000000"/>
        <w:right w:val="none" w:sz="0" w:space="0" w:color="000000"/>
      </w:pBdr>
      <w:shd w:val="clear" w:color="auto" w:fill="99CCFF"/>
      <w:spacing w:before="280" w:after="280"/>
    </w:pPr>
    <w:rPr>
      <w:rFonts w:ascii="Times New Roman" w:hAnsi="Times New Roman" w:cs="Times New Roman"/>
      <w:bCs w:val="0"/>
      <w:szCs w:val="24"/>
    </w:rPr>
  </w:style>
  <w:style w:type="paragraph" w:customStyle="1" w:styleId="xl117">
    <w:name w:val="xl117"/>
    <w:basedOn w:val="Normal"/>
    <w:rsid w:val="009B4871"/>
    <w:pPr>
      <w:pBdr>
        <w:top w:val="single" w:sz="8" w:space="0" w:color="000000"/>
        <w:left w:val="single" w:sz="4" w:space="0" w:color="000000"/>
        <w:bottom w:val="single" w:sz="8" w:space="0" w:color="000000"/>
        <w:right w:val="single" w:sz="8" w:space="0" w:color="000000"/>
      </w:pBdr>
      <w:spacing w:before="280" w:after="280"/>
      <w:jc w:val="center"/>
    </w:pPr>
    <w:rPr>
      <w:bCs w:val="0"/>
      <w:szCs w:val="24"/>
    </w:rPr>
  </w:style>
  <w:style w:type="paragraph" w:customStyle="1" w:styleId="xl118">
    <w:name w:val="xl118"/>
    <w:basedOn w:val="Normal"/>
    <w:rsid w:val="009B4871"/>
    <w:pPr>
      <w:pBdr>
        <w:top w:val="none" w:sz="0" w:space="0" w:color="000000"/>
        <w:left w:val="none" w:sz="0" w:space="0" w:color="000000"/>
        <w:bottom w:val="single" w:sz="8" w:space="0" w:color="000000"/>
        <w:right w:val="single" w:sz="4" w:space="0" w:color="000000"/>
      </w:pBdr>
      <w:spacing w:before="280" w:after="280"/>
      <w:jc w:val="center"/>
    </w:pPr>
    <w:rPr>
      <w:bCs w:val="0"/>
      <w:szCs w:val="24"/>
    </w:rPr>
  </w:style>
  <w:style w:type="paragraph" w:customStyle="1" w:styleId="Normal6pt">
    <w:name w:val="Normal + 6 pt"/>
    <w:basedOn w:val="Normal"/>
    <w:rsid w:val="009B4871"/>
    <w:rPr>
      <w:rFonts w:cs="Arial"/>
      <w:bCs w:val="0"/>
      <w:sz w:val="15"/>
      <w:szCs w:val="16"/>
    </w:rPr>
  </w:style>
  <w:style w:type="paragraph" w:customStyle="1" w:styleId="Normal5pt">
    <w:name w:val="Normal + 5 pt"/>
    <w:basedOn w:val="Normal"/>
    <w:rsid w:val="009B4871"/>
    <w:rPr>
      <w:rFonts w:cs="Arial"/>
      <w:b/>
      <w:sz w:val="15"/>
      <w:szCs w:val="15"/>
    </w:rPr>
  </w:style>
  <w:style w:type="paragraph" w:styleId="NormalWeb">
    <w:name w:val="Normal (Web)"/>
    <w:basedOn w:val="Normal"/>
    <w:rsid w:val="009B4871"/>
    <w:pPr>
      <w:spacing w:before="280" w:after="280"/>
    </w:pPr>
    <w:rPr>
      <w:rFonts w:ascii="Times New Roman" w:hAnsi="Times New Roman" w:cs="Times New Roman"/>
      <w:bCs w:val="0"/>
      <w:szCs w:val="24"/>
    </w:rPr>
  </w:style>
  <w:style w:type="paragraph" w:customStyle="1" w:styleId="Mapadeldocumento1">
    <w:name w:val="Mapa del documento1"/>
    <w:basedOn w:val="Normal"/>
    <w:rsid w:val="009B4871"/>
    <w:pPr>
      <w:shd w:val="clear" w:color="auto" w:fill="000080"/>
    </w:pPr>
    <w:rPr>
      <w:rFonts w:ascii="Tahoma" w:hAnsi="Tahoma" w:cs="Tahoma"/>
      <w:sz w:val="20"/>
    </w:rPr>
  </w:style>
  <w:style w:type="paragraph" w:customStyle="1" w:styleId="CarCar1">
    <w:name w:val="Car Car1"/>
    <w:basedOn w:val="Normal"/>
    <w:rsid w:val="009B4871"/>
    <w:pPr>
      <w:tabs>
        <w:tab w:val="left" w:pos="709"/>
      </w:tabs>
    </w:pPr>
    <w:rPr>
      <w:rFonts w:ascii="Tahoma" w:hAnsi="Tahoma" w:cs="Tahoma"/>
      <w:bCs w:val="0"/>
      <w:szCs w:val="24"/>
      <w:lang w:val="pl-PL"/>
    </w:rPr>
  </w:style>
  <w:style w:type="paragraph" w:customStyle="1" w:styleId="CarCar3CarCarCarCar">
    <w:name w:val="Car Car3 Car Car Car Car"/>
    <w:basedOn w:val="Normal"/>
    <w:rsid w:val="009B4871"/>
    <w:pPr>
      <w:tabs>
        <w:tab w:val="left" w:pos="709"/>
      </w:tabs>
    </w:pPr>
    <w:rPr>
      <w:rFonts w:ascii="Tahoma" w:hAnsi="Tahoma" w:cs="Tahoma"/>
      <w:bCs w:val="0"/>
      <w:szCs w:val="24"/>
      <w:lang w:val="pl-PL"/>
    </w:rPr>
  </w:style>
  <w:style w:type="paragraph" w:customStyle="1" w:styleId="Contingutdelataula">
    <w:name w:val="Contingut de la taula"/>
    <w:basedOn w:val="Normal"/>
    <w:rsid w:val="009B4871"/>
    <w:pPr>
      <w:suppressLineNumbers/>
    </w:pPr>
  </w:style>
  <w:style w:type="paragraph" w:customStyle="1" w:styleId="Encapalamentdelataula">
    <w:name w:val="Encapçalament de la taula"/>
    <w:basedOn w:val="Contingutdelataula"/>
    <w:rsid w:val="009B4871"/>
    <w:pPr>
      <w:jc w:val="center"/>
    </w:pPr>
    <w:rPr>
      <w:b/>
    </w:rPr>
  </w:style>
  <w:style w:type="paragraph" w:customStyle="1" w:styleId="Contingutdelmarc">
    <w:name w:val="Contingut del marc"/>
    <w:basedOn w:val="Normal"/>
    <w:rsid w:val="009B4871"/>
  </w:style>
  <w:style w:type="paragraph" w:customStyle="1" w:styleId="CarCar2">
    <w:name w:val="Car Car2"/>
    <w:basedOn w:val="Normal"/>
    <w:rsid w:val="009B4871"/>
    <w:pPr>
      <w:tabs>
        <w:tab w:val="left" w:pos="709"/>
      </w:tabs>
      <w:suppressAutoHyphens w:val="0"/>
    </w:pPr>
    <w:rPr>
      <w:rFonts w:ascii="Tahoma" w:hAnsi="Tahoma" w:cs="Times New Roman"/>
      <w:bCs w:val="0"/>
      <w:kern w:val="0"/>
      <w:szCs w:val="24"/>
      <w:lang w:val="pl-PL" w:eastAsia="pl-PL"/>
    </w:rPr>
  </w:style>
  <w:style w:type="paragraph" w:styleId="HTMLambformatprevi">
    <w:name w:val="HTML Preformatted"/>
    <w:basedOn w:val="Normal"/>
    <w:link w:val="HTMLambformatpreviCar"/>
    <w:uiPriority w:val="99"/>
    <w:rsid w:val="009B4871"/>
    <w:rPr>
      <w:rFonts w:ascii="Courier New" w:hAnsi="Courier New" w:cs="Courier New"/>
      <w:sz w:val="20"/>
    </w:rPr>
  </w:style>
  <w:style w:type="character" w:customStyle="1" w:styleId="HTMLambformatpreviCar">
    <w:name w:val="HTML amb format previ Car"/>
    <w:basedOn w:val="Lletraperdefectedelpargraf"/>
    <w:link w:val="HTMLambformatprevi"/>
    <w:uiPriority w:val="99"/>
    <w:rsid w:val="009B4871"/>
    <w:rPr>
      <w:rFonts w:ascii="Courier New" w:eastAsia="Times New Roman" w:hAnsi="Courier New" w:cs="Courier New"/>
      <w:bCs/>
      <w:kern w:val="1"/>
      <w:sz w:val="20"/>
      <w:szCs w:val="20"/>
      <w:lang w:val="es-ES" w:eastAsia="zh-CN"/>
    </w:rPr>
  </w:style>
  <w:style w:type="table" w:styleId="Taulaambquadrcula">
    <w:name w:val="Table Grid"/>
    <w:basedOn w:val="Taulanormal"/>
    <w:rsid w:val="009B4871"/>
    <w:pPr>
      <w:spacing w:after="0" w:line="240" w:lineRule="auto"/>
    </w:pPr>
    <w:rPr>
      <w:rFonts w:ascii="Arial Narrow" w:eastAsia="Times New Roman" w:hAnsi="Arial Narrow" w:cs="Times New Roman"/>
      <w:sz w:val="16"/>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independent3">
    <w:name w:val="Body Text 3"/>
    <w:basedOn w:val="Normal"/>
    <w:link w:val="Textindependent3Car"/>
    <w:rsid w:val="009B4871"/>
    <w:pPr>
      <w:spacing w:after="120"/>
    </w:pPr>
    <w:rPr>
      <w:sz w:val="16"/>
      <w:szCs w:val="16"/>
    </w:rPr>
  </w:style>
  <w:style w:type="character" w:customStyle="1" w:styleId="Textindependent3Car">
    <w:name w:val="Text independent 3 Car"/>
    <w:basedOn w:val="Lletraperdefectedelpargraf"/>
    <w:link w:val="Textindependent3"/>
    <w:rsid w:val="009B4871"/>
    <w:rPr>
      <w:rFonts w:ascii="Arial Narrow" w:eastAsia="Times New Roman" w:hAnsi="Arial Narrow" w:cs="Arial Narrow"/>
      <w:bCs/>
      <w:kern w:val="1"/>
      <w:sz w:val="16"/>
      <w:szCs w:val="16"/>
      <w:lang w:val="es-ES" w:eastAsia="zh-CN"/>
    </w:rPr>
  </w:style>
  <w:style w:type="character" w:styleId="Mencisenseresoldre">
    <w:name w:val="Unresolved Mention"/>
    <w:uiPriority w:val="99"/>
    <w:semiHidden/>
    <w:unhideWhenUsed/>
    <w:rsid w:val="009B4871"/>
    <w:rPr>
      <w:color w:val="605E5C"/>
      <w:shd w:val="clear" w:color="auto" w:fill="E1DFDD"/>
    </w:rPr>
  </w:style>
  <w:style w:type="paragraph" w:customStyle="1" w:styleId="DecimalAligned">
    <w:name w:val="Decimal Aligned"/>
    <w:basedOn w:val="Normal"/>
    <w:uiPriority w:val="40"/>
    <w:qFormat/>
    <w:rsid w:val="009B4871"/>
    <w:pPr>
      <w:tabs>
        <w:tab w:val="decimal" w:pos="360"/>
      </w:tabs>
      <w:suppressAutoHyphens w:val="0"/>
      <w:spacing w:after="200" w:line="276" w:lineRule="auto"/>
    </w:pPr>
    <w:rPr>
      <w:rFonts w:ascii="Calibri" w:hAnsi="Calibri" w:cs="Times New Roman"/>
      <w:bCs w:val="0"/>
      <w:kern w:val="0"/>
      <w:sz w:val="22"/>
      <w:szCs w:val="22"/>
      <w:lang w:eastAsia="ca-ES"/>
    </w:rPr>
  </w:style>
  <w:style w:type="paragraph" w:styleId="Textdenotaapeudepgina">
    <w:name w:val="footnote text"/>
    <w:basedOn w:val="Normal"/>
    <w:link w:val="TextdenotaapeudepginaCar"/>
    <w:uiPriority w:val="99"/>
    <w:unhideWhenUsed/>
    <w:rsid w:val="009B4871"/>
    <w:pPr>
      <w:suppressAutoHyphens w:val="0"/>
    </w:pPr>
    <w:rPr>
      <w:rFonts w:ascii="Calibri" w:hAnsi="Calibri" w:cs="Times New Roman"/>
      <w:bCs w:val="0"/>
      <w:kern w:val="0"/>
      <w:sz w:val="20"/>
      <w:lang w:eastAsia="ca-ES"/>
    </w:rPr>
  </w:style>
  <w:style w:type="character" w:customStyle="1" w:styleId="TextdenotaapeudepginaCar">
    <w:name w:val="Text de nota a peu de pàgina Car"/>
    <w:basedOn w:val="Lletraperdefectedelpargraf"/>
    <w:link w:val="Textdenotaapeudepgina"/>
    <w:uiPriority w:val="99"/>
    <w:rsid w:val="009B4871"/>
    <w:rPr>
      <w:rFonts w:ascii="Calibri" w:eastAsia="Times New Roman" w:hAnsi="Calibri" w:cs="Times New Roman"/>
      <w:sz w:val="20"/>
      <w:szCs w:val="20"/>
      <w:lang w:val="es-ES" w:eastAsia="ca-ES"/>
    </w:rPr>
  </w:style>
  <w:style w:type="character" w:styleId="mfasisubtil">
    <w:name w:val="Subtle Emphasis"/>
    <w:uiPriority w:val="19"/>
    <w:qFormat/>
    <w:rsid w:val="009B4871"/>
    <w:rPr>
      <w:i/>
      <w:iCs/>
    </w:rPr>
  </w:style>
  <w:style w:type="table" w:styleId="Ombrejatmitj2mfasi5">
    <w:name w:val="Medium Shading 2 Accent 5"/>
    <w:basedOn w:val="Taulanormal"/>
    <w:uiPriority w:val="64"/>
    <w:rsid w:val="009B4871"/>
    <w:pPr>
      <w:spacing w:after="0" w:line="240" w:lineRule="auto"/>
    </w:pPr>
    <w:rPr>
      <w:rFonts w:ascii="Calibri" w:eastAsia="Times New Roman" w:hAnsi="Calibri" w:cs="Times New Roman"/>
      <w:lang w:eastAsia="ca-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msonormal0">
    <w:name w:val="msonormal"/>
    <w:basedOn w:val="Normal"/>
    <w:rsid w:val="009B4871"/>
    <w:pPr>
      <w:suppressAutoHyphens w:val="0"/>
      <w:spacing w:before="100" w:beforeAutospacing="1" w:after="100" w:afterAutospacing="1"/>
    </w:pPr>
    <w:rPr>
      <w:rFonts w:ascii="Times New Roman" w:hAnsi="Times New Roman" w:cs="Times New Roman"/>
      <w:bCs w:val="0"/>
      <w:kern w:val="0"/>
      <w:szCs w:val="24"/>
      <w:lang w:eastAsia="ca-ES"/>
    </w:rPr>
  </w:style>
  <w:style w:type="paragraph" w:customStyle="1" w:styleId="xl65">
    <w:name w:val="xl65"/>
    <w:basedOn w:val="Normal"/>
    <w:rsid w:val="009B4871"/>
    <w:pPr>
      <w:suppressAutoHyphens w:val="0"/>
      <w:spacing w:before="100" w:beforeAutospacing="1" w:after="100" w:afterAutospacing="1"/>
    </w:pPr>
    <w:rPr>
      <w:rFonts w:ascii="Times New Roman" w:hAnsi="Times New Roman" w:cs="Times New Roman"/>
      <w:bCs w:val="0"/>
      <w:kern w:val="0"/>
      <w:szCs w:val="24"/>
      <w:lang w:eastAsia="ca-ES"/>
    </w:rPr>
  </w:style>
  <w:style w:type="paragraph" w:customStyle="1" w:styleId="xl73">
    <w:name w:val="xl73"/>
    <w:basedOn w:val="Normal"/>
    <w:rsid w:val="009B4871"/>
    <w:pPr>
      <w:pBdr>
        <w:right w:val="single" w:sz="4" w:space="0" w:color="auto"/>
      </w:pBdr>
      <w:shd w:val="clear" w:color="FFF2CC" w:fill="E2EFDA"/>
      <w:suppressAutoHyphens w:val="0"/>
      <w:spacing w:before="100" w:beforeAutospacing="1" w:after="100" w:afterAutospacing="1"/>
      <w:jc w:val="center"/>
    </w:pPr>
    <w:rPr>
      <w:rFonts w:cs="Times New Roman"/>
      <w:b/>
      <w:kern w:val="0"/>
      <w:sz w:val="18"/>
      <w:szCs w:val="18"/>
      <w:lang w:eastAsia="ca-ES"/>
    </w:rPr>
  </w:style>
  <w:style w:type="paragraph" w:customStyle="1" w:styleId="xl119">
    <w:name w:val="xl119"/>
    <w:basedOn w:val="Normal"/>
    <w:rsid w:val="009B4871"/>
    <w:pPr>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pPr>
    <w:rPr>
      <w:rFonts w:cs="Times New Roman"/>
      <w:bCs w:val="0"/>
      <w:kern w:val="0"/>
      <w:sz w:val="18"/>
      <w:szCs w:val="18"/>
      <w:lang w:eastAsia="ca-ES"/>
    </w:rPr>
  </w:style>
  <w:style w:type="paragraph" w:customStyle="1" w:styleId="xl120">
    <w:name w:val="xl120"/>
    <w:basedOn w:val="Normal"/>
    <w:rsid w:val="009B4871"/>
    <w:pPr>
      <w:pBdr>
        <w:left w:val="single" w:sz="4" w:space="0" w:color="auto"/>
        <w:bottom w:val="single" w:sz="4" w:space="0" w:color="auto"/>
      </w:pBdr>
      <w:shd w:val="clear" w:color="FFF2CC" w:fill="E2EFDA"/>
      <w:suppressAutoHyphens w:val="0"/>
      <w:spacing w:before="100" w:beforeAutospacing="1" w:after="100" w:afterAutospacing="1"/>
    </w:pPr>
    <w:rPr>
      <w:rFonts w:cs="Times New Roman"/>
      <w:bCs w:val="0"/>
      <w:kern w:val="0"/>
      <w:sz w:val="18"/>
      <w:szCs w:val="18"/>
      <w:lang w:eastAsia="ca-ES"/>
    </w:rPr>
  </w:style>
  <w:style w:type="paragraph" w:customStyle="1" w:styleId="xl121">
    <w:name w:val="xl121"/>
    <w:basedOn w:val="Normal"/>
    <w:rsid w:val="009B4871"/>
    <w:pPr>
      <w:pBdr>
        <w:left w:val="single" w:sz="4" w:space="0" w:color="auto"/>
        <w:bottom w:val="single" w:sz="4" w:space="0" w:color="auto"/>
      </w:pBdr>
      <w:shd w:val="clear" w:color="FFF2CC" w:fill="E2EFDA"/>
      <w:suppressAutoHyphens w:val="0"/>
      <w:spacing w:before="100" w:beforeAutospacing="1" w:after="100" w:afterAutospacing="1"/>
    </w:pPr>
    <w:rPr>
      <w:rFonts w:cs="Times New Roman"/>
      <w:bCs w:val="0"/>
      <w:kern w:val="0"/>
      <w:sz w:val="18"/>
      <w:szCs w:val="18"/>
      <w:lang w:eastAsia="ca-ES"/>
    </w:rPr>
  </w:style>
  <w:style w:type="paragraph" w:customStyle="1" w:styleId="xl122">
    <w:name w:val="xl122"/>
    <w:basedOn w:val="Normal"/>
    <w:rsid w:val="009B4871"/>
    <w:pPr>
      <w:pBdr>
        <w:top w:val="single" w:sz="4" w:space="0" w:color="auto"/>
        <w:left w:val="single" w:sz="4" w:space="0" w:color="auto"/>
        <w:bottom w:val="single" w:sz="4" w:space="0" w:color="auto"/>
        <w:right w:val="single" w:sz="4" w:space="0" w:color="auto"/>
      </w:pBdr>
      <w:shd w:val="clear" w:color="FFF2CC" w:fill="E2EFDA"/>
      <w:suppressAutoHyphens w:val="0"/>
      <w:spacing w:before="100" w:beforeAutospacing="1" w:after="100" w:afterAutospacing="1"/>
    </w:pPr>
    <w:rPr>
      <w:rFonts w:cs="Times New Roman"/>
      <w:bCs w:val="0"/>
      <w:color w:val="000000"/>
      <w:kern w:val="0"/>
      <w:sz w:val="18"/>
      <w:szCs w:val="18"/>
      <w:lang w:eastAsia="ca-ES"/>
    </w:rPr>
  </w:style>
  <w:style w:type="paragraph" w:customStyle="1" w:styleId="xl123">
    <w:name w:val="xl123"/>
    <w:basedOn w:val="Normal"/>
    <w:rsid w:val="009B4871"/>
    <w:pPr>
      <w:pBdr>
        <w:left w:val="single" w:sz="4" w:space="0" w:color="auto"/>
        <w:bottom w:val="single" w:sz="4" w:space="0" w:color="auto"/>
      </w:pBdr>
      <w:shd w:val="clear" w:color="FFF2CC" w:fill="E2EFDA"/>
      <w:suppressAutoHyphens w:val="0"/>
      <w:spacing w:before="100" w:beforeAutospacing="1" w:after="100" w:afterAutospacing="1"/>
    </w:pPr>
    <w:rPr>
      <w:rFonts w:cs="Times New Roman"/>
      <w:bCs w:val="0"/>
      <w:color w:val="000000"/>
      <w:kern w:val="0"/>
      <w:sz w:val="18"/>
      <w:szCs w:val="18"/>
      <w:lang w:eastAsia="ca-ES"/>
    </w:rPr>
  </w:style>
  <w:style w:type="paragraph" w:customStyle="1" w:styleId="xl124">
    <w:name w:val="xl124"/>
    <w:basedOn w:val="Normal"/>
    <w:rsid w:val="009B4871"/>
    <w:pPr>
      <w:pBdr>
        <w:top w:val="single" w:sz="4" w:space="0" w:color="auto"/>
        <w:left w:val="single" w:sz="4" w:space="0" w:color="auto"/>
        <w:bottom w:val="single" w:sz="4" w:space="0" w:color="auto"/>
        <w:right w:val="single" w:sz="4" w:space="0" w:color="auto"/>
      </w:pBdr>
      <w:shd w:val="clear" w:color="A9D18E" w:fill="E2EFDA"/>
      <w:suppressAutoHyphens w:val="0"/>
      <w:spacing w:before="100" w:beforeAutospacing="1" w:after="100" w:afterAutospacing="1"/>
      <w:jc w:val="center"/>
    </w:pPr>
    <w:rPr>
      <w:rFonts w:cs="Times New Roman"/>
      <w:bCs w:val="0"/>
      <w:kern w:val="0"/>
      <w:sz w:val="18"/>
      <w:szCs w:val="18"/>
      <w:lang w:eastAsia="ca-ES"/>
    </w:rPr>
  </w:style>
  <w:style w:type="paragraph" w:customStyle="1" w:styleId="xl125">
    <w:name w:val="xl125"/>
    <w:basedOn w:val="Normal"/>
    <w:rsid w:val="009B4871"/>
    <w:pPr>
      <w:pBdr>
        <w:top w:val="single" w:sz="4" w:space="0" w:color="auto"/>
        <w:left w:val="single" w:sz="4" w:space="0" w:color="auto"/>
        <w:bottom w:val="single" w:sz="4" w:space="0" w:color="auto"/>
        <w:right w:val="single" w:sz="4" w:space="0" w:color="auto"/>
      </w:pBdr>
      <w:shd w:val="clear" w:color="FFF2CC" w:fill="E2EFDA"/>
      <w:suppressAutoHyphens w:val="0"/>
      <w:spacing w:before="100" w:beforeAutospacing="1" w:after="100" w:afterAutospacing="1"/>
    </w:pPr>
    <w:rPr>
      <w:rFonts w:cs="Times New Roman"/>
      <w:bCs w:val="0"/>
      <w:kern w:val="0"/>
      <w:sz w:val="18"/>
      <w:szCs w:val="18"/>
      <w:lang w:eastAsia="ca-ES"/>
    </w:rPr>
  </w:style>
  <w:style w:type="paragraph" w:customStyle="1" w:styleId="xl126">
    <w:name w:val="xl126"/>
    <w:basedOn w:val="Normal"/>
    <w:rsid w:val="009B4871"/>
    <w:pPr>
      <w:pBdr>
        <w:top w:val="single" w:sz="4" w:space="0" w:color="auto"/>
        <w:left w:val="single" w:sz="4" w:space="0" w:color="auto"/>
        <w:bottom w:val="single" w:sz="4" w:space="0" w:color="auto"/>
      </w:pBdr>
      <w:shd w:val="clear" w:color="FFF2CC" w:fill="E2EFDA"/>
      <w:suppressAutoHyphens w:val="0"/>
      <w:spacing w:before="100" w:beforeAutospacing="1" w:after="100" w:afterAutospacing="1"/>
      <w:jc w:val="center"/>
    </w:pPr>
    <w:rPr>
      <w:rFonts w:cs="Times New Roman"/>
      <w:bCs w:val="0"/>
      <w:color w:val="000000"/>
      <w:kern w:val="0"/>
      <w:sz w:val="18"/>
      <w:szCs w:val="18"/>
      <w:lang w:eastAsia="ca-ES"/>
    </w:rPr>
  </w:style>
  <w:style w:type="paragraph" w:customStyle="1" w:styleId="xl127">
    <w:name w:val="xl127"/>
    <w:basedOn w:val="Normal"/>
    <w:rsid w:val="009B4871"/>
    <w:pPr>
      <w:pBdr>
        <w:top w:val="single" w:sz="4" w:space="0" w:color="auto"/>
        <w:left w:val="single" w:sz="4" w:space="0" w:color="auto"/>
      </w:pBdr>
      <w:shd w:val="clear" w:color="FFF2CC" w:fill="E2EFDA"/>
      <w:suppressAutoHyphens w:val="0"/>
      <w:spacing w:before="100" w:beforeAutospacing="1" w:after="100" w:afterAutospacing="1"/>
      <w:jc w:val="center"/>
    </w:pPr>
    <w:rPr>
      <w:rFonts w:cs="Times New Roman"/>
      <w:bCs w:val="0"/>
      <w:kern w:val="0"/>
      <w:sz w:val="18"/>
      <w:szCs w:val="18"/>
      <w:lang w:eastAsia="ca-ES"/>
    </w:rPr>
  </w:style>
  <w:style w:type="paragraph" w:customStyle="1" w:styleId="xl128">
    <w:name w:val="xl128"/>
    <w:basedOn w:val="Normal"/>
    <w:rsid w:val="009B4871"/>
    <w:pPr>
      <w:pBdr>
        <w:top w:val="single" w:sz="4" w:space="0" w:color="auto"/>
        <w:left w:val="single" w:sz="4" w:space="0" w:color="auto"/>
      </w:pBdr>
      <w:shd w:val="clear" w:color="FFF2CC" w:fill="E2EFDA"/>
      <w:suppressAutoHyphens w:val="0"/>
      <w:spacing w:before="100" w:beforeAutospacing="1" w:after="100" w:afterAutospacing="1"/>
    </w:pPr>
    <w:rPr>
      <w:rFonts w:cs="Times New Roman"/>
      <w:bCs w:val="0"/>
      <w:kern w:val="0"/>
      <w:sz w:val="18"/>
      <w:szCs w:val="18"/>
      <w:lang w:eastAsia="ca-ES"/>
    </w:rPr>
  </w:style>
  <w:style w:type="paragraph" w:customStyle="1" w:styleId="xl129">
    <w:name w:val="xl129"/>
    <w:basedOn w:val="Normal"/>
    <w:rsid w:val="009B4871"/>
    <w:pPr>
      <w:pBdr>
        <w:top w:val="single" w:sz="4" w:space="0" w:color="auto"/>
        <w:left w:val="single" w:sz="4" w:space="0" w:color="auto"/>
        <w:bottom w:val="single" w:sz="4" w:space="0" w:color="auto"/>
        <w:right w:val="single" w:sz="4" w:space="0" w:color="auto"/>
      </w:pBdr>
      <w:shd w:val="clear" w:color="FFF2CC" w:fill="E2EFDA"/>
      <w:suppressAutoHyphens w:val="0"/>
      <w:spacing w:before="100" w:beforeAutospacing="1" w:after="100" w:afterAutospacing="1"/>
    </w:pPr>
    <w:rPr>
      <w:rFonts w:cs="Times New Roman"/>
      <w:bCs w:val="0"/>
      <w:color w:val="000000"/>
      <w:kern w:val="0"/>
      <w:sz w:val="18"/>
      <w:szCs w:val="18"/>
      <w:lang w:eastAsia="ca-ES"/>
    </w:rPr>
  </w:style>
  <w:style w:type="paragraph" w:customStyle="1" w:styleId="xl130">
    <w:name w:val="xl130"/>
    <w:basedOn w:val="Normal"/>
    <w:rsid w:val="009B4871"/>
    <w:pPr>
      <w:pBdr>
        <w:left w:val="single" w:sz="4" w:space="0" w:color="auto"/>
        <w:bottom w:val="single" w:sz="4" w:space="0" w:color="auto"/>
      </w:pBdr>
      <w:shd w:val="clear" w:color="FFF2CC" w:fill="E2EFDA"/>
      <w:suppressAutoHyphens w:val="0"/>
      <w:spacing w:before="100" w:beforeAutospacing="1" w:after="100" w:afterAutospacing="1"/>
    </w:pPr>
    <w:rPr>
      <w:rFonts w:cs="Times New Roman"/>
      <w:bCs w:val="0"/>
      <w:color w:val="000000"/>
      <w:kern w:val="0"/>
      <w:sz w:val="18"/>
      <w:szCs w:val="18"/>
      <w:lang w:eastAsia="ca-ES"/>
    </w:rPr>
  </w:style>
  <w:style w:type="paragraph" w:customStyle="1" w:styleId="xl131">
    <w:name w:val="xl131"/>
    <w:basedOn w:val="Normal"/>
    <w:rsid w:val="009B4871"/>
    <w:pPr>
      <w:pBdr>
        <w:top w:val="single" w:sz="4" w:space="0" w:color="auto"/>
        <w:left w:val="single" w:sz="4" w:space="0" w:color="auto"/>
        <w:right w:val="single" w:sz="4" w:space="0" w:color="auto"/>
      </w:pBdr>
      <w:shd w:val="clear" w:color="FFF2CC" w:fill="E2EFDA"/>
      <w:suppressAutoHyphens w:val="0"/>
      <w:spacing w:before="100" w:beforeAutospacing="1" w:after="100" w:afterAutospacing="1"/>
      <w:jc w:val="center"/>
    </w:pPr>
    <w:rPr>
      <w:rFonts w:cs="Times New Roman"/>
      <w:bCs w:val="0"/>
      <w:kern w:val="0"/>
      <w:sz w:val="18"/>
      <w:szCs w:val="18"/>
      <w:lang w:eastAsia="ca-ES"/>
    </w:rPr>
  </w:style>
  <w:style w:type="paragraph" w:customStyle="1" w:styleId="xl132">
    <w:name w:val="xl132"/>
    <w:basedOn w:val="Normal"/>
    <w:rsid w:val="009B4871"/>
    <w:pPr>
      <w:pBdr>
        <w:top w:val="single" w:sz="4" w:space="0" w:color="auto"/>
        <w:left w:val="single" w:sz="4" w:space="0" w:color="auto"/>
        <w:right w:val="single" w:sz="4" w:space="0" w:color="auto"/>
      </w:pBdr>
      <w:shd w:val="clear" w:color="FFF2CC" w:fill="E2EFDA"/>
      <w:suppressAutoHyphens w:val="0"/>
      <w:spacing w:before="100" w:beforeAutospacing="1" w:after="100" w:afterAutospacing="1"/>
      <w:jc w:val="center"/>
    </w:pPr>
    <w:rPr>
      <w:rFonts w:cs="Times New Roman"/>
      <w:bCs w:val="0"/>
      <w:kern w:val="0"/>
      <w:sz w:val="18"/>
      <w:szCs w:val="18"/>
      <w:lang w:eastAsia="ca-ES"/>
    </w:rPr>
  </w:style>
  <w:style w:type="paragraph" w:customStyle="1" w:styleId="xl133">
    <w:name w:val="xl133"/>
    <w:basedOn w:val="Normal"/>
    <w:rsid w:val="009B4871"/>
    <w:pPr>
      <w:pBdr>
        <w:top w:val="single" w:sz="4" w:space="0" w:color="auto"/>
        <w:left w:val="single" w:sz="4" w:space="0" w:color="auto"/>
        <w:right w:val="single" w:sz="4" w:space="0" w:color="auto"/>
      </w:pBdr>
      <w:shd w:val="clear" w:color="FFF2CC" w:fill="E2EFDA"/>
      <w:suppressAutoHyphens w:val="0"/>
      <w:spacing w:before="100" w:beforeAutospacing="1" w:after="100" w:afterAutospacing="1"/>
    </w:pPr>
    <w:rPr>
      <w:rFonts w:cs="Times New Roman"/>
      <w:bCs w:val="0"/>
      <w:kern w:val="0"/>
      <w:sz w:val="18"/>
      <w:szCs w:val="18"/>
      <w:lang w:eastAsia="ca-ES"/>
    </w:rPr>
  </w:style>
  <w:style w:type="paragraph" w:customStyle="1" w:styleId="xl134">
    <w:name w:val="xl134"/>
    <w:basedOn w:val="Normal"/>
    <w:rsid w:val="009B4871"/>
    <w:pPr>
      <w:pBdr>
        <w:top w:val="single" w:sz="4" w:space="0" w:color="auto"/>
        <w:left w:val="single" w:sz="4" w:space="0" w:color="auto"/>
      </w:pBdr>
      <w:shd w:val="clear" w:color="FFF2CC" w:fill="E2EFDA"/>
      <w:suppressAutoHyphens w:val="0"/>
      <w:spacing w:before="100" w:beforeAutospacing="1" w:after="100" w:afterAutospacing="1"/>
      <w:jc w:val="center"/>
    </w:pPr>
    <w:rPr>
      <w:rFonts w:cs="Times New Roman"/>
      <w:bCs w:val="0"/>
      <w:color w:val="000000"/>
      <w:kern w:val="0"/>
      <w:sz w:val="18"/>
      <w:szCs w:val="18"/>
      <w:lang w:eastAsia="ca-ES"/>
    </w:rPr>
  </w:style>
  <w:style w:type="paragraph" w:customStyle="1" w:styleId="xl135">
    <w:name w:val="xl135"/>
    <w:basedOn w:val="Normal"/>
    <w:rsid w:val="009B4871"/>
    <w:pPr>
      <w:pBdr>
        <w:top w:val="single" w:sz="4" w:space="0" w:color="auto"/>
        <w:left w:val="single" w:sz="4" w:space="0" w:color="auto"/>
        <w:right w:val="single" w:sz="4" w:space="0" w:color="auto"/>
      </w:pBdr>
      <w:shd w:val="clear" w:color="FFF2CC" w:fill="E2EFDA"/>
      <w:suppressAutoHyphens w:val="0"/>
      <w:spacing w:before="100" w:beforeAutospacing="1" w:after="100" w:afterAutospacing="1"/>
    </w:pPr>
    <w:rPr>
      <w:rFonts w:cs="Times New Roman"/>
      <w:bCs w:val="0"/>
      <w:kern w:val="0"/>
      <w:sz w:val="18"/>
      <w:szCs w:val="18"/>
      <w:lang w:eastAsia="ca-ES"/>
    </w:rPr>
  </w:style>
  <w:style w:type="paragraph" w:customStyle="1" w:styleId="xl136">
    <w:name w:val="xl136"/>
    <w:basedOn w:val="Normal"/>
    <w:rsid w:val="009B4871"/>
    <w:pPr>
      <w:pBdr>
        <w:left w:val="single" w:sz="4" w:space="0" w:color="auto"/>
      </w:pBdr>
      <w:shd w:val="clear" w:color="FFF2CC" w:fill="E2EFDA"/>
      <w:suppressAutoHyphens w:val="0"/>
      <w:spacing w:before="100" w:beforeAutospacing="1" w:after="100" w:afterAutospacing="1"/>
    </w:pPr>
    <w:rPr>
      <w:rFonts w:cs="Times New Roman"/>
      <w:bCs w:val="0"/>
      <w:kern w:val="0"/>
      <w:sz w:val="18"/>
      <w:szCs w:val="18"/>
      <w:lang w:eastAsia="ca-ES"/>
    </w:rPr>
  </w:style>
  <w:style w:type="paragraph" w:customStyle="1" w:styleId="xl137">
    <w:name w:val="xl137"/>
    <w:basedOn w:val="Normal"/>
    <w:rsid w:val="009B4871"/>
    <w:pPr>
      <w:pBdr>
        <w:left w:val="single" w:sz="4" w:space="0" w:color="auto"/>
      </w:pBdr>
      <w:shd w:val="clear" w:color="FFF2CC" w:fill="E2EFDA"/>
      <w:suppressAutoHyphens w:val="0"/>
      <w:spacing w:before="100" w:beforeAutospacing="1" w:after="100" w:afterAutospacing="1"/>
    </w:pPr>
    <w:rPr>
      <w:rFonts w:cs="Times New Roman"/>
      <w:bCs w:val="0"/>
      <w:kern w:val="0"/>
      <w:sz w:val="18"/>
      <w:szCs w:val="18"/>
      <w:lang w:eastAsia="ca-ES"/>
    </w:rPr>
  </w:style>
  <w:style w:type="paragraph" w:customStyle="1" w:styleId="xl138">
    <w:name w:val="xl138"/>
    <w:basedOn w:val="Normal"/>
    <w:rsid w:val="009B4871"/>
    <w:pPr>
      <w:pBdr>
        <w:top w:val="single" w:sz="4" w:space="0" w:color="auto"/>
        <w:left w:val="single" w:sz="4" w:space="0" w:color="auto"/>
        <w:bottom w:val="single" w:sz="4" w:space="0" w:color="auto"/>
      </w:pBdr>
      <w:shd w:val="clear" w:color="FFF2CC" w:fill="E2EFDA"/>
      <w:suppressAutoHyphens w:val="0"/>
      <w:spacing w:before="100" w:beforeAutospacing="1" w:after="100" w:afterAutospacing="1"/>
      <w:jc w:val="center"/>
    </w:pPr>
    <w:rPr>
      <w:rFonts w:cs="Times New Roman"/>
      <w:bCs w:val="0"/>
      <w:kern w:val="0"/>
      <w:sz w:val="18"/>
      <w:szCs w:val="18"/>
      <w:lang w:eastAsia="ca-ES"/>
    </w:rPr>
  </w:style>
  <w:style w:type="paragraph" w:customStyle="1" w:styleId="xl139">
    <w:name w:val="xl139"/>
    <w:basedOn w:val="Normal"/>
    <w:rsid w:val="009B4871"/>
    <w:pPr>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pPr>
    <w:rPr>
      <w:rFonts w:cs="Times New Roman"/>
      <w:bCs w:val="0"/>
      <w:kern w:val="0"/>
      <w:sz w:val="18"/>
      <w:szCs w:val="18"/>
      <w:lang w:eastAsia="ca-ES"/>
    </w:rPr>
  </w:style>
  <w:style w:type="paragraph" w:customStyle="1" w:styleId="xl140">
    <w:name w:val="xl140"/>
    <w:basedOn w:val="Normal"/>
    <w:rsid w:val="009B4871"/>
    <w:pPr>
      <w:pBdr>
        <w:top w:val="single" w:sz="4" w:space="0" w:color="auto"/>
        <w:left w:val="single" w:sz="4" w:space="0" w:color="auto"/>
        <w:bottom w:val="single" w:sz="4" w:space="0" w:color="auto"/>
        <w:right w:val="single" w:sz="4" w:space="0" w:color="auto"/>
      </w:pBdr>
      <w:shd w:val="clear" w:color="FFF2CC" w:fill="E2EFDA"/>
      <w:suppressAutoHyphens w:val="0"/>
      <w:spacing w:before="100" w:beforeAutospacing="1" w:after="100" w:afterAutospacing="1"/>
    </w:pPr>
    <w:rPr>
      <w:rFonts w:cs="Times New Roman"/>
      <w:b/>
      <w:kern w:val="0"/>
      <w:sz w:val="18"/>
      <w:szCs w:val="18"/>
      <w:lang w:eastAsia="ca-ES"/>
    </w:rPr>
  </w:style>
  <w:style w:type="paragraph" w:customStyle="1" w:styleId="xl141">
    <w:name w:val="xl141"/>
    <w:basedOn w:val="Normal"/>
    <w:rsid w:val="009B4871"/>
    <w:pPr>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pPr>
    <w:rPr>
      <w:rFonts w:cs="Times New Roman"/>
      <w:b/>
      <w:kern w:val="0"/>
      <w:sz w:val="18"/>
      <w:szCs w:val="18"/>
      <w:lang w:eastAsia="ca-ES"/>
    </w:rPr>
  </w:style>
  <w:style w:type="paragraph" w:customStyle="1" w:styleId="xl142">
    <w:name w:val="xl142"/>
    <w:basedOn w:val="Normal"/>
    <w:rsid w:val="009B4871"/>
    <w:pPr>
      <w:pBdr>
        <w:top w:val="single" w:sz="4" w:space="0" w:color="auto"/>
        <w:left w:val="single" w:sz="4" w:space="0" w:color="auto"/>
        <w:bottom w:val="single" w:sz="4" w:space="0" w:color="auto"/>
      </w:pBdr>
      <w:shd w:val="clear" w:color="000000" w:fill="E2EFDA"/>
      <w:suppressAutoHyphens w:val="0"/>
      <w:spacing w:before="100" w:beforeAutospacing="1" w:after="100" w:afterAutospacing="1"/>
    </w:pPr>
    <w:rPr>
      <w:rFonts w:cs="Times New Roman"/>
      <w:b/>
      <w:kern w:val="0"/>
      <w:sz w:val="18"/>
      <w:szCs w:val="18"/>
      <w:lang w:eastAsia="ca-ES"/>
    </w:rPr>
  </w:style>
  <w:style w:type="paragraph" w:customStyle="1" w:styleId="xl143">
    <w:name w:val="xl143"/>
    <w:basedOn w:val="Normal"/>
    <w:rsid w:val="009B4871"/>
    <w:pPr>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pPr>
    <w:rPr>
      <w:rFonts w:cs="Times New Roman"/>
      <w:b/>
      <w:kern w:val="0"/>
      <w:sz w:val="18"/>
      <w:szCs w:val="18"/>
      <w:lang w:eastAsia="ca-ES"/>
    </w:rPr>
  </w:style>
  <w:style w:type="paragraph" w:customStyle="1" w:styleId="xl144">
    <w:name w:val="xl144"/>
    <w:basedOn w:val="Normal"/>
    <w:rsid w:val="009B4871"/>
    <w:pPr>
      <w:pBdr>
        <w:top w:val="single" w:sz="4" w:space="0" w:color="auto"/>
        <w:right w:val="single" w:sz="4" w:space="0" w:color="auto"/>
      </w:pBdr>
      <w:shd w:val="clear" w:color="FFF2CC" w:fill="E2EFDA"/>
      <w:suppressAutoHyphens w:val="0"/>
      <w:spacing w:before="100" w:beforeAutospacing="1" w:after="100" w:afterAutospacing="1"/>
      <w:jc w:val="center"/>
    </w:pPr>
    <w:rPr>
      <w:rFonts w:cs="Times New Roman"/>
      <w:b/>
      <w:kern w:val="0"/>
      <w:sz w:val="18"/>
      <w:szCs w:val="18"/>
      <w:lang w:eastAsia="ca-ES"/>
    </w:rPr>
  </w:style>
  <w:style w:type="paragraph" w:customStyle="1" w:styleId="xl145">
    <w:name w:val="xl145"/>
    <w:basedOn w:val="Normal"/>
    <w:rsid w:val="009B4871"/>
    <w:pPr>
      <w:pBdr>
        <w:top w:val="single" w:sz="4" w:space="0" w:color="auto"/>
        <w:left w:val="single" w:sz="4" w:space="0" w:color="auto"/>
        <w:bottom w:val="single" w:sz="4" w:space="0" w:color="auto"/>
        <w:right w:val="single" w:sz="4" w:space="0" w:color="auto"/>
      </w:pBdr>
      <w:shd w:val="clear" w:color="E2EFD9" w:fill="E2EFDA"/>
      <w:suppressAutoHyphens w:val="0"/>
      <w:spacing w:before="100" w:beforeAutospacing="1" w:after="100" w:afterAutospacing="1"/>
    </w:pPr>
    <w:rPr>
      <w:rFonts w:cs="Times New Roman"/>
      <w:bCs w:val="0"/>
      <w:kern w:val="0"/>
      <w:sz w:val="18"/>
      <w:szCs w:val="18"/>
      <w:lang w:eastAsia="ca-ES"/>
    </w:rPr>
  </w:style>
  <w:style w:type="paragraph" w:customStyle="1" w:styleId="xl146">
    <w:name w:val="xl146"/>
    <w:basedOn w:val="Normal"/>
    <w:rsid w:val="009B4871"/>
    <w:pPr>
      <w:pBdr>
        <w:top w:val="single" w:sz="4" w:space="0" w:color="auto"/>
        <w:left w:val="single" w:sz="4" w:space="0" w:color="auto"/>
        <w:bottom w:val="single" w:sz="4" w:space="0" w:color="auto"/>
        <w:right w:val="single" w:sz="4" w:space="0" w:color="auto"/>
      </w:pBdr>
      <w:shd w:val="clear" w:color="E2EFD9" w:fill="E2EFDA"/>
      <w:suppressAutoHyphens w:val="0"/>
      <w:spacing w:before="100" w:beforeAutospacing="1" w:after="100" w:afterAutospacing="1"/>
    </w:pPr>
    <w:rPr>
      <w:rFonts w:cs="Times New Roman"/>
      <w:b/>
      <w:kern w:val="0"/>
      <w:sz w:val="18"/>
      <w:szCs w:val="18"/>
      <w:lang w:eastAsia="ca-ES"/>
    </w:rPr>
  </w:style>
  <w:style w:type="paragraph" w:customStyle="1" w:styleId="xl147">
    <w:name w:val="xl147"/>
    <w:basedOn w:val="Normal"/>
    <w:rsid w:val="009B4871"/>
    <w:pPr>
      <w:pBdr>
        <w:top w:val="single" w:sz="4" w:space="0" w:color="auto"/>
        <w:left w:val="single" w:sz="4" w:space="0" w:color="auto"/>
        <w:bottom w:val="single" w:sz="4" w:space="0" w:color="auto"/>
        <w:right w:val="single" w:sz="4" w:space="0" w:color="auto"/>
      </w:pBdr>
      <w:shd w:val="clear" w:color="FFF2CC" w:fill="E2EFDA"/>
      <w:suppressAutoHyphens w:val="0"/>
      <w:spacing w:before="100" w:beforeAutospacing="1" w:after="100" w:afterAutospacing="1"/>
    </w:pPr>
    <w:rPr>
      <w:rFonts w:cs="Times New Roman"/>
      <w:b/>
      <w:kern w:val="0"/>
      <w:sz w:val="18"/>
      <w:szCs w:val="18"/>
      <w:lang w:eastAsia="ca-ES"/>
    </w:rPr>
  </w:style>
  <w:style w:type="table" w:customStyle="1" w:styleId="Taulaambquadrcula1">
    <w:name w:val="Taula amb quadrícula1"/>
    <w:basedOn w:val="Taulanormal"/>
    <w:next w:val="Taulaambquadrcula"/>
    <w:uiPriority w:val="39"/>
    <w:rsid w:val="009B48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
    <w:name w:val="Taula amb quadrícula2"/>
    <w:basedOn w:val="Taulanormal"/>
    <w:next w:val="Taulaambquadrcula"/>
    <w:uiPriority w:val="39"/>
    <w:rsid w:val="009B48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rsid w:val="009B4871"/>
  </w:style>
  <w:style w:type="paragraph" w:customStyle="1" w:styleId="Textindependent32">
    <w:name w:val="Text independent 32"/>
    <w:basedOn w:val="Normal"/>
    <w:rsid w:val="009B4871"/>
    <w:pPr>
      <w:overflowPunct w:val="0"/>
      <w:autoSpaceDE w:val="0"/>
      <w:jc w:val="both"/>
      <w:textAlignment w:val="baseline"/>
    </w:pPr>
    <w:rPr>
      <w:rFonts w:ascii="Arial" w:hAnsi="Arial" w:cs="Arial"/>
      <w:bCs w:val="0"/>
    </w:rPr>
  </w:style>
  <w:style w:type="character" w:customStyle="1" w:styleId="n90negrb">
    <w:name w:val="n90negrb"/>
    <w:rsid w:val="009B4871"/>
  </w:style>
  <w:style w:type="character" w:styleId="Refernciadecomentari">
    <w:name w:val="annotation reference"/>
    <w:rsid w:val="009B4871"/>
    <w:rPr>
      <w:sz w:val="16"/>
      <w:szCs w:val="16"/>
    </w:rPr>
  </w:style>
  <w:style w:type="numbering" w:customStyle="1" w:styleId="Sensellista11">
    <w:name w:val="Sense llista11"/>
    <w:next w:val="Sensellista"/>
    <w:uiPriority w:val="99"/>
    <w:semiHidden/>
    <w:unhideWhenUsed/>
    <w:rsid w:val="009B4871"/>
  </w:style>
  <w:style w:type="paragraph" w:customStyle="1" w:styleId="Normal0">
    <w:name w:val="[Normal]"/>
    <w:uiPriority w:val="99"/>
    <w:rsid w:val="009B4871"/>
    <w:pPr>
      <w:widowControl w:val="0"/>
      <w:autoSpaceDE w:val="0"/>
      <w:autoSpaceDN w:val="0"/>
      <w:adjustRightInd w:val="0"/>
      <w:spacing w:after="0" w:line="240" w:lineRule="auto"/>
    </w:pPr>
    <w:rPr>
      <w:rFonts w:ascii="Arial" w:eastAsia="Times New Roman" w:hAnsi="Arial" w:cs="Arial"/>
      <w:sz w:val="24"/>
      <w:szCs w:val="24"/>
      <w:lang w:val="es-ES_tradnl"/>
    </w:rPr>
  </w:style>
  <w:style w:type="paragraph" w:customStyle="1" w:styleId="Encabezado">
    <w:name w:val="Encabezado"/>
    <w:basedOn w:val="Normal"/>
    <w:uiPriority w:val="99"/>
    <w:rsid w:val="009B4871"/>
    <w:pPr>
      <w:tabs>
        <w:tab w:val="center" w:pos="4513"/>
        <w:tab w:val="right" w:pos="9026"/>
      </w:tabs>
      <w:suppressAutoHyphens w:val="0"/>
      <w:autoSpaceDE w:val="0"/>
      <w:autoSpaceDN w:val="0"/>
      <w:adjustRightInd w:val="0"/>
    </w:pPr>
    <w:rPr>
      <w:rFonts w:ascii="Times New Roman" w:hAnsi="Times New Roman" w:cs="Times New Roman"/>
      <w:bCs w:val="0"/>
      <w:kern w:val="0"/>
      <w:szCs w:val="24"/>
      <w:lang w:val="es-ES_tradnl" w:eastAsia="en-US"/>
    </w:rPr>
  </w:style>
  <w:style w:type="paragraph" w:customStyle="1" w:styleId="Encabezado10">
    <w:name w:val="Encabezado10"/>
    <w:basedOn w:val="Normal"/>
    <w:uiPriority w:val="99"/>
    <w:rsid w:val="009B4871"/>
    <w:pPr>
      <w:tabs>
        <w:tab w:val="center" w:pos="4513"/>
        <w:tab w:val="right" w:pos="9026"/>
      </w:tabs>
      <w:suppressAutoHyphens w:val="0"/>
      <w:autoSpaceDE w:val="0"/>
      <w:autoSpaceDN w:val="0"/>
      <w:adjustRightInd w:val="0"/>
    </w:pPr>
    <w:rPr>
      <w:rFonts w:ascii="Times New Roman" w:hAnsi="Times New Roman" w:cs="Times New Roman"/>
      <w:bCs w:val="0"/>
      <w:kern w:val="0"/>
      <w:szCs w:val="24"/>
      <w:lang w:val="es-ES_tradnl" w:eastAsia="en-US"/>
    </w:rPr>
  </w:style>
  <w:style w:type="paragraph" w:customStyle="1" w:styleId="Encabezado9">
    <w:name w:val="Encabezado9"/>
    <w:basedOn w:val="Normal"/>
    <w:uiPriority w:val="99"/>
    <w:rsid w:val="009B4871"/>
    <w:pPr>
      <w:tabs>
        <w:tab w:val="center" w:pos="4513"/>
        <w:tab w:val="right" w:pos="9026"/>
      </w:tabs>
      <w:suppressAutoHyphens w:val="0"/>
      <w:autoSpaceDE w:val="0"/>
      <w:autoSpaceDN w:val="0"/>
      <w:adjustRightInd w:val="0"/>
    </w:pPr>
    <w:rPr>
      <w:rFonts w:ascii="Times New Roman" w:hAnsi="Times New Roman" w:cs="Times New Roman"/>
      <w:bCs w:val="0"/>
      <w:kern w:val="0"/>
      <w:szCs w:val="24"/>
      <w:lang w:val="es-ES_tradnl" w:eastAsia="en-US"/>
    </w:rPr>
  </w:style>
  <w:style w:type="paragraph" w:customStyle="1" w:styleId="Encabezado8">
    <w:name w:val="Encabezado8"/>
    <w:basedOn w:val="Normal"/>
    <w:uiPriority w:val="99"/>
    <w:rsid w:val="009B4871"/>
    <w:pPr>
      <w:tabs>
        <w:tab w:val="center" w:pos="4513"/>
        <w:tab w:val="right" w:pos="9026"/>
      </w:tabs>
      <w:suppressAutoHyphens w:val="0"/>
      <w:autoSpaceDE w:val="0"/>
      <w:autoSpaceDN w:val="0"/>
      <w:adjustRightInd w:val="0"/>
    </w:pPr>
    <w:rPr>
      <w:rFonts w:ascii="Times New Roman" w:hAnsi="Times New Roman" w:cs="Times New Roman"/>
      <w:bCs w:val="0"/>
      <w:kern w:val="0"/>
      <w:szCs w:val="24"/>
      <w:lang w:val="es-ES_tradnl" w:eastAsia="en-US"/>
    </w:rPr>
  </w:style>
  <w:style w:type="paragraph" w:customStyle="1" w:styleId="Encabezado7">
    <w:name w:val="Encabezado7"/>
    <w:basedOn w:val="Normal"/>
    <w:uiPriority w:val="99"/>
    <w:rsid w:val="009B4871"/>
    <w:pPr>
      <w:tabs>
        <w:tab w:val="center" w:pos="4513"/>
        <w:tab w:val="right" w:pos="9026"/>
      </w:tabs>
      <w:suppressAutoHyphens w:val="0"/>
      <w:autoSpaceDE w:val="0"/>
      <w:autoSpaceDN w:val="0"/>
      <w:adjustRightInd w:val="0"/>
    </w:pPr>
    <w:rPr>
      <w:rFonts w:ascii="Times New Roman" w:hAnsi="Times New Roman" w:cs="Times New Roman"/>
      <w:bCs w:val="0"/>
      <w:kern w:val="0"/>
      <w:szCs w:val="24"/>
      <w:lang w:val="es-ES_tradnl" w:eastAsia="en-US"/>
    </w:rPr>
  </w:style>
  <w:style w:type="paragraph" w:customStyle="1" w:styleId="Encabezado6">
    <w:name w:val="Encabezado6"/>
    <w:basedOn w:val="Normal"/>
    <w:uiPriority w:val="99"/>
    <w:rsid w:val="009B4871"/>
    <w:pPr>
      <w:tabs>
        <w:tab w:val="center" w:pos="4513"/>
        <w:tab w:val="right" w:pos="9026"/>
      </w:tabs>
      <w:suppressAutoHyphens w:val="0"/>
      <w:autoSpaceDE w:val="0"/>
      <w:autoSpaceDN w:val="0"/>
      <w:adjustRightInd w:val="0"/>
    </w:pPr>
    <w:rPr>
      <w:rFonts w:ascii="Times New Roman" w:hAnsi="Times New Roman" w:cs="Times New Roman"/>
      <w:bCs w:val="0"/>
      <w:kern w:val="0"/>
      <w:szCs w:val="24"/>
      <w:lang w:val="es-ES_tradnl" w:eastAsia="en-US"/>
    </w:rPr>
  </w:style>
  <w:style w:type="paragraph" w:customStyle="1" w:styleId="Piedepgina2">
    <w:name w:val="Pie de página2"/>
    <w:basedOn w:val="Normal"/>
    <w:uiPriority w:val="99"/>
    <w:rsid w:val="009B4871"/>
    <w:pPr>
      <w:tabs>
        <w:tab w:val="center" w:pos="4320"/>
        <w:tab w:val="right" w:pos="8640"/>
      </w:tabs>
      <w:suppressAutoHyphens w:val="0"/>
      <w:autoSpaceDE w:val="0"/>
      <w:autoSpaceDN w:val="0"/>
      <w:adjustRightInd w:val="0"/>
    </w:pPr>
    <w:rPr>
      <w:rFonts w:ascii="Times New Roman" w:hAnsi="Times New Roman" w:cs="Times New Roman"/>
      <w:bCs w:val="0"/>
      <w:kern w:val="0"/>
      <w:szCs w:val="24"/>
      <w:lang w:val="es-ES_tradnl" w:eastAsia="en-US"/>
    </w:rPr>
  </w:style>
  <w:style w:type="paragraph" w:customStyle="1" w:styleId="Encabezado5">
    <w:name w:val="Encabezado5"/>
    <w:basedOn w:val="Normal"/>
    <w:uiPriority w:val="99"/>
    <w:rsid w:val="009B4871"/>
    <w:pPr>
      <w:tabs>
        <w:tab w:val="center" w:pos="4320"/>
        <w:tab w:val="right" w:pos="8640"/>
      </w:tabs>
      <w:suppressAutoHyphens w:val="0"/>
      <w:autoSpaceDE w:val="0"/>
      <w:autoSpaceDN w:val="0"/>
      <w:adjustRightInd w:val="0"/>
    </w:pPr>
    <w:rPr>
      <w:rFonts w:ascii="Times New Roman" w:hAnsi="Times New Roman" w:cs="Times New Roman"/>
      <w:bCs w:val="0"/>
      <w:kern w:val="0"/>
      <w:szCs w:val="24"/>
      <w:lang w:val="es-ES_tradnl" w:eastAsia="en-US"/>
    </w:rPr>
  </w:style>
  <w:style w:type="paragraph" w:customStyle="1" w:styleId="Encabezado2">
    <w:name w:val="Encabezado2"/>
    <w:basedOn w:val="Normal"/>
    <w:uiPriority w:val="99"/>
    <w:rsid w:val="009B4871"/>
    <w:pPr>
      <w:tabs>
        <w:tab w:val="center" w:pos="4320"/>
        <w:tab w:val="right" w:pos="8640"/>
      </w:tabs>
      <w:suppressAutoHyphens w:val="0"/>
      <w:autoSpaceDE w:val="0"/>
      <w:autoSpaceDN w:val="0"/>
      <w:adjustRightInd w:val="0"/>
    </w:pPr>
    <w:rPr>
      <w:rFonts w:ascii="Times New Roman" w:hAnsi="Times New Roman" w:cs="Times New Roman"/>
      <w:bCs w:val="0"/>
      <w:kern w:val="0"/>
      <w:szCs w:val="24"/>
      <w:lang w:val="es-ES_tradnl" w:eastAsia="en-US"/>
    </w:rPr>
  </w:style>
  <w:style w:type="paragraph" w:customStyle="1" w:styleId="Encabezado4">
    <w:name w:val="Encabezado4"/>
    <w:basedOn w:val="Normal"/>
    <w:uiPriority w:val="99"/>
    <w:rsid w:val="009B4871"/>
    <w:pPr>
      <w:tabs>
        <w:tab w:val="center" w:pos="4320"/>
        <w:tab w:val="right" w:pos="8640"/>
      </w:tabs>
      <w:suppressAutoHyphens w:val="0"/>
      <w:autoSpaceDE w:val="0"/>
      <w:autoSpaceDN w:val="0"/>
      <w:adjustRightInd w:val="0"/>
    </w:pPr>
    <w:rPr>
      <w:rFonts w:ascii="Times New Roman" w:hAnsi="Times New Roman" w:cs="Times New Roman"/>
      <w:bCs w:val="0"/>
      <w:kern w:val="0"/>
      <w:szCs w:val="24"/>
      <w:lang w:val="es-ES_tradnl" w:eastAsia="en-US"/>
    </w:rPr>
  </w:style>
  <w:style w:type="paragraph" w:customStyle="1" w:styleId="Encabezado3">
    <w:name w:val="Encabezado3"/>
    <w:basedOn w:val="Normal"/>
    <w:uiPriority w:val="99"/>
    <w:rsid w:val="009B4871"/>
    <w:pPr>
      <w:tabs>
        <w:tab w:val="center" w:pos="4320"/>
        <w:tab w:val="right" w:pos="8640"/>
      </w:tabs>
      <w:suppressAutoHyphens w:val="0"/>
      <w:autoSpaceDE w:val="0"/>
      <w:autoSpaceDN w:val="0"/>
      <w:adjustRightInd w:val="0"/>
    </w:pPr>
    <w:rPr>
      <w:rFonts w:ascii="Times New Roman" w:hAnsi="Times New Roman" w:cs="Times New Roman"/>
      <w:bCs w:val="0"/>
      <w:kern w:val="0"/>
      <w:szCs w:val="24"/>
      <w:lang w:val="es-ES_tradnl" w:eastAsia="en-US"/>
    </w:rPr>
  </w:style>
  <w:style w:type="paragraph" w:customStyle="1" w:styleId="Encabezado1">
    <w:name w:val="Encabezado1"/>
    <w:basedOn w:val="Normal"/>
    <w:uiPriority w:val="99"/>
    <w:rsid w:val="009B4871"/>
    <w:pPr>
      <w:tabs>
        <w:tab w:val="center" w:pos="4320"/>
        <w:tab w:val="right" w:pos="8640"/>
      </w:tabs>
      <w:suppressAutoHyphens w:val="0"/>
      <w:autoSpaceDE w:val="0"/>
      <w:autoSpaceDN w:val="0"/>
      <w:adjustRightInd w:val="0"/>
    </w:pPr>
    <w:rPr>
      <w:rFonts w:ascii="Times New Roman" w:hAnsi="Times New Roman" w:cs="Times New Roman"/>
      <w:bCs w:val="0"/>
      <w:kern w:val="0"/>
      <w:szCs w:val="24"/>
      <w:lang w:val="es-ES_tradnl" w:eastAsia="en-US"/>
    </w:rPr>
  </w:style>
  <w:style w:type="paragraph" w:customStyle="1" w:styleId="Piedepgina1">
    <w:name w:val="Pie de página1"/>
    <w:basedOn w:val="Normal"/>
    <w:uiPriority w:val="99"/>
    <w:rsid w:val="009B4871"/>
    <w:pPr>
      <w:tabs>
        <w:tab w:val="center" w:pos="4320"/>
        <w:tab w:val="right" w:pos="8640"/>
      </w:tabs>
      <w:suppressAutoHyphens w:val="0"/>
      <w:autoSpaceDE w:val="0"/>
      <w:autoSpaceDN w:val="0"/>
      <w:adjustRightInd w:val="0"/>
    </w:pPr>
    <w:rPr>
      <w:rFonts w:ascii="Times New Roman" w:hAnsi="Times New Roman" w:cs="Times New Roman"/>
      <w:bCs w:val="0"/>
      <w:kern w:val="0"/>
      <w:szCs w:val="24"/>
      <w:lang w:val="es-ES_tradnl" w:eastAsia="en-US"/>
    </w:rPr>
  </w:style>
  <w:style w:type="paragraph" w:customStyle="1" w:styleId="Piedepgina3">
    <w:name w:val="Pie de página3"/>
    <w:basedOn w:val="Normal"/>
    <w:uiPriority w:val="99"/>
    <w:rsid w:val="009B4871"/>
    <w:pPr>
      <w:tabs>
        <w:tab w:val="center" w:pos="4320"/>
        <w:tab w:val="right" w:pos="8640"/>
      </w:tabs>
      <w:suppressAutoHyphens w:val="0"/>
      <w:autoSpaceDE w:val="0"/>
      <w:autoSpaceDN w:val="0"/>
      <w:adjustRightInd w:val="0"/>
    </w:pPr>
    <w:rPr>
      <w:rFonts w:ascii="Times New Roman" w:hAnsi="Times New Roman" w:cs="Times New Roman"/>
      <w:bCs w:val="0"/>
      <w:kern w:val="0"/>
      <w:szCs w:val="24"/>
      <w:lang w:val="es-ES_tradnl" w:eastAsia="en-US"/>
    </w:rPr>
  </w:style>
  <w:style w:type="paragraph" w:customStyle="1" w:styleId="Piedepgina4">
    <w:name w:val="Pie de página4"/>
    <w:basedOn w:val="Normal"/>
    <w:uiPriority w:val="99"/>
    <w:rsid w:val="009B4871"/>
    <w:pPr>
      <w:tabs>
        <w:tab w:val="center" w:pos="4320"/>
        <w:tab w:val="right" w:pos="8640"/>
      </w:tabs>
      <w:suppressAutoHyphens w:val="0"/>
      <w:autoSpaceDE w:val="0"/>
      <w:autoSpaceDN w:val="0"/>
      <w:adjustRightInd w:val="0"/>
    </w:pPr>
    <w:rPr>
      <w:rFonts w:ascii="Times New Roman" w:hAnsi="Times New Roman" w:cs="Times New Roman"/>
      <w:bCs w:val="0"/>
      <w:kern w:val="0"/>
      <w:szCs w:val="24"/>
      <w:lang w:val="es-ES_tradnl" w:eastAsia="en-US"/>
    </w:rPr>
  </w:style>
  <w:style w:type="paragraph" w:customStyle="1" w:styleId="Piedepgina5">
    <w:name w:val="Pie de página5"/>
    <w:basedOn w:val="Normal"/>
    <w:uiPriority w:val="99"/>
    <w:rsid w:val="009B4871"/>
    <w:pPr>
      <w:tabs>
        <w:tab w:val="center" w:pos="4320"/>
        <w:tab w:val="right" w:pos="8640"/>
      </w:tabs>
      <w:suppressAutoHyphens w:val="0"/>
      <w:autoSpaceDE w:val="0"/>
      <w:autoSpaceDN w:val="0"/>
      <w:adjustRightInd w:val="0"/>
    </w:pPr>
    <w:rPr>
      <w:rFonts w:ascii="Times New Roman" w:hAnsi="Times New Roman" w:cs="Times New Roman"/>
      <w:bCs w:val="0"/>
      <w:kern w:val="0"/>
      <w:szCs w:val="24"/>
      <w:lang w:val="es-ES_tradnl" w:eastAsia="en-US"/>
    </w:rPr>
  </w:style>
  <w:style w:type="paragraph" w:customStyle="1" w:styleId="Piedepgina6">
    <w:name w:val="Pie de página6"/>
    <w:basedOn w:val="Normal"/>
    <w:uiPriority w:val="99"/>
    <w:rsid w:val="009B4871"/>
    <w:pPr>
      <w:tabs>
        <w:tab w:val="center" w:pos="4513"/>
        <w:tab w:val="right" w:pos="9026"/>
      </w:tabs>
      <w:suppressAutoHyphens w:val="0"/>
      <w:autoSpaceDE w:val="0"/>
      <w:autoSpaceDN w:val="0"/>
      <w:adjustRightInd w:val="0"/>
    </w:pPr>
    <w:rPr>
      <w:rFonts w:ascii="Times New Roman" w:hAnsi="Times New Roman" w:cs="Times New Roman"/>
      <w:bCs w:val="0"/>
      <w:kern w:val="0"/>
      <w:szCs w:val="24"/>
      <w:lang w:val="es-ES_tradnl" w:eastAsia="en-US"/>
    </w:rPr>
  </w:style>
  <w:style w:type="paragraph" w:customStyle="1" w:styleId="Piedepgina7">
    <w:name w:val="Pie de página7"/>
    <w:basedOn w:val="Normal"/>
    <w:uiPriority w:val="99"/>
    <w:rsid w:val="009B4871"/>
    <w:pPr>
      <w:tabs>
        <w:tab w:val="center" w:pos="4513"/>
        <w:tab w:val="right" w:pos="9026"/>
      </w:tabs>
      <w:suppressAutoHyphens w:val="0"/>
      <w:autoSpaceDE w:val="0"/>
      <w:autoSpaceDN w:val="0"/>
      <w:adjustRightInd w:val="0"/>
    </w:pPr>
    <w:rPr>
      <w:rFonts w:ascii="Times New Roman" w:hAnsi="Times New Roman" w:cs="Times New Roman"/>
      <w:bCs w:val="0"/>
      <w:kern w:val="0"/>
      <w:szCs w:val="24"/>
      <w:lang w:val="es-ES_tradnl" w:eastAsia="en-US"/>
    </w:rPr>
  </w:style>
  <w:style w:type="paragraph" w:customStyle="1" w:styleId="Piedepgina8">
    <w:name w:val="Pie de página8"/>
    <w:basedOn w:val="Normal"/>
    <w:uiPriority w:val="99"/>
    <w:rsid w:val="009B4871"/>
    <w:pPr>
      <w:tabs>
        <w:tab w:val="center" w:pos="4513"/>
        <w:tab w:val="right" w:pos="9026"/>
      </w:tabs>
      <w:suppressAutoHyphens w:val="0"/>
      <w:autoSpaceDE w:val="0"/>
      <w:autoSpaceDN w:val="0"/>
      <w:adjustRightInd w:val="0"/>
    </w:pPr>
    <w:rPr>
      <w:rFonts w:ascii="Times New Roman" w:hAnsi="Times New Roman" w:cs="Times New Roman"/>
      <w:bCs w:val="0"/>
      <w:kern w:val="0"/>
      <w:szCs w:val="24"/>
      <w:lang w:val="es-ES_tradnl" w:eastAsia="en-US"/>
    </w:rPr>
  </w:style>
  <w:style w:type="paragraph" w:customStyle="1" w:styleId="Piedepgina9">
    <w:name w:val="Pie de página9"/>
    <w:basedOn w:val="Normal"/>
    <w:uiPriority w:val="99"/>
    <w:rsid w:val="009B4871"/>
    <w:pPr>
      <w:tabs>
        <w:tab w:val="center" w:pos="4513"/>
        <w:tab w:val="right" w:pos="9026"/>
      </w:tabs>
      <w:suppressAutoHyphens w:val="0"/>
      <w:autoSpaceDE w:val="0"/>
      <w:autoSpaceDN w:val="0"/>
      <w:adjustRightInd w:val="0"/>
    </w:pPr>
    <w:rPr>
      <w:rFonts w:ascii="Times New Roman" w:hAnsi="Times New Roman" w:cs="Times New Roman"/>
      <w:bCs w:val="0"/>
      <w:kern w:val="0"/>
      <w:szCs w:val="24"/>
      <w:lang w:val="es-ES_tradnl" w:eastAsia="en-US"/>
    </w:rPr>
  </w:style>
  <w:style w:type="paragraph" w:customStyle="1" w:styleId="Piedepgina10">
    <w:name w:val="Pie de página10"/>
    <w:basedOn w:val="Normal"/>
    <w:uiPriority w:val="99"/>
    <w:rsid w:val="009B4871"/>
    <w:pPr>
      <w:tabs>
        <w:tab w:val="center" w:pos="4513"/>
        <w:tab w:val="right" w:pos="9026"/>
      </w:tabs>
      <w:suppressAutoHyphens w:val="0"/>
      <w:autoSpaceDE w:val="0"/>
      <w:autoSpaceDN w:val="0"/>
      <w:adjustRightInd w:val="0"/>
    </w:pPr>
    <w:rPr>
      <w:rFonts w:ascii="Times New Roman" w:hAnsi="Times New Roman" w:cs="Times New Roman"/>
      <w:bCs w:val="0"/>
      <w:kern w:val="0"/>
      <w:szCs w:val="24"/>
      <w:lang w:val="es-ES_tradnl" w:eastAsia="en-US"/>
    </w:rPr>
  </w:style>
  <w:style w:type="paragraph" w:customStyle="1" w:styleId="Piedepgina">
    <w:name w:val="Pie de página"/>
    <w:basedOn w:val="Normal"/>
    <w:uiPriority w:val="99"/>
    <w:rsid w:val="009B4871"/>
    <w:pPr>
      <w:tabs>
        <w:tab w:val="center" w:pos="4513"/>
        <w:tab w:val="right" w:pos="9026"/>
      </w:tabs>
      <w:suppressAutoHyphens w:val="0"/>
      <w:autoSpaceDE w:val="0"/>
      <w:autoSpaceDN w:val="0"/>
      <w:adjustRightInd w:val="0"/>
    </w:pPr>
    <w:rPr>
      <w:rFonts w:ascii="Times New Roman" w:hAnsi="Times New Roman" w:cs="Times New Roman"/>
      <w:bCs w:val="0"/>
      <w:kern w:val="0"/>
      <w:szCs w:val="24"/>
      <w:lang w:val="es-ES_tradnl" w:eastAsia="en-US"/>
    </w:rPr>
  </w:style>
  <w:style w:type="character" w:customStyle="1" w:styleId="PiedepginaCar">
    <w:name w:val="Pie de página Car"/>
    <w:basedOn w:val="Lletraperdefectedelpargraf"/>
    <w:uiPriority w:val="99"/>
    <w:rsid w:val="009B4871"/>
    <w:rPr>
      <w:sz w:val="24"/>
      <w:szCs w:val="24"/>
    </w:rPr>
  </w:style>
  <w:style w:type="character" w:customStyle="1" w:styleId="EncabezadoCar">
    <w:name w:val="Encabezado Car"/>
    <w:basedOn w:val="Lletraperdefectedelpargraf"/>
    <w:uiPriority w:val="99"/>
    <w:rsid w:val="009B4871"/>
    <w:rPr>
      <w:sz w:val="24"/>
      <w:szCs w:val="24"/>
    </w:rPr>
  </w:style>
  <w:style w:type="character" w:customStyle="1" w:styleId="PiedepginaCar1">
    <w:name w:val="Pie de página Car1"/>
    <w:basedOn w:val="Lletraperdefectedelpargraf"/>
    <w:uiPriority w:val="99"/>
    <w:rsid w:val="009B4871"/>
    <w:rPr>
      <w:sz w:val="24"/>
      <w:szCs w:val="24"/>
    </w:rPr>
  </w:style>
  <w:style w:type="character" w:customStyle="1" w:styleId="EncabezadoCar1">
    <w:name w:val="Encabezado Car1"/>
    <w:basedOn w:val="Lletraperdefectedelpargraf"/>
    <w:uiPriority w:val="99"/>
    <w:rsid w:val="009B4871"/>
    <w:rPr>
      <w:sz w:val="24"/>
      <w:szCs w:val="24"/>
    </w:rPr>
  </w:style>
  <w:style w:type="character" w:customStyle="1" w:styleId="PiedepginaCar2">
    <w:name w:val="Pie de página Car2"/>
    <w:basedOn w:val="Lletraperdefectedelpargraf"/>
    <w:uiPriority w:val="99"/>
    <w:rsid w:val="009B4871"/>
    <w:rPr>
      <w:sz w:val="24"/>
      <w:szCs w:val="24"/>
    </w:rPr>
  </w:style>
  <w:style w:type="character" w:customStyle="1" w:styleId="EncabezadoCar2">
    <w:name w:val="Encabezado Car2"/>
    <w:basedOn w:val="Lletraperdefectedelpargraf"/>
    <w:uiPriority w:val="99"/>
    <w:rsid w:val="009B4871"/>
    <w:rPr>
      <w:sz w:val="24"/>
      <w:szCs w:val="24"/>
    </w:rPr>
  </w:style>
  <w:style w:type="character" w:customStyle="1" w:styleId="PiedepginaCar3">
    <w:name w:val="Pie de página Car3"/>
    <w:basedOn w:val="Lletraperdefectedelpargraf"/>
    <w:uiPriority w:val="99"/>
    <w:rsid w:val="009B4871"/>
    <w:rPr>
      <w:sz w:val="24"/>
      <w:szCs w:val="24"/>
    </w:rPr>
  </w:style>
  <w:style w:type="character" w:customStyle="1" w:styleId="EncabezadoCar3">
    <w:name w:val="Encabezado Car3"/>
    <w:basedOn w:val="Lletraperdefectedelpargraf"/>
    <w:uiPriority w:val="99"/>
    <w:rsid w:val="009B4871"/>
    <w:rPr>
      <w:sz w:val="24"/>
      <w:szCs w:val="24"/>
    </w:rPr>
  </w:style>
  <w:style w:type="character" w:customStyle="1" w:styleId="PiedepginaCar4">
    <w:name w:val="Pie de página Car4"/>
    <w:basedOn w:val="Lletraperdefectedelpargraf"/>
    <w:uiPriority w:val="99"/>
    <w:rsid w:val="009B4871"/>
    <w:rPr>
      <w:sz w:val="24"/>
      <w:szCs w:val="24"/>
    </w:rPr>
  </w:style>
  <w:style w:type="character" w:customStyle="1" w:styleId="EncabezadoCar4">
    <w:name w:val="Encabezado Car4"/>
    <w:basedOn w:val="Lletraperdefectedelpargraf"/>
    <w:uiPriority w:val="99"/>
    <w:rsid w:val="009B4871"/>
    <w:rPr>
      <w:sz w:val="24"/>
      <w:szCs w:val="24"/>
    </w:rPr>
  </w:style>
  <w:style w:type="character" w:customStyle="1" w:styleId="PiedepginaCar5">
    <w:name w:val="Pie de página Car5"/>
    <w:basedOn w:val="Lletraperdefectedelpargraf"/>
    <w:uiPriority w:val="99"/>
    <w:rsid w:val="009B4871"/>
    <w:rPr>
      <w:sz w:val="24"/>
      <w:szCs w:val="24"/>
    </w:rPr>
  </w:style>
  <w:style w:type="character" w:customStyle="1" w:styleId="EncabezadoCar5">
    <w:name w:val="Encabezado Car5"/>
    <w:basedOn w:val="Lletraperdefectedelpargraf"/>
    <w:uiPriority w:val="99"/>
    <w:rsid w:val="009B4871"/>
    <w:rPr>
      <w:sz w:val="24"/>
      <w:szCs w:val="24"/>
    </w:rPr>
  </w:style>
  <w:style w:type="character" w:customStyle="1" w:styleId="PiedepginaCar6">
    <w:name w:val="Pie de página Car6"/>
    <w:basedOn w:val="Lletraperdefectedelpargraf"/>
    <w:uiPriority w:val="99"/>
    <w:rsid w:val="009B4871"/>
    <w:rPr>
      <w:sz w:val="24"/>
      <w:szCs w:val="24"/>
    </w:rPr>
  </w:style>
  <w:style w:type="table" w:customStyle="1" w:styleId="Taulaambquadrcula3">
    <w:name w:val="Taula amb quadrícula3"/>
    <w:basedOn w:val="Taulanormal"/>
    <w:next w:val="Taulaambquadrcula"/>
    <w:rsid w:val="009B4871"/>
    <w:pPr>
      <w:spacing w:after="0" w:line="240" w:lineRule="auto"/>
    </w:pPr>
    <w:rPr>
      <w:rFonts w:ascii="Arial Narrow" w:eastAsia="Times New Roman" w:hAnsi="Arial Narrow" w:cs="Times New Roman"/>
      <w:sz w:val="16"/>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ejatmitj2mfasi51">
    <w:name w:val="Ombrejat mitjà 2: èmfasi 51"/>
    <w:basedOn w:val="Taulanormal"/>
    <w:next w:val="Ombrejatmitj2mfasi5"/>
    <w:uiPriority w:val="64"/>
    <w:rsid w:val="009B4871"/>
    <w:pPr>
      <w:spacing w:after="0" w:line="240" w:lineRule="auto"/>
    </w:pPr>
    <w:rPr>
      <w:rFonts w:ascii="Calibri" w:eastAsia="Times New Roman" w:hAnsi="Calibri" w:cs="Times New Roman"/>
      <w:lang w:eastAsia="ca-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ulaambquadrcula11">
    <w:name w:val="Taula amb quadrícula11"/>
    <w:basedOn w:val="Taulanormal"/>
    <w:next w:val="Taulaambquadrcula"/>
    <w:uiPriority w:val="39"/>
    <w:rsid w:val="009B48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1">
    <w:name w:val="Taula amb quadrícula21"/>
    <w:basedOn w:val="Taulanormal"/>
    <w:next w:val="Taulaambquadrcula"/>
    <w:uiPriority w:val="39"/>
    <w:rsid w:val="009B48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consulta">
    <w:name w:val="num-consulta"/>
    <w:basedOn w:val="Normal"/>
    <w:rsid w:val="009B4871"/>
    <w:pPr>
      <w:suppressAutoHyphens w:val="0"/>
      <w:spacing w:before="100" w:beforeAutospacing="1" w:after="100" w:afterAutospacing="1"/>
    </w:pPr>
    <w:rPr>
      <w:rFonts w:ascii="Times New Roman" w:hAnsi="Times New Roman" w:cs="Times New Roman"/>
      <w:bCs w:val="0"/>
      <w:kern w:val="0"/>
      <w:szCs w:val="24"/>
      <w:lang w:eastAsia="ca-ES"/>
    </w:rPr>
  </w:style>
  <w:style w:type="paragraph" w:customStyle="1" w:styleId="parrafo2">
    <w:name w:val="parrafo_2"/>
    <w:basedOn w:val="Normal"/>
    <w:rsid w:val="009B4871"/>
    <w:pPr>
      <w:suppressAutoHyphens w:val="0"/>
      <w:spacing w:before="100" w:beforeAutospacing="1" w:after="100" w:afterAutospacing="1"/>
    </w:pPr>
    <w:rPr>
      <w:rFonts w:ascii="Times New Roman" w:hAnsi="Times New Roman" w:cs="Times New Roman"/>
      <w:bCs w:val="0"/>
      <w:kern w:val="0"/>
      <w:szCs w:val="24"/>
      <w:lang w:eastAsia="ca-ES"/>
    </w:rPr>
  </w:style>
  <w:style w:type="paragraph" w:customStyle="1" w:styleId="parrafo">
    <w:name w:val="parrafo"/>
    <w:basedOn w:val="Normal"/>
    <w:rsid w:val="009B4871"/>
    <w:pPr>
      <w:suppressAutoHyphens w:val="0"/>
      <w:spacing w:before="100" w:beforeAutospacing="1" w:after="100" w:afterAutospacing="1"/>
    </w:pPr>
    <w:rPr>
      <w:rFonts w:ascii="Times New Roman" w:hAnsi="Times New Roman" w:cs="Times New Roman"/>
      <w:bCs w:val="0"/>
      <w:kern w:val="0"/>
      <w:szCs w:val="24"/>
      <w:lang w:eastAsia="ca-ES"/>
    </w:rPr>
  </w:style>
  <w:style w:type="paragraph" w:customStyle="1" w:styleId="Textindependent33">
    <w:name w:val="Text independent 33"/>
    <w:basedOn w:val="Normal"/>
    <w:rsid w:val="009B4871"/>
    <w:pPr>
      <w:overflowPunct w:val="0"/>
      <w:autoSpaceDE w:val="0"/>
      <w:jc w:val="both"/>
      <w:textAlignment w:val="baseline"/>
    </w:pPr>
    <w:rPr>
      <w:rFonts w:ascii="Arial" w:hAnsi="Arial" w:cs="Arial"/>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1803</Words>
  <Characters>10278</Characters>
  <Application>Microsoft Office Word</Application>
  <DocSecurity>0</DocSecurity>
  <Lines>85</Lines>
  <Paragraphs>24</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Silvia Sanchez@COCOM.LOCAL</cp:lastModifiedBy>
  <cp:revision>2</cp:revision>
  <dcterms:created xsi:type="dcterms:W3CDTF">2026-04-20T10:59:00Z</dcterms:created>
  <dcterms:modified xsi:type="dcterms:W3CDTF">2026-04-20T10:59:00Z</dcterms:modified>
</cp:coreProperties>
</file>