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8065" w14:textId="77777777" w:rsidR="00AA42D7" w:rsidRPr="00DC1FF1" w:rsidRDefault="00AA42D7" w:rsidP="00AA42D7">
      <w:pPr>
        <w:jc w:val="left"/>
        <w:rPr>
          <w:rFonts w:ascii="Verdana" w:hAnsi="Verdana" w:cs="Times New Roman"/>
          <w:b/>
          <w:lang w:eastAsia="ca-ES"/>
        </w:rPr>
      </w:pPr>
      <w:r w:rsidRPr="00DC1FF1">
        <w:rPr>
          <w:rFonts w:ascii="Verdana" w:hAnsi="Verdana" w:cs="Times New Roman"/>
          <w:b/>
          <w:lang w:eastAsia="ca-ES"/>
        </w:rPr>
        <w:t xml:space="preserve">ANNEX 2 PROPOSTA A VALORAR MITJANÇANT FÓRMULA AUTOMÀTICA MODEL D’OFERTA ECONÒMICA (SOBRE B) </w:t>
      </w:r>
    </w:p>
    <w:p w14:paraId="5C366B98" w14:textId="77777777" w:rsidR="00AA42D7" w:rsidRPr="00DC1FF1" w:rsidRDefault="00AA42D7" w:rsidP="00AA42D7">
      <w:pPr>
        <w:outlineLvl w:val="0"/>
        <w:rPr>
          <w:rFonts w:ascii="Verdana" w:hAnsi="Verdana" w:cs="Times New Roman"/>
          <w:b/>
          <w:lang w:eastAsia="ca-ES"/>
        </w:rPr>
      </w:pPr>
    </w:p>
    <w:p w14:paraId="2ECA9C4F" w14:textId="77777777" w:rsidR="00AA42D7" w:rsidRPr="00DC1FF1" w:rsidRDefault="00AA42D7" w:rsidP="00AA42D7">
      <w:pPr>
        <w:jc w:val="center"/>
        <w:outlineLvl w:val="0"/>
        <w:rPr>
          <w:rFonts w:ascii="Verdana" w:hAnsi="Verdana" w:cs="Times New Roman"/>
          <w:b/>
          <w:lang w:eastAsia="ca-ES"/>
        </w:rPr>
      </w:pPr>
      <w:bookmarkStart w:id="0" w:name="_Toc222750681"/>
      <w:r w:rsidRPr="00DC1FF1">
        <w:rPr>
          <w:rFonts w:ascii="Verdana" w:hAnsi="Verdana" w:cs="Times New Roman"/>
          <w:b/>
          <w:lang w:eastAsia="ca-ES"/>
        </w:rPr>
        <w:t>LOT 11: SERRALLERIA</w:t>
      </w:r>
      <w:bookmarkEnd w:id="0"/>
    </w:p>
    <w:p w14:paraId="2DDB405E" w14:textId="77777777" w:rsidR="00AA42D7" w:rsidRPr="00DC1FF1" w:rsidRDefault="00AA42D7" w:rsidP="00AA42D7">
      <w:pPr>
        <w:outlineLvl w:val="0"/>
        <w:rPr>
          <w:rFonts w:ascii="Verdana" w:hAnsi="Verdana" w:cs="Times New Roman"/>
          <w:b/>
          <w:lang w:eastAsia="ca-ES"/>
        </w:rPr>
      </w:pPr>
    </w:p>
    <w:p w14:paraId="4F411C6E" w14:textId="77777777" w:rsidR="00AA42D7" w:rsidRPr="00DC1FF1" w:rsidRDefault="00AA42D7" w:rsidP="00AA42D7">
      <w:pPr>
        <w:widowControl w:val="0"/>
        <w:rPr>
          <w:rFonts w:ascii="Verdana" w:hAnsi="Verdana"/>
          <w:lang w:eastAsia="zh-CN"/>
        </w:rPr>
      </w:pPr>
      <w:r w:rsidRPr="00DC1FF1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0FEC9057" w14:textId="77777777" w:rsidR="00AA42D7" w:rsidRPr="00DC1FF1" w:rsidRDefault="00AA42D7" w:rsidP="00AA42D7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  <w:r w:rsidRPr="00DC1FF1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Subministrament de </w:t>
      </w:r>
      <w:r w:rsidRPr="00DC1FF1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DC1FF1">
        <w:rPr>
          <w:rFonts w:ascii="Verdana" w:hAnsi="Verdana"/>
          <w:lang w:eastAsia="zh-CN"/>
        </w:rPr>
        <w:t xml:space="preserve">amb d’expedient número </w:t>
      </w:r>
      <w:r w:rsidRPr="00DC1FF1">
        <w:rPr>
          <w:rFonts w:ascii="Verdana" w:eastAsia="MS Mincho" w:hAnsi="Verdana" w:cs="Formata Regular"/>
          <w:color w:val="000000"/>
          <w:lang w:eastAsia="ca-ES"/>
        </w:rPr>
        <w:t>CONT2500068</w:t>
      </w:r>
      <w:r w:rsidRPr="00DC1FF1">
        <w:rPr>
          <w:rFonts w:ascii="Verdana" w:hAnsi="Verdana"/>
          <w:lang w:eastAsia="zh-CN"/>
        </w:rPr>
        <w:t xml:space="preserve">, </w:t>
      </w:r>
      <w:r w:rsidRPr="00DC1FF1">
        <w:rPr>
          <w:rFonts w:ascii="Verdana" w:hAnsi="Verdana"/>
          <w:b/>
          <w:u w:val="single"/>
          <w:lang w:eastAsia="zh-CN"/>
        </w:rPr>
        <w:t xml:space="preserve">es compromet </w:t>
      </w:r>
      <w:r w:rsidRPr="00DC1FF1">
        <w:rPr>
          <w:rFonts w:ascii="Verdana" w:eastAsia="Calibri" w:hAnsi="Verdana" w:cs="Formata Regular"/>
          <w:b/>
          <w:sz w:val="22"/>
          <w:szCs w:val="22"/>
          <w:u w:val="single"/>
          <w:lang w:eastAsia="en-US"/>
        </w:rPr>
        <w:t>a executar-lo amb estricta subjecció als requisits i condicions estipulats en el plec</w:t>
      </w:r>
      <w:r w:rsidRPr="00DC1FF1">
        <w:rPr>
          <w:rFonts w:ascii="Verdana" w:eastAsia="Calibri" w:hAnsi="Verdana" w:cs="Formata Regular"/>
          <w:sz w:val="22"/>
          <w:szCs w:val="22"/>
          <w:lang w:eastAsia="en-US"/>
        </w:rPr>
        <w:t xml:space="preserve">, per la quantitat segons els següents conceptes : </w:t>
      </w:r>
    </w:p>
    <w:p w14:paraId="016A0E0F" w14:textId="77777777" w:rsidR="00AA42D7" w:rsidRPr="00DC1FF1" w:rsidRDefault="00AA42D7" w:rsidP="00AA42D7">
      <w:pPr>
        <w:widowControl w:val="0"/>
        <w:rPr>
          <w:rFonts w:ascii="Verdana" w:eastAsia="Calibri" w:hAnsi="Verdana" w:cs="Formata Regular"/>
          <w:sz w:val="18"/>
          <w:szCs w:val="18"/>
          <w:lang w:eastAsia="en-US"/>
        </w:rPr>
      </w:pPr>
    </w:p>
    <w:p w14:paraId="5CAA0E9E" w14:textId="77777777" w:rsidR="00AA42D7" w:rsidRPr="00DC1FF1" w:rsidRDefault="00AA42D7" w:rsidP="00AA42D7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DC1FF1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02FFB3F2" w14:textId="77777777" w:rsidR="00AA42D7" w:rsidRPr="00DC1FF1" w:rsidRDefault="00AA42D7" w:rsidP="00AA42D7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2741"/>
        <w:gridCol w:w="1107"/>
        <w:gridCol w:w="674"/>
        <w:gridCol w:w="1363"/>
        <w:gridCol w:w="771"/>
        <w:gridCol w:w="1126"/>
        <w:gridCol w:w="1559"/>
      </w:tblGrid>
      <w:tr w:rsidR="00AA42D7" w:rsidRPr="00DC1FF1" w14:paraId="5CB24381" w14:textId="77777777" w:rsidTr="00A15B16">
        <w:trPr>
          <w:trHeight w:val="315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26A7031D" w14:textId="77777777" w:rsidR="00AA42D7" w:rsidRPr="00DC1FF1" w:rsidRDefault="00AA42D7" w:rsidP="00A15B16">
            <w:pPr>
              <w:shd w:val="clear" w:color="auto" w:fill="EEECE1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C1FF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  <w:r w:rsidRPr="00DC1FF1">
              <w:rPr>
                <w:rFonts w:ascii="Calibri" w:hAnsi="Calibri" w:cs="Calibri"/>
                <w:b/>
                <w:bCs/>
                <w:sz w:val="18"/>
                <w:szCs w:val="18"/>
              </w:rPr>
              <w:t>B.1 OFERTA PREUS UNITARIS DE SUBMINISTRAMENT ESPECIFICATS A L’ANNEX 13</w:t>
            </w:r>
          </w:p>
          <w:p w14:paraId="702F2BD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 xml:space="preserve"> Lot 11: Serralleria</w:t>
            </w:r>
          </w:p>
        </w:tc>
      </w:tr>
      <w:tr w:rsidR="00AA42D7" w:rsidRPr="00DC1FF1" w14:paraId="3B11003A" w14:textId="77777777" w:rsidTr="00A15B16">
        <w:trPr>
          <w:trHeight w:val="315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3DD488B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PRODUCTES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14:paraId="1D8D16E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proofErr w:type="spellStart"/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Críteris</w:t>
            </w:r>
            <w:proofErr w:type="spellEnd"/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generals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F6D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Proposta</w:t>
            </w:r>
          </w:p>
        </w:tc>
      </w:tr>
      <w:tr w:rsidR="00AA42D7" w:rsidRPr="00DC1FF1" w14:paraId="1E89F70F" w14:textId="77777777" w:rsidTr="00A15B16">
        <w:trPr>
          <w:trHeight w:val="11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896A" w14:textId="77777777" w:rsidR="00AA42D7" w:rsidRPr="00DC1FF1" w:rsidRDefault="00AA42D7" w:rsidP="00A15B16">
            <w:pPr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hideMark/>
          </w:tcPr>
          <w:p w14:paraId="119E60E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PREU UNITARI</w:t>
            </w: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>(€/unitat)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extDirection w:val="btLr"/>
            <w:hideMark/>
          </w:tcPr>
          <w:p w14:paraId="03F85D0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QUANTITAT</w:t>
            </w: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 xml:space="preserve"> ANUAL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textDirection w:val="btLr"/>
            <w:hideMark/>
          </w:tcPr>
          <w:p w14:paraId="6A14B61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9AA28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PREU UNITARI</w:t>
            </w: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>(€/unitat)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5A709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DESCOMPTE</w:t>
            </w: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br/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29DE5E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TOTAL</w:t>
            </w:r>
          </w:p>
        </w:tc>
      </w:tr>
      <w:tr w:rsidR="00AA42D7" w:rsidRPr="00DC1FF1" w14:paraId="65A9A129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7C50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ABRAZADORA GALVANITZADA M8 DE 150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86F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3,36 €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7B4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47A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336,00 €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6C5D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0849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BC3F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386DDF9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8983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ANGULAR LC 20X20X3MM S275JR EN -10025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FBD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1,52 €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ADF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936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18,24 €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C874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E4C6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688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EE7927F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E93B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ANGULAR LC 25X25X3MM S275JR EN -10025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A44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1,25 €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4A3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83E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36,19 €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04A8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7ACD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0D8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113B30D8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D56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ANGULAR LC 30X30X3MM S275JR EN -10025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6E6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1,11 €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E51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DA7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44,48 €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51B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058C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A04E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156AB3C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8BE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ANGULAR LC 40X40X3MM S275JR EN -10025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416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415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804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32,49 €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A76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9C7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1975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C4F820F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3E81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BARRET ANTIRREGOLFANT DE 10 GALVANITZAT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F5F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13,94 €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4B1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9D8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41,82 €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E90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8B3F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C406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8077391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D871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BARRET ANTIRREGOLFANT DE 125 GALVANITZAT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565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15,81 €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262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FBF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47,43 €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613F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87BE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5A42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24F90F7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93DC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BIGA DE 1,90MX18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7BF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22,11 €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A4E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C4A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44,22 €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C240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FBC3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A4B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1BBD35AA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92C1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BIGA DE 3,10MX11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8E4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37,05 €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D8B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EB6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74,10 €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76D8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1230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A189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7DD7B2E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07D1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BIGA DE 5,10MX18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EBD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69,25 €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4C5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4AE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346,23 €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04B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5D20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72AB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E147079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B53F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BIGA DE 5,30MX18    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57F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71,97 €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9CF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922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359,83 €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6E2B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5878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D7DE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CBD2697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B9A9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BOSCH MINIA MOLADORA BLAVA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608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84,00 €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E93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E7F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420,00 €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9255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BB47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6CB9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1059C0D1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345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CERCOL ARMADURA 8X11X*8  6 MT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C98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31,36 €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885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7FE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62,72 €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71A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CE35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9777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9BEB232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6D39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COLZE DE 100X45º GALVANITZAT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19A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7,48 €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C31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C4E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14,96 €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E98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9BEA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4DC9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C3517D5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6E3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COLZE DE 100X90ºGALVANITZAT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260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8,55 €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949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1C1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17,10 €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262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A928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C48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A90E871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0329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COLZE DE 125X45º GALVANITZAT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165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8,50 €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880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5E6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17,00 €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41E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3D0C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DFD7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DFAC48B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1EB5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COLZE DE 125X90ºGALVANITZAT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AD4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7,50 €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E8B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9A5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15,01 €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C2D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682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8B87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8A663CB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CB4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COLZE DE 150X90ºGALVANITZAT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76B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11,07 €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5A1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58E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22,14 €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F733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3713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A8D2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8E8FCE0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2CE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COLZE DE 200X90ºGALVANITZAT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533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18,92 €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697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02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37,84 €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54B1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F745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3C5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A4C8074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FAA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GREI, IPN, U               KGS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04B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1,98 €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490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710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3,96 €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4F69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43C9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63B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3CEDED8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8D09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>GREIX BLANC LITI ESPRAI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DA7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9,66 €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F39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FB3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19,32 €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D7E3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0B22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FE48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57E1CAE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7C91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HEB 140 S275JR EN-100025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E9F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1,15 €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D52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9E3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2,29 €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AF0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F17E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4BE8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84FE7B5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1EA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MALLAZO PANEL 15X15X*6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6FB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45,90 €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D6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601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183,60 €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B15F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74C0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C561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B592435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8D06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MALLAZO PANEL 15X15X*6 300X220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2FA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28,66 €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FBB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0BE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57,32 €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4326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F381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C91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CD93157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EE45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MALLAZO PANEL 20X20X*5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A46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23,40 €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42F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AF2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46,80 €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24D5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D581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778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33D211E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BDA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MALLAZO PANEL 20X20X*5 300X220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C05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16,20 €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0D2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E18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32,40 €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C4AB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B062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DE6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7A4A230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38B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MANEGUET DE 100 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976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1,90 €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539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51F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3,80 €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584F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9D01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1DC1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542349D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EAC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MANEGUET DE 125 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7D0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2,05 €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2EA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0CC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4,11 €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A789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16FE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E77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1D76F7C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9655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MANEGUET DE 150 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BF0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2,48 €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1B6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3BC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4,97 €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7F05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C62D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9C4F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FC3AD12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C3D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MANEGUET DE 200 GALVANITZAT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AFC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2,80 €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204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8DC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5,60 €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09B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2020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3CD9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40BB6A8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456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PAL 40*5MM L.C S275JR+ AR EN 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A32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23B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36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21,99 €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4AB8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5BC0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2BC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E17D4C4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B0F7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REIXA FUNDICIÓ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35A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28,00 €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D63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91F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280,00 €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2863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41C3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B25D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521B8E5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425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RODÓ 10 MM S275JR + AR EN 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B7A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B77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172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8,16 €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9AD0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F9D1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95F8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C959339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F0BA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RODÓ 12 Corrugat B500SD UNE 36065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CB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679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921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64,87 €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BFA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BB1A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B25C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66BC863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DA73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RODÓ 12 MM S275JR + AR EN 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6A4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1,01 €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1CD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A2F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6,03 €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CA1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A53D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007E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0C35BF8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36E6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RODÓ 14 MM S275JR + AR EN 10025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647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1,04 €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7E9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7FD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8,28 €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0F15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6748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189E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985B8F1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342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RODÓ 16 Corrugat B500SD UNE 36065 A 6100MM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933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0,99 €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1B1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1C1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9,90 €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9D4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8C7D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960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C384516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FD2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TALL I PREPARACIÓ DE HEB 140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522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6,40 €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B15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A83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38,40 €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823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8C32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3AD3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053FFDF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F226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TAPA ALUMINI 723 HERMETICA 30X30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9E5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120,73 €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EEF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2E6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603,65 €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A19D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ECAB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88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C5F0186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BE99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TUB DE 100X1000 GALVA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84E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5,25 €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0C8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478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10,50 €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A72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1B4A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D101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FD81FD7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A29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TUB DE 125X1000 GALVA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590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5,78 €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506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F22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11,55 €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4BC9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4322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472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95FD6BC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A6FE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TUB DE 135X1000 GALVA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6B1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6,30 €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B16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273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12,60 €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C335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93EB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6E6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2AC04F5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AD0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TUB DE 150X3000 GALVA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EC3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23,45 €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FD0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E9D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117,27 €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8669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5BE3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F701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1EA5660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2CB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TUB DE 200X1000 GALVA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DF6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8,75 €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C02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299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17,50 €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E0B8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DF29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966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C28CCD3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049A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GALVA QUAD. 50X50X1,5MM S220GD+Z200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C4D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3,34 €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2A2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DCA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40,10 €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210D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CF30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4352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8CBBF0B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68D7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GALVA QUAD. 60X60X1,5MM S220GD+Z200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439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4,02 €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481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1F0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48,19 €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326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7647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55A0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D0926A9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CF69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GALVANITZAT CUADRAT 50X50X1,5MM S220GD+Z200 EN10305-5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DB4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3,34 €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D80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8F4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20,05 €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BB2D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81C6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737E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22E4AE9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CF7A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GALVANITZAT CUADRAT 60X60X1,5MM S220GD+Z200 EN10305-5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04A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4,02 €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403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FA0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24,10 €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2CF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C101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298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CFD1A10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C9F1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QUAD 20*20*2MM S235 EN10305-5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218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1,80 €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DD0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57F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21,56 €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D46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1461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9BB2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B8C1B2E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DA45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QUAD 30*30*2MM S235 EN10305-5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7C5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2,31 €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37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67C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55,42 €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6C95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78B4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6761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4DC5387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B859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TUB QUAD 40*40*2MM S235 EN10305-5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799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2,98 €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F12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F1D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71,50 €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D6CD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983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CAE6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2874655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4A4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VARILLA REA DE 10X600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060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6,10 €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B63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87D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18,29 €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7F74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562A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5E1E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64F951BD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23A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VARILLA REA DE 12X600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031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8,53 €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EE3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76F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25,60 €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BA45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B63B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CFE0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1E0207FF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1B6A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VARILLA REA DE 16X600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C2D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15,53 €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79D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19FB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46,58 €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62B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4BB1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B01D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78B75C8D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97D4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 xml:space="preserve">VARILLA REA DE 6X600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FD1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2,07 €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FFB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5345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6,21 €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499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F29A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DD8E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042D5D2A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67B7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VARILLA REA DE 8X600                   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7F62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4,37 €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AA9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5FF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13,11 €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70767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3EC9C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8EF9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4B0FFEE7" w14:textId="77777777" w:rsidTr="00A15B16">
        <w:trPr>
          <w:trHeight w:val="330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BC2C9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VIGA UPN 080 S275JR EN-10025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918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1,02 €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DEB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54E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3,06 €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77CD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AE3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4BF6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3571E4F0" w14:textId="77777777" w:rsidTr="00A15B16">
        <w:trPr>
          <w:trHeight w:val="345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2C301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WD-40 ESPRAI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C418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12,22 €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B88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6E96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183,30 €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2BEA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2650F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BBB00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      -   € </w:t>
            </w:r>
          </w:p>
        </w:tc>
      </w:tr>
      <w:tr w:rsidR="00AA42D7" w:rsidRPr="00DC1FF1" w14:paraId="2D18433F" w14:textId="77777777" w:rsidTr="00A15B16">
        <w:trPr>
          <w:trHeight w:val="41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A16D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D56C" w14:textId="77777777" w:rsidR="00AA42D7" w:rsidRPr="00DC1FF1" w:rsidRDefault="00AA42D7" w:rsidP="00A15B16">
            <w:pPr>
              <w:jc w:val="left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6FC5" w14:textId="77777777" w:rsidR="00AA42D7" w:rsidRPr="00DC1FF1" w:rsidRDefault="00AA42D7" w:rsidP="00A15B16">
            <w:pPr>
              <w:jc w:val="left"/>
              <w:rPr>
                <w:rFonts w:ascii="Times New Roman" w:hAnsi="Times New Roman" w:cs="Times New Roman"/>
                <w:lang w:eastAsia="ca-E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A2BE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4.139,70 €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D4C7B" w14:textId="77777777" w:rsidR="00AA42D7" w:rsidRPr="00DC1FF1" w:rsidRDefault="00AA42D7" w:rsidP="00A15B16">
            <w:pPr>
              <w:jc w:val="lef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BF574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45D33" w14:textId="77777777" w:rsidR="00AA42D7" w:rsidRPr="00DC1FF1" w:rsidRDefault="00AA42D7" w:rsidP="00A15B16">
            <w:pPr>
              <w:widowControl w:val="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C1FF1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           -   € </w:t>
            </w:r>
          </w:p>
        </w:tc>
      </w:tr>
    </w:tbl>
    <w:p w14:paraId="16D899F0" w14:textId="77777777" w:rsidR="00AA42D7" w:rsidRPr="00DC1FF1" w:rsidRDefault="00AA42D7" w:rsidP="00AA42D7">
      <w:pPr>
        <w:widowControl w:val="0"/>
        <w:rPr>
          <w:rFonts w:ascii="Calibri" w:eastAsia="Calibri" w:hAnsi="Calibri" w:cs="Calibri"/>
          <w:sz w:val="18"/>
          <w:szCs w:val="18"/>
          <w:highlight w:val="yellow"/>
          <w:lang w:eastAsia="en-U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903"/>
        <w:gridCol w:w="3596"/>
      </w:tblGrid>
      <w:tr w:rsidR="00AA42D7" w:rsidRPr="00DC1FF1" w14:paraId="340F1F25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E963BB2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B.2 oferta econòmica sobre els productes del catàleg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7CD549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Expressar en % de descompte sobre els preus de catàleg</w:t>
            </w:r>
          </w:p>
        </w:tc>
      </w:tr>
      <w:tr w:rsidR="00AA42D7" w:rsidRPr="00DC1FF1" w14:paraId="2795E359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AF2D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Percentatge de descompte que oferiran els licitadors sobre la totalitat del seu catàleg de productes. (</w:t>
            </w:r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 xml:space="preserve">Per valorar aquest criteri cal adjuntar el catàleg en </w:t>
            </w:r>
            <w:proofErr w:type="spellStart"/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>pdf</w:t>
            </w:r>
            <w:proofErr w:type="spellEnd"/>
            <w:r w:rsidRPr="00DC1FF1">
              <w:rPr>
                <w:rFonts w:ascii="Verdana" w:hAnsi="Verdana" w:cs="Formata Regular"/>
                <w:i/>
                <w:iCs/>
                <w:sz w:val="16"/>
                <w:szCs w:val="16"/>
              </w:rPr>
              <w:t>, o l’enllaç amb la seva publicació)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7EE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</w:p>
        </w:tc>
      </w:tr>
    </w:tbl>
    <w:p w14:paraId="3C3F97A9" w14:textId="77777777" w:rsidR="00AA42D7" w:rsidRPr="00DC1FF1" w:rsidRDefault="00AA42D7" w:rsidP="00AA42D7">
      <w:pPr>
        <w:jc w:val="left"/>
        <w:rPr>
          <w:rFonts w:ascii="Verdana" w:hAnsi="Verdana" w:cs="Times New Roman"/>
          <w:b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894"/>
        <w:gridCol w:w="3605"/>
      </w:tblGrid>
      <w:tr w:rsidR="00AA42D7" w:rsidRPr="00DC1FF1" w14:paraId="6C9505A2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AA0F6D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B.3 Distància de la base de subministrament a la base del magatzem municipal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1EAB0F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>Indicar les coordenades geogràfiques i l’adreça de la base de subministrament</w:t>
            </w:r>
          </w:p>
        </w:tc>
      </w:tr>
      <w:tr w:rsidR="00AA42D7" w:rsidRPr="00DC1FF1" w14:paraId="30911BB8" w14:textId="77777777" w:rsidTr="00A15B1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17FB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Le</w:t>
            </w:r>
            <w:r w:rsidRPr="00DC1FF1">
              <w:rPr>
                <w:rFonts w:ascii="Verdana" w:hAnsi="Verdana" w:cs="Formata Regular"/>
              </w:rPr>
              <w:t xml:space="preserve">s coordenades geogràfiques i l’adreça de la base de subministrament. La distancia a valorar serà la que resulti de l’aplicació </w:t>
            </w:r>
            <w:proofErr w:type="spellStart"/>
            <w:r w:rsidRPr="00DC1FF1">
              <w:rPr>
                <w:rFonts w:ascii="Verdana" w:hAnsi="Verdana" w:cs="Formata Regular"/>
              </w:rPr>
              <w:t>Google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</w:t>
            </w:r>
            <w:proofErr w:type="spellStart"/>
            <w:r w:rsidRPr="00DC1FF1">
              <w:rPr>
                <w:rFonts w:ascii="Verdana" w:hAnsi="Verdana" w:cs="Formata Regular"/>
              </w:rPr>
              <w:t>Maps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en introduir les coordenades geogràfiques de la base de subministrament del licitador i la del magatzem municipal. Es prendrà com a referència la ruta més curta indicada per </w:t>
            </w:r>
            <w:proofErr w:type="spellStart"/>
            <w:r w:rsidRPr="00DC1FF1">
              <w:rPr>
                <w:rFonts w:ascii="Verdana" w:hAnsi="Verdana" w:cs="Formata Regular"/>
              </w:rPr>
              <w:t>Google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</w:t>
            </w:r>
            <w:proofErr w:type="spellStart"/>
            <w:r w:rsidRPr="00DC1FF1">
              <w:rPr>
                <w:rFonts w:ascii="Verdana" w:hAnsi="Verdana" w:cs="Formata Regular"/>
              </w:rPr>
              <w:t>Maps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.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30B" w14:textId="77777777" w:rsidR="00AA42D7" w:rsidRPr="00DC1FF1" w:rsidRDefault="00AA42D7" w:rsidP="00A15B16">
            <w:pPr>
              <w:spacing w:after="120"/>
              <w:jc w:val="left"/>
              <w:rPr>
                <w:rFonts w:ascii="Verdana" w:hAnsi="Verdana" w:cs="Formata Regular"/>
              </w:rPr>
            </w:pPr>
          </w:p>
        </w:tc>
      </w:tr>
    </w:tbl>
    <w:p w14:paraId="49E12774" w14:textId="77777777" w:rsidR="00AA42D7" w:rsidRPr="00DC1FF1" w:rsidRDefault="00AA42D7" w:rsidP="00AA42D7">
      <w:pPr>
        <w:jc w:val="left"/>
        <w:rPr>
          <w:rFonts w:ascii="Verdana" w:hAnsi="Verdana" w:cs="Times New Roman"/>
          <w:b/>
        </w:rPr>
      </w:pPr>
    </w:p>
    <w:tbl>
      <w:tblPr>
        <w:tblW w:w="9342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2"/>
      </w:tblGrid>
      <w:tr w:rsidR="00AA42D7" w:rsidRPr="00DC1FF1" w14:paraId="4B152E1E" w14:textId="77777777" w:rsidTr="00A15B16">
        <w:trPr>
          <w:trHeight w:val="2271"/>
        </w:trPr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68AA" w14:textId="77777777" w:rsidR="00AA42D7" w:rsidRDefault="00AA42D7" w:rsidP="00A15B16">
            <w:pPr>
              <w:spacing w:after="120"/>
              <w:ind w:left="123"/>
              <w:jc w:val="left"/>
              <w:rPr>
                <w:rFonts w:ascii="Verdana" w:hAnsi="Verdana" w:cs="Formata Regular"/>
                <w:b/>
                <w:bCs/>
              </w:rPr>
            </w:pPr>
            <w:r w:rsidRPr="00DC1FF1">
              <w:rPr>
                <w:rFonts w:ascii="Verdana" w:hAnsi="Verdana" w:cs="Formata Regular"/>
                <w:b/>
                <w:bCs/>
              </w:rPr>
              <w:t>IMPORTANT</w:t>
            </w:r>
            <w:r>
              <w:rPr>
                <w:rFonts w:ascii="Verdana" w:hAnsi="Verdana" w:cs="Formata Regular"/>
                <w:b/>
                <w:bCs/>
              </w:rPr>
              <w:t xml:space="preserve">. </w:t>
            </w:r>
          </w:p>
          <w:p w14:paraId="46C329E8" w14:textId="77777777" w:rsidR="00AA42D7" w:rsidRPr="00DC1FF1" w:rsidRDefault="00AA42D7" w:rsidP="00A15B16">
            <w:pPr>
              <w:spacing w:after="120"/>
              <w:ind w:left="123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 xml:space="preserve">Per qüestions d’eficàcia en el càlcul d’un gran nombre de preus unitaris, els licitadors hauran de presentar, juntament amb la seva oferta del  MODEL ANNEX 2,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omplert amb els preus unitaris del lot o dels lots que presentin oferta, el qual el trobaran publicat en el perfil del contractant i constarà en el sobre digital. </w:t>
            </w:r>
          </w:p>
          <w:p w14:paraId="482B958D" w14:textId="77777777" w:rsidR="00AA42D7" w:rsidRPr="00DC1FF1" w:rsidRDefault="00AA42D7" w:rsidP="00A15B16">
            <w:pPr>
              <w:spacing w:after="120"/>
              <w:ind w:left="123"/>
              <w:jc w:val="left"/>
              <w:rPr>
                <w:rFonts w:ascii="Verdana" w:hAnsi="Verdana" w:cs="Formata Regular"/>
              </w:rPr>
            </w:pPr>
            <w:r w:rsidRPr="00DC1FF1">
              <w:rPr>
                <w:rFonts w:ascii="Verdana" w:hAnsi="Verdana" w:cs="Formata Regular"/>
              </w:rPr>
              <w:t xml:space="preserve">En el supòsit que hi hagi diferències de preus unitaris i/o diferències en els càlculs de la baixa i dels totals entre els dos documents ( l’annex 2 i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) es tindrà com a oferta vàlida, l’Annex 2 amb els preus que hi constin, atès que </w:t>
            </w:r>
            <w:proofErr w:type="spellStart"/>
            <w:r w:rsidRPr="00DC1FF1">
              <w:rPr>
                <w:rFonts w:ascii="Verdana" w:hAnsi="Verdana" w:cs="Formata Regular"/>
              </w:rPr>
              <w:t>l’excel</w:t>
            </w:r>
            <w:proofErr w:type="spellEnd"/>
            <w:r w:rsidRPr="00DC1FF1">
              <w:rPr>
                <w:rFonts w:ascii="Verdana" w:hAnsi="Verdana" w:cs="Formata Regular"/>
              </w:rPr>
              <w:t xml:space="preserve"> només és un document de treball per facilitar els càlculs tant al licitador com el tècnic que realitzarà l’avaluació.</w:t>
            </w:r>
          </w:p>
        </w:tc>
      </w:tr>
    </w:tbl>
    <w:p w14:paraId="06972452" w14:textId="77777777" w:rsidR="00AA42D7" w:rsidRPr="00DC1FF1" w:rsidRDefault="00AA42D7" w:rsidP="00AA42D7">
      <w:pPr>
        <w:spacing w:after="120"/>
        <w:ind w:left="720"/>
        <w:jc w:val="left"/>
        <w:rPr>
          <w:rFonts w:ascii="Verdana" w:hAnsi="Verdana" w:cs="Formata Regular"/>
        </w:rPr>
      </w:pPr>
    </w:p>
    <w:p w14:paraId="6F591515" w14:textId="77777777" w:rsidR="00AA42D7" w:rsidRPr="00DC1FF1" w:rsidRDefault="00AA42D7" w:rsidP="00AA42D7">
      <w:pPr>
        <w:spacing w:after="120"/>
        <w:ind w:left="720"/>
        <w:jc w:val="left"/>
        <w:rPr>
          <w:rFonts w:ascii="Verdana" w:hAnsi="Verdana" w:cs="Formata Regular"/>
          <w:i/>
        </w:rPr>
      </w:pPr>
      <w:r w:rsidRPr="00DC1FF1">
        <w:rPr>
          <w:rFonts w:ascii="Verdana" w:hAnsi="Verdana" w:cs="Formata Regular"/>
        </w:rPr>
        <w:t>*</w:t>
      </w:r>
      <w:r w:rsidRPr="00DC1FF1">
        <w:rPr>
          <w:rFonts w:ascii="Verdana" w:hAnsi="Verdana" w:cs="Formata Regular"/>
          <w:i/>
        </w:rPr>
        <w:t xml:space="preserve">Les consultes , dubtes i aclariments en relació a la presentació de l’oferta es formulen a través del perfil del contractant </w:t>
      </w:r>
      <w:hyperlink r:id="rId4" w:history="1">
        <w:r w:rsidRPr="00DC1FF1">
          <w:rPr>
            <w:rFonts w:ascii="Verdana" w:hAnsi="Verdana" w:cs="Times New Roman"/>
            <w:color w:val="0000FF"/>
            <w:u w:val="single"/>
          </w:rPr>
          <w:t>https://contractaciopublica.gencat.cat</w:t>
        </w:r>
      </w:hyperlink>
    </w:p>
    <w:p w14:paraId="478AC8C7" w14:textId="77777777" w:rsidR="00AA42D7" w:rsidRPr="00DC1FF1" w:rsidRDefault="00AA42D7" w:rsidP="00AA42D7">
      <w:pPr>
        <w:jc w:val="left"/>
        <w:rPr>
          <w:rFonts w:ascii="Verdana" w:hAnsi="Verdana" w:cs="Times New Roman"/>
        </w:rPr>
      </w:pPr>
    </w:p>
    <w:p w14:paraId="324567C4" w14:textId="77777777" w:rsidR="00AA42D7" w:rsidRPr="00DC1FF1" w:rsidRDefault="00AA42D7" w:rsidP="00AA42D7">
      <w:pPr>
        <w:jc w:val="left"/>
        <w:rPr>
          <w:rFonts w:ascii="Verdana" w:hAnsi="Verdana" w:cs="Times New Roman"/>
        </w:rPr>
      </w:pPr>
      <w:r w:rsidRPr="00DC1FF1">
        <w:rPr>
          <w:rFonts w:ascii="Verdana" w:hAnsi="Verdana" w:cs="Times New Roman"/>
        </w:rPr>
        <w:t>Signat digitalment pel representant legal en la data que consta en la signatura</w:t>
      </w:r>
    </w:p>
    <w:p w14:paraId="5767FC7A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D7"/>
    <w:rsid w:val="00225D3E"/>
    <w:rsid w:val="002621B7"/>
    <w:rsid w:val="007F68DE"/>
    <w:rsid w:val="00814D07"/>
    <w:rsid w:val="00865CF0"/>
    <w:rsid w:val="00A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170C"/>
  <w15:chartTrackingRefBased/>
  <w15:docId w15:val="{84B23E71-6762-49F4-B81A-82EFE22C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D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A42D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A42D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A42D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A42D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A42D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A42D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A42D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A42D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A42D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4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A4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A42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A42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A42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A42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A42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A42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A42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A42D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A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A42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A42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2D7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A42D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A42D7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A42D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A4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A42D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A42D7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rsid w:val="00AA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gencat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1383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2026-04-09T07:57:00Z</dcterms:created>
  <dcterms:modified xsi:type="dcterms:W3CDTF">2026-04-09T07:58:00Z</dcterms:modified>
</cp:coreProperties>
</file>