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BFC" w:rsidRPr="00800184" w:rsidRDefault="00304BFC">
      <w:pPr>
        <w:rPr>
          <w:lang w:val="es-ES"/>
        </w:rPr>
      </w:pPr>
      <w:r w:rsidRPr="00800184">
        <w:rPr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ODT_ATTR_LBL_SHAPE" o:spid="_x0000_s1035" type="#_x0000_t202" style="position:absolute;left:0;text-align:left;margin-left:0;margin-top:0;width:611.45pt;height:17.3pt;z-index:251659264;visibility:visible;mso-width-percent:1000;mso-wrap-distance-top:3.6pt;mso-wrap-distance-bottom:3.6pt;mso-position-horizontal-relative:page;mso-position-vertical-relative:page;mso-width-percent:1000;mso-height-relative:margin" fillcolor="#f2f2f2" stroked="f">
            <v:textbox inset=",0,,0">
              <w:txbxContent>
                <w:p w:rsidR="00304BFC" w:rsidRDefault="008450BE">
                  <w:pPr>
                    <w:bidi/>
                    <w:spacing w:line="240" w:lineRule="auto"/>
                    <w:contextualSpacing/>
                    <w:jc w:val="left"/>
                  </w:pPr>
                  <w:r>
                    <w:rPr>
                      <w:noProof/>
                      <w:position w:val="-6"/>
                      <w:lang w:val="es-ES"/>
                    </w:rPr>
                    <w:drawing>
                      <wp:inline distT="0" distB="0" distL="0" distR="0">
                        <wp:extent cx="316230" cy="179705"/>
                        <wp:effectExtent l="0" t="0" r="0" b="0"/>
                        <wp:docPr id="100010001" name="LOGO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10001" name="LOGO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14="http://schemas.microsoft.com/office/word/2010/wordprocessingDrawing" xmlns:w14="http://schemas.microsoft.com/office/word/2010/wordml" xmlns:wps="http://schemas.microsoft.com/office/word/2010/wordprocessingShape" xmlns:w10="urn:schemas-microsoft-com:office:word" xmlns:mc="http://schemas.openxmlformats.org/markup-compatibility/2006" xmlns:w="http://schemas.openxmlformats.org/wordprocessingml/2006/main" xmlns:v="urn:schemas-microsoft-com:vml" xmlns:o="urn:schemas-microsoft-com:office:offic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6230" cy="1797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8" w:tooltip="Doc Translator - www.onlinedoctranslator.com" w:history="1">
                    <w:r>
                      <w:rPr>
                        <w:rFonts w:ascii="Roboto" w:hAnsi="Roboto"/>
                        <w:color w:val="0F2B46"/>
                        <w:sz w:val="18"/>
                        <w:szCs w:val="18"/>
                      </w:rPr>
                      <w:t xml:space="preserve">Traducido del catalán al español - </w:t>
                    </w:r>
                    <w:r>
                      <w:rPr>
                        <w:rFonts w:ascii="Roboto" w:hAnsi="Roboto"/>
                        <w:color w:val="0F2B46"/>
                        <w:sz w:val="18"/>
                        <w:szCs w:val="18"/>
                        <w:u w:val="single"/>
                      </w:rPr>
                      <w:t>www.onlinedoctranslator.com</w:t>
                    </w:r>
                  </w:hyperlink>
                </w:p>
              </w:txbxContent>
            </v:textbox>
            <w10:wrap anchorx="page" anchory="page"/>
          </v:shape>
        </w:pict>
      </w:r>
    </w:p>
    <w:p w:rsidR="00D3144E" w:rsidRPr="00800184" w:rsidRDefault="00D3144E" w:rsidP="00D3144E">
      <w:pPr>
        <w:pStyle w:val="Ttulo1"/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val="es-ES"/>
        </w:rPr>
      </w:pPr>
      <w:bookmarkStart w:id="0" w:name="_Toc73431556"/>
      <w:r w:rsidRPr="00800184">
        <w:rPr>
          <w:rFonts w:ascii="Arial" w:hAnsi="Arial" w:cs="Arial"/>
          <w:b/>
          <w:bCs/>
          <w:color w:val="000000" w:themeColor="text1"/>
          <w:sz w:val="22"/>
          <w:szCs w:val="22"/>
          <w:lang w:val="es-ES"/>
        </w:rPr>
        <w:t>ANEXO II: CONTENIDO DEL SOBRE C: DOCUMENTACIÓN A VALORAR MEDIANTE CRITERIOS OBJETIVOS</w:t>
      </w:r>
      <w:bookmarkEnd w:id="0"/>
    </w:p>
    <w:p w:rsidR="00D3144E" w:rsidRPr="00800184" w:rsidRDefault="00D3144E" w:rsidP="00D3144E">
      <w:pPr>
        <w:tabs>
          <w:tab w:val="left" w:pos="9639"/>
        </w:tabs>
        <w:rPr>
          <w:rFonts w:ascii="Arial" w:hAnsi="Arial" w:cs="Arial"/>
          <w:color w:val="000000" w:themeColor="text1"/>
          <w:sz w:val="22"/>
          <w:szCs w:val="22"/>
          <w:lang w:val="es-ES"/>
        </w:rPr>
      </w:pPr>
      <w:r w:rsidRPr="00800184">
        <w:rPr>
          <w:rFonts w:ascii="Arial" w:hAnsi="Arial" w:cs="Arial"/>
          <w:color w:val="000000" w:themeColor="text1"/>
          <w:sz w:val="22"/>
          <w:szCs w:val="22"/>
          <w:lang w:val="es-ES"/>
        </w:rPr>
        <w:t>En/Na________________________________ mayor de edad, con DNI núm. ______________________ y ​​domicilio en______________________________ (calle, número y localidad), en nombre propio o en representación de__________________________, con domicilio en______________________________ (calle, número y localidad), y con NIF______________________ tomo parte en la licitación por la contratación del servicio de limpieza viaria (lote 1), enterado de las condiciones técnicas, económicas y generales que rigen</w:t>
      </w:r>
      <w:r w:rsidR="00800184" w:rsidRPr="00800184">
        <w:rPr>
          <w:rFonts w:ascii="Arial" w:hAnsi="Arial" w:cs="Arial"/>
          <w:color w:val="000000" w:themeColor="text1"/>
          <w:sz w:val="22"/>
          <w:szCs w:val="22"/>
          <w:lang w:val="es-ES"/>
        </w:rPr>
        <w:t xml:space="preserve"> el contrato y hago la siguiente oferta:</w:t>
      </w:r>
    </w:p>
    <w:p w:rsidR="00D3144E" w:rsidRPr="00800184" w:rsidRDefault="00D3144E" w:rsidP="00D3144E">
      <w:pPr>
        <w:tabs>
          <w:tab w:val="left" w:pos="9639"/>
        </w:tabs>
        <w:rPr>
          <w:rFonts w:ascii="Arial" w:hAnsi="Arial" w:cs="Arial"/>
          <w:b/>
          <w:bCs/>
          <w:color w:val="000000" w:themeColor="text1"/>
          <w:sz w:val="22"/>
          <w:szCs w:val="22"/>
          <w:lang w:val="es-ES"/>
        </w:rPr>
      </w:pPr>
    </w:p>
    <w:p w:rsidR="002710A2" w:rsidRPr="00800184" w:rsidRDefault="002710A2" w:rsidP="002710A2">
      <w:pPr>
        <w:rPr>
          <w:rFonts w:ascii="Arial" w:hAnsi="Arial" w:cs="Arial"/>
          <w:b/>
          <w:bCs/>
          <w:color w:val="000000" w:themeColor="text1"/>
          <w:lang w:val="es-ES"/>
        </w:rPr>
      </w:pPr>
      <w:r w:rsidRPr="00800184">
        <w:rPr>
          <w:rFonts w:ascii="Arial" w:hAnsi="Arial" w:cs="Arial"/>
          <w:b/>
          <w:bCs/>
          <w:color w:val="000000" w:themeColor="text1"/>
          <w:lang w:val="es-ES"/>
        </w:rPr>
        <w:t>Criterio 1 - Rebaja del presupuesto base de licitación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/>
      </w:tblPr>
      <w:tblGrid>
        <w:gridCol w:w="2972"/>
        <w:gridCol w:w="2836"/>
      </w:tblGrid>
      <w:tr w:rsidR="002710A2" w:rsidRPr="00800184" w:rsidTr="001134D8">
        <w:trPr>
          <w:trHeight w:val="574"/>
          <w:jc w:val="center"/>
        </w:trPr>
        <w:tc>
          <w:tcPr>
            <w:tcW w:w="5808" w:type="dxa"/>
            <w:gridSpan w:val="2"/>
            <w:shd w:val="clear" w:color="auto" w:fill="D9D9D9" w:themeFill="background1" w:themeFillShade="D9"/>
            <w:vAlign w:val="center"/>
          </w:tcPr>
          <w:p w:rsidR="002710A2" w:rsidRPr="00800184" w:rsidRDefault="002710A2" w:rsidP="001134D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</w:pPr>
            <w:r w:rsidRPr="00800184"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  <w:t>PROPUESTA ECONÓMICA</w:t>
            </w:r>
          </w:p>
        </w:tc>
      </w:tr>
      <w:tr w:rsidR="002710A2" w:rsidRPr="00800184" w:rsidTr="001134D8">
        <w:trPr>
          <w:trHeight w:val="284"/>
          <w:jc w:val="center"/>
        </w:trPr>
        <w:tc>
          <w:tcPr>
            <w:tcW w:w="2972" w:type="dxa"/>
            <w:vAlign w:val="center"/>
          </w:tcPr>
          <w:p w:rsidR="002710A2" w:rsidRPr="00800184" w:rsidRDefault="002710A2" w:rsidP="001134D8">
            <w:pPr>
              <w:spacing w:line="276" w:lineRule="auto"/>
              <w:ind w:left="-142" w:right="-41"/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 w:rsidRPr="00800184">
              <w:rPr>
                <w:rFonts w:ascii="Arial" w:hAnsi="Arial" w:cs="Arial"/>
                <w:b/>
                <w:color w:val="000000" w:themeColor="text1"/>
                <w:lang w:val="es-ES"/>
              </w:rPr>
              <w:t>Precio €*</w:t>
            </w:r>
          </w:p>
          <w:p w:rsidR="002710A2" w:rsidRPr="00800184" w:rsidRDefault="002710A2" w:rsidP="001134D8">
            <w:pPr>
              <w:spacing w:line="276" w:lineRule="auto"/>
              <w:ind w:left="-142" w:right="-41"/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 w:rsidRPr="00800184">
              <w:rPr>
                <w:rFonts w:ascii="Arial" w:hAnsi="Arial" w:cs="Arial"/>
                <w:b/>
                <w:color w:val="000000" w:themeColor="text1"/>
                <w:lang w:val="es-ES"/>
              </w:rPr>
              <w:t>(sin 10% IVA)</w:t>
            </w:r>
          </w:p>
        </w:tc>
        <w:tc>
          <w:tcPr>
            <w:tcW w:w="2836" w:type="dxa"/>
            <w:vAlign w:val="center"/>
          </w:tcPr>
          <w:p w:rsidR="002710A2" w:rsidRPr="00800184" w:rsidRDefault="002710A2" w:rsidP="001134D8">
            <w:pPr>
              <w:spacing w:line="276" w:lineRule="auto"/>
              <w:ind w:left="-142" w:right="-41"/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 w:rsidRPr="00800184">
              <w:rPr>
                <w:rFonts w:ascii="Arial" w:hAnsi="Arial" w:cs="Arial"/>
                <w:b/>
                <w:color w:val="000000" w:themeColor="text1"/>
                <w:lang w:val="es-ES"/>
              </w:rPr>
              <w:t>Precio €*</w:t>
            </w:r>
          </w:p>
          <w:p w:rsidR="002710A2" w:rsidRPr="00800184" w:rsidRDefault="002710A2" w:rsidP="001134D8">
            <w:pPr>
              <w:spacing w:line="276" w:lineRule="auto"/>
              <w:ind w:left="-142" w:right="-41"/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 w:rsidRPr="00800184">
              <w:rPr>
                <w:rFonts w:ascii="Arial" w:hAnsi="Arial" w:cs="Arial"/>
                <w:b/>
                <w:color w:val="000000" w:themeColor="text1"/>
                <w:lang w:val="es-ES"/>
              </w:rPr>
              <w:t>(con 10% IVA)</w:t>
            </w:r>
          </w:p>
        </w:tc>
      </w:tr>
      <w:tr w:rsidR="002710A2" w:rsidRPr="00800184" w:rsidTr="001134D8">
        <w:tblPrEx>
          <w:tblCellMar>
            <w:top w:w="0" w:type="dxa"/>
            <w:bottom w:w="0" w:type="dxa"/>
          </w:tblCellMar>
        </w:tblPrEx>
        <w:trPr>
          <w:trHeight w:val="665"/>
          <w:jc w:val="center"/>
        </w:trPr>
        <w:tc>
          <w:tcPr>
            <w:tcW w:w="2972" w:type="dxa"/>
            <w:vAlign w:val="center"/>
          </w:tcPr>
          <w:p w:rsidR="002710A2" w:rsidRPr="00800184" w:rsidRDefault="002710A2" w:rsidP="001134D8">
            <w:pPr>
              <w:spacing w:line="276" w:lineRule="auto"/>
              <w:ind w:right="-41"/>
              <w:rPr>
                <w:rFonts w:ascii="Arial" w:hAnsi="Arial" w:cs="Arial"/>
                <w:color w:val="000000" w:themeColor="text1"/>
                <w:lang w:val="es-ES"/>
              </w:rPr>
            </w:pPr>
          </w:p>
          <w:p w:rsidR="002710A2" w:rsidRPr="00800184" w:rsidRDefault="002710A2" w:rsidP="001134D8">
            <w:pPr>
              <w:spacing w:line="276" w:lineRule="auto"/>
              <w:ind w:left="-142" w:right="-41"/>
              <w:rPr>
                <w:rFonts w:ascii="Arial" w:hAnsi="Arial" w:cs="Arial"/>
                <w:color w:val="000000" w:themeColor="text1"/>
                <w:lang w:val="es-ES"/>
              </w:rPr>
            </w:pPr>
          </w:p>
        </w:tc>
        <w:tc>
          <w:tcPr>
            <w:tcW w:w="2836" w:type="dxa"/>
            <w:vAlign w:val="center"/>
          </w:tcPr>
          <w:p w:rsidR="002710A2" w:rsidRPr="00800184" w:rsidRDefault="002710A2" w:rsidP="001134D8">
            <w:pPr>
              <w:spacing w:line="276" w:lineRule="auto"/>
              <w:ind w:right="-41"/>
              <w:rPr>
                <w:rFonts w:ascii="Arial" w:hAnsi="Arial" w:cs="Arial"/>
                <w:color w:val="000000" w:themeColor="text1"/>
                <w:lang w:val="es-ES"/>
              </w:rPr>
            </w:pPr>
          </w:p>
        </w:tc>
      </w:tr>
    </w:tbl>
    <w:p w:rsidR="002710A2" w:rsidRPr="00800184" w:rsidRDefault="002710A2" w:rsidP="002710A2">
      <w:pPr>
        <w:spacing w:before="240"/>
        <w:jc w:val="left"/>
        <w:rPr>
          <w:rFonts w:ascii="Arial" w:hAnsi="Arial" w:cs="Arial"/>
          <w:bCs/>
          <w:i/>
          <w:color w:val="000000" w:themeColor="text1"/>
          <w:szCs w:val="20"/>
          <w:lang w:val="es-ES"/>
        </w:rPr>
      </w:pPr>
      <w:r w:rsidRPr="00800184">
        <w:rPr>
          <w:rFonts w:ascii="Arial" w:hAnsi="Arial" w:cs="Arial"/>
          <w:i/>
          <w:color w:val="000000" w:themeColor="text1"/>
          <w:szCs w:val="20"/>
          <w:lang w:val="es-ES"/>
        </w:rPr>
        <w:t>* El precio debe estar expresado en euros y contener dos decimales. El precio ofertado no podrá superar el presupuesto base de licitación.</w:t>
      </w:r>
    </w:p>
    <w:p w:rsidR="00321597" w:rsidRPr="00800184" w:rsidRDefault="002710A2" w:rsidP="002710A2">
      <w:pPr>
        <w:spacing w:before="240"/>
        <w:jc w:val="left"/>
        <w:rPr>
          <w:rFonts w:ascii="Arial" w:hAnsi="Arial" w:cs="Arial"/>
          <w:b/>
          <w:bCs/>
          <w:color w:val="000000" w:themeColor="text1"/>
          <w:lang w:val="es-ES"/>
        </w:rPr>
      </w:pPr>
      <w:r w:rsidRPr="00800184">
        <w:rPr>
          <w:rFonts w:ascii="Arial" w:hAnsi="Arial" w:cs="Arial"/>
          <w:b/>
          <w:bCs/>
          <w:color w:val="000000" w:themeColor="text1"/>
          <w:lang w:val="es-ES"/>
        </w:rPr>
        <w:t>Criterio 2 – Adscripción de personal adicional</w:t>
      </w:r>
    </w:p>
    <w:p w:rsidR="00321597" w:rsidRPr="00800184" w:rsidRDefault="00321597" w:rsidP="00321597">
      <w:pPr>
        <w:pStyle w:val="Standard"/>
        <w:ind w:right="-1"/>
        <w:rPr>
          <w:rFonts w:ascii="Arial" w:eastAsia="Times New Roman" w:hAnsi="Arial" w:cs="Arial"/>
          <w:sz w:val="18"/>
          <w:szCs w:val="18"/>
          <w:lang w:val="es-ES" w:eastAsia="ca-ES"/>
        </w:rPr>
      </w:pPr>
      <w:r w:rsidRPr="00800184">
        <w:rPr>
          <w:rFonts w:ascii="Arial" w:eastAsia="Times New Roman" w:hAnsi="Arial" w:cs="Arial"/>
          <w:sz w:val="18"/>
          <w:szCs w:val="18"/>
          <w:lang w:val="es-ES" w:eastAsia="ca-ES"/>
        </w:rPr>
        <w:t>Se valorará la adscripción a la ejecución del contrato de personal adicional a los 2 operarios establecidos en el pliego de prescripciones técnicas.</w:t>
      </w:r>
    </w:p>
    <w:p w:rsidR="00321597" w:rsidRPr="00800184" w:rsidRDefault="00304BFC" w:rsidP="00321597">
      <w:pPr>
        <w:pStyle w:val="Standard"/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800184">
        <w:rPr>
          <w:rFonts w:ascii="Arial" w:hAnsi="Arial" w:cs="Arial"/>
          <w:color w:val="000000" w:themeColor="text1"/>
          <w:sz w:val="20"/>
          <w:szCs w:val="20"/>
          <w:lang w:val="es-ES"/>
        </w:rPr>
        <w:pict>
          <v:rect id="_x0000_s1026" style="position:absolute;left:0;text-align:left;margin-left:0;margin-top:11.15pt;width:13.5pt;height:11.2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">
            <w10:wrap type="square"/>
          </v:rect>
        </w:pict>
      </w:r>
    </w:p>
    <w:p w:rsidR="00321597" w:rsidRPr="00800184" w:rsidRDefault="00321597" w:rsidP="00321597">
      <w:pPr>
        <w:pStyle w:val="Standard"/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800184">
        <w:rPr>
          <w:rFonts w:ascii="Arial" w:hAnsi="Arial" w:cs="Arial"/>
          <w:color w:val="000000" w:themeColor="text1"/>
          <w:sz w:val="20"/>
          <w:szCs w:val="20"/>
          <w:lang w:val="es-ES"/>
        </w:rPr>
        <w:t>1 operario (4 puntos)</w:t>
      </w:r>
    </w:p>
    <w:p w:rsidR="00321597" w:rsidRPr="00800184" w:rsidRDefault="00321597" w:rsidP="00321597">
      <w:pPr>
        <w:pStyle w:val="Standard"/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:rsidR="00321597" w:rsidRPr="00800184" w:rsidRDefault="00304BFC" w:rsidP="00321597">
      <w:pPr>
        <w:pStyle w:val="Standard"/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800184">
        <w:rPr>
          <w:rFonts w:ascii="Arial" w:hAnsi="Arial" w:cs="Arial"/>
          <w:color w:val="000000" w:themeColor="text1"/>
          <w:sz w:val="20"/>
          <w:szCs w:val="20"/>
          <w:lang w:val="es-ES"/>
        </w:rPr>
        <w:pict>
          <v:rect id="_x0000_s1034" style="position:absolute;left:0;text-align:left;margin-left:.15pt;margin-top:.7pt;width:13.5pt;height:11.2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">
            <w10:wrap type="square"/>
          </v:rect>
        </w:pict>
      </w:r>
      <w:r w:rsidR="00321597" w:rsidRPr="00800184">
        <w:rPr>
          <w:rFonts w:ascii="Arial" w:hAnsi="Arial" w:cs="Arial"/>
          <w:color w:val="000000" w:themeColor="text1"/>
          <w:sz w:val="20"/>
          <w:szCs w:val="20"/>
          <w:lang w:val="es-ES"/>
        </w:rPr>
        <w:t>2 operarios (6 puntos)</w:t>
      </w:r>
    </w:p>
    <w:p w:rsidR="00321597" w:rsidRPr="00800184" w:rsidRDefault="00304BFC" w:rsidP="00321597">
      <w:pPr>
        <w:spacing w:before="240" w:line="240" w:lineRule="auto"/>
        <w:jc w:val="left"/>
        <w:rPr>
          <w:rFonts w:ascii="Arial" w:hAnsi="Arial" w:cs="Arial"/>
          <w:color w:val="000000" w:themeColor="text1"/>
          <w:lang w:val="es-ES"/>
        </w:rPr>
      </w:pPr>
      <w:r w:rsidRPr="00800184">
        <w:rPr>
          <w:rFonts w:ascii="Arial" w:hAnsi="Arial" w:cs="Arial"/>
          <w:color w:val="000000" w:themeColor="text1"/>
          <w:szCs w:val="20"/>
          <w:lang w:val="es-ES"/>
        </w:rPr>
        <w:pict>
          <v:rect id="_x0000_s1033" style="position:absolute;margin-left:-23.1pt;margin-top:9.9pt;width:13.5pt;height:11.2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">
            <w10:wrap type="square"/>
          </v:rect>
        </w:pict>
      </w:r>
      <w:r w:rsidR="00321597" w:rsidRPr="00800184">
        <w:rPr>
          <w:rFonts w:ascii="Arial" w:hAnsi="Arial" w:cs="Arial"/>
          <w:color w:val="000000" w:themeColor="text1"/>
          <w:lang w:val="es-ES"/>
        </w:rPr>
        <w:t>3 operarios (8 puntos)</w:t>
      </w:r>
    </w:p>
    <w:p w:rsidR="002710A2" w:rsidRPr="00800184" w:rsidRDefault="00321597" w:rsidP="002710A2">
      <w:pPr>
        <w:spacing w:before="240"/>
        <w:jc w:val="left"/>
        <w:rPr>
          <w:rFonts w:ascii="Arial" w:hAnsi="Arial" w:cs="Arial"/>
          <w:b/>
          <w:bCs/>
          <w:color w:val="000000" w:themeColor="text1"/>
          <w:lang w:val="es-ES"/>
        </w:rPr>
      </w:pPr>
      <w:r w:rsidRPr="00800184">
        <w:rPr>
          <w:rFonts w:ascii="Arial" w:hAnsi="Arial" w:cs="Arial"/>
          <w:b/>
          <w:bCs/>
          <w:color w:val="000000" w:themeColor="text1"/>
          <w:lang w:val="es-ES"/>
        </w:rPr>
        <w:t>Criterio 3 - Bolsa de horas extraordinarias</w:t>
      </w:r>
    </w:p>
    <w:p w:rsidR="00CD0CB7" w:rsidRPr="00800184" w:rsidRDefault="00CD0CB7" w:rsidP="002710A2">
      <w:pPr>
        <w:pStyle w:val="Standard"/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:rsidR="00CD0CB7" w:rsidRPr="00800184" w:rsidRDefault="00CD0CB7" w:rsidP="00CD0CB7">
      <w:pPr>
        <w:pStyle w:val="Standard"/>
        <w:ind w:right="-1"/>
        <w:rPr>
          <w:rFonts w:ascii="Arial" w:eastAsia="Times New Roman" w:hAnsi="Arial" w:cs="Arial"/>
          <w:color w:val="000000" w:themeColor="text1"/>
          <w:sz w:val="18"/>
          <w:szCs w:val="18"/>
          <w:lang w:val="es-ES" w:eastAsia="ca-ES"/>
        </w:rPr>
      </w:pPr>
      <w:r w:rsidRPr="00800184">
        <w:rPr>
          <w:rFonts w:ascii="Arial" w:eastAsia="Times New Roman" w:hAnsi="Arial" w:cs="Arial"/>
          <w:color w:val="000000" w:themeColor="text1"/>
          <w:sz w:val="18"/>
          <w:szCs w:val="18"/>
          <w:lang w:val="es-ES" w:eastAsia="ca-ES"/>
        </w:rPr>
        <w:t>Bolsa de horas extraordinarias sin coste para el Ayuntamiento (dos operarios).</w:t>
      </w:r>
    </w:p>
    <w:p w:rsidR="00CD0CB7" w:rsidRPr="00800184" w:rsidRDefault="00304BFC" w:rsidP="002710A2">
      <w:pPr>
        <w:pStyle w:val="Standard"/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800184">
        <w:rPr>
          <w:rFonts w:ascii="Arial" w:hAnsi="Arial" w:cs="Arial"/>
          <w:color w:val="000000" w:themeColor="text1"/>
          <w:sz w:val="20"/>
          <w:szCs w:val="20"/>
          <w:lang w:val="es-ES"/>
        </w:rPr>
        <w:pict>
          <v:rect id="Rectángulo 3" o:spid="_x0000_s1032" style="position:absolute;left:0;text-align:left;margin-left:0;margin-top:11.15pt;width:13.5pt;height:11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">
            <w10:wrap type="square"/>
          </v:rect>
        </w:pict>
      </w:r>
    </w:p>
    <w:p w:rsidR="00CD0CB7" w:rsidRPr="00800184" w:rsidRDefault="00CD0CB7" w:rsidP="002710A2">
      <w:pPr>
        <w:pStyle w:val="Standard"/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800184">
        <w:rPr>
          <w:rFonts w:ascii="Arial" w:hAnsi="Arial" w:cs="Arial"/>
          <w:color w:val="000000" w:themeColor="text1"/>
          <w:sz w:val="20"/>
          <w:szCs w:val="20"/>
          <w:lang w:val="es-ES"/>
        </w:rPr>
        <w:t>10 horas anuales (4 puntos)</w:t>
      </w:r>
    </w:p>
    <w:p w:rsidR="00CD0CB7" w:rsidRPr="00800184" w:rsidRDefault="00CD0CB7" w:rsidP="002710A2">
      <w:pPr>
        <w:pStyle w:val="Standard"/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:rsidR="00CD0CB7" w:rsidRPr="00800184" w:rsidRDefault="00304BFC" w:rsidP="002710A2">
      <w:pPr>
        <w:pStyle w:val="Standard"/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800184">
        <w:rPr>
          <w:rFonts w:ascii="Arial" w:hAnsi="Arial" w:cs="Arial"/>
          <w:color w:val="000000" w:themeColor="text1"/>
          <w:sz w:val="20"/>
          <w:szCs w:val="20"/>
          <w:lang w:val="es-ES"/>
        </w:rPr>
        <w:pict>
          <v:rect id="_x0000_s1031" style="position:absolute;left:0;text-align:left;margin-left:.15pt;margin-top:.7pt;width:13.5pt;height:11.2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">
            <w10:wrap type="square"/>
          </v:rect>
        </w:pict>
      </w:r>
      <w:r w:rsidR="00CD0CB7" w:rsidRPr="00800184">
        <w:rPr>
          <w:rFonts w:ascii="Arial" w:hAnsi="Arial" w:cs="Arial"/>
          <w:color w:val="000000" w:themeColor="text1"/>
          <w:sz w:val="20"/>
          <w:szCs w:val="20"/>
          <w:lang w:val="es-ES"/>
        </w:rPr>
        <w:t>15 horas anuales (6 puntos)</w:t>
      </w:r>
    </w:p>
    <w:p w:rsidR="002710A2" w:rsidRPr="00800184" w:rsidRDefault="00304BFC" w:rsidP="002710A2">
      <w:pPr>
        <w:spacing w:before="240" w:line="240" w:lineRule="auto"/>
        <w:jc w:val="left"/>
        <w:rPr>
          <w:rFonts w:ascii="Arial" w:hAnsi="Arial" w:cs="Arial"/>
          <w:color w:val="000000" w:themeColor="text1"/>
          <w:lang w:val="es-ES"/>
        </w:rPr>
      </w:pPr>
      <w:r w:rsidRPr="00800184">
        <w:rPr>
          <w:rFonts w:ascii="Arial" w:hAnsi="Arial" w:cs="Arial"/>
          <w:color w:val="000000" w:themeColor="text1"/>
          <w:szCs w:val="20"/>
          <w:lang w:val="es-ES"/>
        </w:rPr>
        <w:pict>
          <v:rect id="_x0000_s1030" style="position:absolute;margin-left:-23.25pt;margin-top:9.9pt;width:13.5pt;height:11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">
            <w10:wrap type="square"/>
          </v:rect>
        </w:pict>
      </w:r>
      <w:r w:rsidR="00CD0CB7" w:rsidRPr="00800184">
        <w:rPr>
          <w:rFonts w:ascii="Arial" w:hAnsi="Arial" w:cs="Arial"/>
          <w:color w:val="000000" w:themeColor="text1"/>
          <w:lang w:val="es-ES"/>
        </w:rPr>
        <w:t>20 horas anuales (8 puntos)</w:t>
      </w:r>
    </w:p>
    <w:p w:rsidR="00CD0CB7" w:rsidRPr="00800184" w:rsidRDefault="00CD0CB7" w:rsidP="00CD0CB7">
      <w:pPr>
        <w:spacing w:before="240"/>
        <w:jc w:val="left"/>
        <w:rPr>
          <w:rFonts w:ascii="Arial" w:hAnsi="Arial" w:cs="Arial"/>
          <w:b/>
          <w:bCs/>
          <w:color w:val="000000" w:themeColor="text1"/>
          <w:lang w:val="es-ES"/>
        </w:rPr>
      </w:pPr>
      <w:r w:rsidRPr="00800184">
        <w:rPr>
          <w:rFonts w:ascii="Arial" w:hAnsi="Arial" w:cs="Arial"/>
          <w:b/>
          <w:bCs/>
          <w:color w:val="000000" w:themeColor="text1"/>
          <w:lang w:val="es-ES"/>
        </w:rPr>
        <w:t>Criterio 4 – Desinfección</w:t>
      </w:r>
    </w:p>
    <w:p w:rsidR="00CD0CB7" w:rsidRPr="00800184" w:rsidRDefault="00304BFC" w:rsidP="00CD0CB7">
      <w:pPr>
        <w:pStyle w:val="Standard"/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800184">
        <w:rPr>
          <w:rFonts w:ascii="Arial" w:hAnsi="Arial" w:cs="Arial"/>
          <w:color w:val="000000" w:themeColor="text1"/>
          <w:sz w:val="20"/>
          <w:szCs w:val="20"/>
          <w:lang w:val="es-ES"/>
        </w:rPr>
        <w:pict>
          <v:rect id="_x0000_s1029" style="position:absolute;left:0;text-align:left;margin-left:0;margin-top:11.45pt;width:13.5pt;height:11.2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">
            <w10:wrap type="square"/>
          </v:rect>
        </w:pict>
      </w:r>
    </w:p>
    <w:p w:rsidR="00321597" w:rsidRPr="00800184" w:rsidRDefault="00321597" w:rsidP="00321597">
      <w:pPr>
        <w:pStyle w:val="Standard"/>
        <w:ind w:right="-1"/>
        <w:rPr>
          <w:rFonts w:ascii="Arial" w:eastAsia="Times New Roman" w:hAnsi="Arial" w:cs="Arial"/>
          <w:sz w:val="18"/>
          <w:szCs w:val="18"/>
          <w:lang w:val="es-ES" w:eastAsia="ca-ES"/>
        </w:rPr>
      </w:pPr>
      <w:r w:rsidRPr="00800184">
        <w:rPr>
          <w:rFonts w:ascii="Arial" w:eastAsia="Times New Roman" w:hAnsi="Arial" w:cs="Arial"/>
          <w:sz w:val="18"/>
          <w:szCs w:val="18"/>
          <w:lang w:val="es-ES" w:eastAsia="ca-ES"/>
        </w:rPr>
        <w:t>Desinfección de todas las duchas y lavapiés, dos veces por semana, sin coste para el ayuntamiento</w:t>
      </w:r>
    </w:p>
    <w:p w:rsidR="00CD0CB7" w:rsidRPr="00800184" w:rsidRDefault="00CD0CB7" w:rsidP="00CD0CB7">
      <w:pPr>
        <w:pStyle w:val="Standard"/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:rsidR="00321597" w:rsidRPr="00800184" w:rsidRDefault="00321597" w:rsidP="00321597">
      <w:pPr>
        <w:spacing w:before="240"/>
        <w:jc w:val="left"/>
        <w:rPr>
          <w:rFonts w:ascii="Arial" w:hAnsi="Arial" w:cs="Arial"/>
          <w:b/>
          <w:bCs/>
          <w:color w:val="000000" w:themeColor="text1"/>
          <w:lang w:val="es-ES"/>
        </w:rPr>
      </w:pPr>
      <w:r w:rsidRPr="00800184">
        <w:rPr>
          <w:rFonts w:ascii="Arial" w:hAnsi="Arial" w:cs="Arial"/>
          <w:b/>
          <w:bCs/>
          <w:color w:val="000000" w:themeColor="text1"/>
          <w:lang w:val="es-ES"/>
        </w:rPr>
        <w:lastRenderedPageBreak/>
        <w:t>Criterio 5 - Baldeo</w:t>
      </w:r>
    </w:p>
    <w:p w:rsidR="00321597" w:rsidRPr="00800184" w:rsidRDefault="00304BFC" w:rsidP="00321597">
      <w:pPr>
        <w:pStyle w:val="Standard"/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800184">
        <w:rPr>
          <w:rFonts w:ascii="Arial" w:hAnsi="Arial" w:cs="Arial"/>
          <w:color w:val="000000" w:themeColor="text1"/>
          <w:sz w:val="20"/>
          <w:szCs w:val="20"/>
          <w:lang w:val="es-ES"/>
        </w:rPr>
        <w:pict>
          <v:rect id="_x0000_s1028" style="position:absolute;left:0;text-align:left;margin-left:0;margin-top:11.45pt;width:13.5pt;height:11.2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">
            <w10:wrap type="square"/>
          </v:rect>
        </w:pict>
      </w:r>
    </w:p>
    <w:p w:rsidR="00321597" w:rsidRPr="00800184" w:rsidRDefault="00321597" w:rsidP="00321597">
      <w:pPr>
        <w:pStyle w:val="Standard"/>
        <w:ind w:right="-1"/>
        <w:rPr>
          <w:rFonts w:ascii="Arial" w:eastAsia="Times New Roman" w:hAnsi="Arial" w:cs="Arial"/>
          <w:sz w:val="18"/>
          <w:szCs w:val="18"/>
          <w:lang w:val="es-ES" w:eastAsia="ca-ES"/>
        </w:rPr>
      </w:pPr>
      <w:r w:rsidRPr="00800184">
        <w:rPr>
          <w:rFonts w:ascii="Arial" w:eastAsia="Times New Roman" w:hAnsi="Arial" w:cs="Arial"/>
          <w:sz w:val="18"/>
          <w:szCs w:val="18"/>
          <w:lang w:val="es-ES" w:eastAsia="ca-ES"/>
        </w:rPr>
        <w:t>Baldeo de todas las duchas y lavapiés, dos veces por semana, sin coste para el ayuntamiento (5 puntos)</w:t>
      </w:r>
    </w:p>
    <w:p w:rsidR="00321597" w:rsidRPr="00800184" w:rsidRDefault="00321597" w:rsidP="00321597">
      <w:pPr>
        <w:pStyle w:val="Standard"/>
        <w:ind w:right="-1"/>
        <w:rPr>
          <w:rFonts w:ascii="Arial" w:eastAsia="Times New Roman" w:hAnsi="Arial" w:cs="Arial"/>
          <w:sz w:val="18"/>
          <w:szCs w:val="18"/>
          <w:lang w:val="es-ES" w:eastAsia="ca-ES"/>
        </w:rPr>
      </w:pPr>
    </w:p>
    <w:p w:rsidR="00321597" w:rsidRPr="00800184" w:rsidRDefault="00304BFC" w:rsidP="00321597">
      <w:pPr>
        <w:pStyle w:val="Standard"/>
        <w:ind w:right="-1"/>
        <w:rPr>
          <w:rFonts w:ascii="Arial" w:eastAsia="Times New Roman" w:hAnsi="Arial" w:cs="Arial"/>
          <w:sz w:val="18"/>
          <w:szCs w:val="18"/>
          <w:lang w:val="es-ES" w:eastAsia="ca-ES"/>
        </w:rPr>
      </w:pPr>
      <w:r w:rsidRPr="00800184">
        <w:rPr>
          <w:rFonts w:ascii="Arial" w:hAnsi="Arial" w:cs="Arial"/>
          <w:color w:val="000000" w:themeColor="text1"/>
          <w:sz w:val="20"/>
          <w:szCs w:val="20"/>
          <w:lang w:val="es-ES"/>
        </w:rPr>
        <w:pict>
          <v:rect id="_x0000_s1027" style="position:absolute;margin-left:0;margin-top:7.75pt;width:13.5pt;height:11.2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">
            <w10:wrap type="square"/>
          </v:rect>
        </w:pict>
      </w:r>
    </w:p>
    <w:p w:rsidR="00321597" w:rsidRPr="00800184" w:rsidRDefault="00321597" w:rsidP="00321597">
      <w:pPr>
        <w:pStyle w:val="Standard"/>
        <w:ind w:right="-1"/>
        <w:rPr>
          <w:rFonts w:ascii="Arial" w:eastAsia="Times New Roman" w:hAnsi="Arial" w:cs="Arial"/>
          <w:sz w:val="18"/>
          <w:szCs w:val="18"/>
          <w:lang w:val="es-ES" w:eastAsia="ca-ES"/>
        </w:rPr>
      </w:pPr>
      <w:r w:rsidRPr="00800184">
        <w:rPr>
          <w:rFonts w:ascii="Arial" w:eastAsia="Times New Roman" w:hAnsi="Arial" w:cs="Arial"/>
          <w:sz w:val="18"/>
          <w:szCs w:val="18"/>
          <w:lang w:val="es-ES" w:eastAsia="ca-ES"/>
        </w:rPr>
        <w:t>Baldeo de todos los accesos a la playa, dos veces por semana, sin coste para el ayuntamiento (5 puntos)</w:t>
      </w:r>
    </w:p>
    <w:p w:rsidR="00321597" w:rsidRPr="00800184" w:rsidRDefault="00321597" w:rsidP="002710A2">
      <w:pPr>
        <w:spacing w:before="240" w:line="240" w:lineRule="auto"/>
        <w:jc w:val="left"/>
        <w:rPr>
          <w:rFonts w:ascii="Arial" w:hAnsi="Arial" w:cs="Arial"/>
          <w:color w:val="000000" w:themeColor="text1"/>
          <w:lang w:val="es-ES"/>
        </w:rPr>
      </w:pPr>
    </w:p>
    <w:p w:rsidR="002710A2" w:rsidRPr="00800184" w:rsidRDefault="002710A2" w:rsidP="002710A2">
      <w:pPr>
        <w:spacing w:after="200"/>
        <w:rPr>
          <w:rFonts w:ascii="Arial" w:hAnsi="Arial" w:cs="Arial"/>
          <w:color w:val="000000" w:themeColor="text1"/>
          <w:lang w:val="es-ES"/>
        </w:rPr>
      </w:pPr>
      <w:r w:rsidRPr="00800184">
        <w:rPr>
          <w:rFonts w:ascii="Arial" w:hAnsi="Arial" w:cs="Arial"/>
          <w:color w:val="000000" w:themeColor="text1"/>
          <w:lang w:val="es-ES"/>
        </w:rPr>
        <w:t>Y para que conste, firmo electrónicamente esta oferta.</w:t>
      </w:r>
    </w:p>
    <w:p w:rsidR="00B35ECF" w:rsidRPr="00800184" w:rsidRDefault="002710A2" w:rsidP="00CD0CB7">
      <w:pPr>
        <w:spacing w:after="200"/>
        <w:rPr>
          <w:rFonts w:ascii="Arial" w:hAnsi="Arial" w:cs="Arial"/>
          <w:lang w:val="es-ES"/>
        </w:rPr>
      </w:pPr>
      <w:r w:rsidRPr="00800184">
        <w:rPr>
          <w:rFonts w:ascii="Arial" w:hAnsi="Arial" w:cs="Arial"/>
          <w:color w:val="000000" w:themeColor="text1"/>
          <w:lang w:val="es-ES"/>
        </w:rPr>
        <w:t>Firma</w:t>
      </w:r>
    </w:p>
    <w:sectPr w:rsidR="00B35ECF" w:rsidRPr="00800184" w:rsidSect="003A7A8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418" w:left="1418" w:header="964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0BE" w:rsidRDefault="008450BE">
      <w:pPr>
        <w:spacing w:line="240" w:lineRule="auto"/>
      </w:pPr>
      <w:r>
        <w:separator/>
      </w:r>
    </w:p>
  </w:endnote>
  <w:endnote w:type="continuationSeparator" w:id="1">
    <w:p w:rsidR="008450BE" w:rsidRDefault="008450B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A87" w:rsidRDefault="00304BFC" w:rsidP="008B462B">
    <w:pPr>
      <w:pStyle w:val="Piedepgina"/>
      <w:framePr w:wrap="around" w:vAnchor="text" w:hAnchor="margin" w:xAlign="center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 w:rsidR="003A7A87"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:rsidR="003A7A87" w:rsidRDefault="003A7A87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1E0"/>
    </w:tblPr>
    <w:tblGrid>
      <w:gridCol w:w="3779"/>
      <w:gridCol w:w="1440"/>
      <w:gridCol w:w="3851"/>
    </w:tblGrid>
    <w:tr w:rsidR="001144ED" w:rsidTr="00876E24">
      <w:tc>
        <w:tcPr>
          <w:tcW w:w="3780" w:type="dxa"/>
          <w:vAlign w:val="bottom"/>
        </w:tcPr>
        <w:p w:rsidR="003A7A87" w:rsidRPr="009C4088" w:rsidRDefault="003A7A87" w:rsidP="009C4088">
          <w:pPr>
            <w:pStyle w:val="Piedepgina"/>
            <w:spacing w:before="60"/>
            <w:rPr>
              <w:b/>
              <w:sz w:val="16"/>
            </w:rPr>
          </w:pPr>
          <w:r>
            <w:rPr>
              <w:rFonts w:cs="Tahoma"/>
              <w:noProof/>
              <w:color w:val="333333"/>
              <w:szCs w:val="20"/>
              <w:lang w:val="es-ES"/>
            </w:rPr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-635</wp:posOffset>
                </wp:positionV>
                <wp:extent cx="1774190" cy="484505"/>
                <wp:effectExtent l="0" t="0" r="0" b="0"/>
                <wp:wrapNone/>
                <wp:docPr id="736803039" name="Imagen 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014742" name="Imagen 2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4190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40" w:type="dxa"/>
          <w:vAlign w:val="bottom"/>
        </w:tcPr>
        <w:p w:rsidR="003A7A87" w:rsidRPr="00464205" w:rsidRDefault="00304BFC" w:rsidP="009C4088">
          <w:pPr>
            <w:pStyle w:val="Piedepgina"/>
            <w:spacing w:before="60"/>
            <w:jc w:val="center"/>
            <w:rPr>
              <w:sz w:val="16"/>
            </w:rPr>
          </w:pPr>
          <w:r w:rsidRPr="00464205">
            <w:rPr>
              <w:rStyle w:val="Nmerodepgina"/>
              <w:rFonts w:eastAsiaTheme="majorEastAsia"/>
              <w:sz w:val="16"/>
            </w:rPr>
            <w:fldChar w:fldCharType="begin"/>
          </w:r>
          <w:r w:rsidR="003A7A87" w:rsidRPr="00464205">
            <w:rPr>
              <w:rStyle w:val="Nmerodepgina"/>
              <w:rFonts w:eastAsiaTheme="majorEastAsia"/>
              <w:sz w:val="16"/>
            </w:rPr>
            <w:instrText xml:space="preserve">PAGE  </w:instrText>
          </w:r>
          <w:r w:rsidRPr="00464205">
            <w:rPr>
              <w:rStyle w:val="Nmerodepgina"/>
              <w:rFonts w:eastAsiaTheme="majorEastAsia"/>
              <w:sz w:val="16"/>
            </w:rPr>
            <w:fldChar w:fldCharType="separate"/>
          </w:r>
          <w:r w:rsidR="00800184">
            <w:rPr>
              <w:rStyle w:val="Nmerodepgina"/>
              <w:rFonts w:eastAsiaTheme="majorEastAsia"/>
              <w:noProof/>
              <w:sz w:val="16"/>
            </w:rPr>
            <w:t>2</w:t>
          </w:r>
          <w:r w:rsidRPr="00464205">
            <w:rPr>
              <w:rStyle w:val="Nmerodepgina"/>
              <w:rFonts w:eastAsiaTheme="majorEastAsia"/>
              <w:sz w:val="16"/>
            </w:rPr>
            <w:fldChar w:fldCharType="end"/>
          </w:r>
          <w:r w:rsidR="003A7A87" w:rsidRPr="00464205">
            <w:rPr>
              <w:rStyle w:val="Nmerodepgina"/>
              <w:rFonts w:eastAsiaTheme="majorEastAsia"/>
              <w:sz w:val="16"/>
            </w:rPr>
            <w:t>/</w:t>
          </w:r>
          <w:fldSimple w:instr=" NUMPAGES   \* MERGEFORMAT ">
            <w:r w:rsidR="00800184" w:rsidRPr="00800184">
              <w:rPr>
                <w:rStyle w:val="Nmerodepgina"/>
                <w:rFonts w:eastAsiaTheme="majorEastAsia"/>
                <w:noProof/>
                <w:sz w:val="16"/>
              </w:rPr>
              <w:t>2</w:t>
            </w:r>
          </w:fldSimple>
        </w:p>
      </w:tc>
      <w:tc>
        <w:tcPr>
          <w:tcW w:w="3851" w:type="dxa"/>
          <w:vAlign w:val="bottom"/>
        </w:tcPr>
        <w:p w:rsidR="003A7A87" w:rsidRPr="009C4088" w:rsidRDefault="003A7A87" w:rsidP="009C4088">
          <w:pPr>
            <w:pStyle w:val="Piedepgina"/>
            <w:spacing w:before="60"/>
            <w:jc w:val="right"/>
            <w:rPr>
              <w:b/>
              <w:sz w:val="16"/>
            </w:rPr>
          </w:pPr>
        </w:p>
      </w:tc>
    </w:tr>
  </w:tbl>
  <w:p w:rsidR="003A7A87" w:rsidRPr="009D57BE" w:rsidRDefault="003A7A87">
    <w:pPr>
      <w:pStyle w:val="Piedepgina"/>
      <w:rPr>
        <w:sz w:val="4"/>
        <w:szCs w:val="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A87" w:rsidRDefault="003A7A87">
    <w:pPr>
      <w:pStyle w:val="Piedepgina"/>
    </w:pPr>
    <w:r>
      <w:rPr>
        <w:rFonts w:cs="Tahoma"/>
        <w:noProof/>
        <w:color w:val="333333"/>
        <w:szCs w:val="20"/>
        <w:lang w:val="es-ES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900430</wp:posOffset>
          </wp:positionH>
          <wp:positionV relativeFrom="page">
            <wp:posOffset>9992995</wp:posOffset>
          </wp:positionV>
          <wp:extent cx="1774190" cy="484505"/>
          <wp:effectExtent l="0" t="0" r="0" b="0"/>
          <wp:wrapNone/>
          <wp:docPr id="342959143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14742" name="Imagen 2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0BE" w:rsidRDefault="008450BE">
      <w:pPr>
        <w:spacing w:line="240" w:lineRule="auto"/>
      </w:pPr>
      <w:r>
        <w:separator/>
      </w:r>
    </w:p>
  </w:footnote>
  <w:footnote w:type="continuationSeparator" w:id="1">
    <w:p w:rsidR="008450BE" w:rsidRDefault="008450B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07" w:type="pct"/>
      <w:tblCellMar>
        <w:left w:w="0" w:type="dxa"/>
        <w:right w:w="0" w:type="dxa"/>
      </w:tblCellMar>
      <w:tblLook w:val="01E0"/>
    </w:tblPr>
    <w:tblGrid>
      <w:gridCol w:w="2552"/>
    </w:tblGrid>
    <w:tr w:rsidR="00CA2D3B" w:rsidRPr="009C4088" w:rsidTr="00CA2D3B">
      <w:tc>
        <w:tcPr>
          <w:tcW w:w="5000" w:type="pct"/>
          <w:vAlign w:val="bottom"/>
        </w:tcPr>
        <w:p w:rsidR="003A7A87" w:rsidRPr="009C4088" w:rsidRDefault="003A7A87" w:rsidP="009C4088">
          <w:pPr>
            <w:pStyle w:val="Encabezado"/>
            <w:spacing w:before="60"/>
            <w:rPr>
              <w:b/>
              <w:sz w:val="22"/>
            </w:rPr>
          </w:pPr>
        </w:p>
      </w:tc>
    </w:tr>
  </w:tbl>
  <w:p w:rsidR="003A7A87" w:rsidRDefault="003A7A87" w:rsidP="00876E24">
    <w:r>
      <w:rPr>
        <w:b/>
        <w:bCs/>
        <w:noProof/>
        <w:sz w:val="28"/>
        <w:szCs w:val="28"/>
        <w:lang w:val="es-ES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900430</wp:posOffset>
          </wp:positionH>
          <wp:positionV relativeFrom="page">
            <wp:posOffset>354330</wp:posOffset>
          </wp:positionV>
          <wp:extent cx="1980565" cy="657225"/>
          <wp:effectExtent l="0" t="0" r="635" b="9525"/>
          <wp:wrapNone/>
          <wp:docPr id="429890165" name="Imagen 1" descr="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945006" name="Imagen 1" descr="Diagra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56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A7A87" w:rsidRPr="00B67B4E" w:rsidRDefault="003A7A87" w:rsidP="00BC265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A87" w:rsidRDefault="003A7A87">
    <w:pPr>
      <w:pStyle w:val="Encabezado"/>
    </w:pPr>
    <w:r>
      <w:rPr>
        <w:b/>
        <w:bCs/>
        <w:noProof/>
        <w:sz w:val="28"/>
        <w:szCs w:val="28"/>
        <w:lang w:val="es-ES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614680</wp:posOffset>
          </wp:positionH>
          <wp:positionV relativeFrom="page">
            <wp:posOffset>354330</wp:posOffset>
          </wp:positionV>
          <wp:extent cx="1980565" cy="657225"/>
          <wp:effectExtent l="0" t="0" r="635" b="9525"/>
          <wp:wrapNone/>
          <wp:docPr id="1976151089" name="Imagen 1" descr="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945006" name="Imagen 1" descr="Diagra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56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60920"/>
    <w:multiLevelType w:val="hybridMultilevel"/>
    <w:tmpl w:val="C88E93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7A87"/>
    <w:rsid w:val="000F689A"/>
    <w:rsid w:val="002710A2"/>
    <w:rsid w:val="002A365C"/>
    <w:rsid w:val="002A4ED2"/>
    <w:rsid w:val="00304BFC"/>
    <w:rsid w:val="00321597"/>
    <w:rsid w:val="003A7A87"/>
    <w:rsid w:val="003D40A3"/>
    <w:rsid w:val="00455CC1"/>
    <w:rsid w:val="004F6644"/>
    <w:rsid w:val="00503FA5"/>
    <w:rsid w:val="005140CF"/>
    <w:rsid w:val="00713DEB"/>
    <w:rsid w:val="007D647F"/>
    <w:rsid w:val="00800184"/>
    <w:rsid w:val="008450BE"/>
    <w:rsid w:val="008452D5"/>
    <w:rsid w:val="008F675E"/>
    <w:rsid w:val="00A96F1E"/>
    <w:rsid w:val="00B35ECF"/>
    <w:rsid w:val="00BB0336"/>
    <w:rsid w:val="00C3762B"/>
    <w:rsid w:val="00CD0CB7"/>
    <w:rsid w:val="00D3144E"/>
    <w:rsid w:val="00DF0F21"/>
    <w:rsid w:val="00EA6E09"/>
    <w:rsid w:val="00F75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A87"/>
    <w:pPr>
      <w:spacing w:after="0" w:line="320" w:lineRule="auto"/>
      <w:jc w:val="both"/>
    </w:pPr>
    <w:rPr>
      <w:rFonts w:ascii="Open Sans" w:eastAsia="Times New Roman" w:hAnsi="Open Sans" w:cs="Times New Roman"/>
      <w:kern w:val="0"/>
      <w:sz w:val="20"/>
      <w:szCs w:val="24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3A7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3A7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3A7A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9"/>
    <w:unhideWhenUsed/>
    <w:qFormat/>
    <w:rsid w:val="003A7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9"/>
    <w:unhideWhenUsed/>
    <w:qFormat/>
    <w:rsid w:val="003A7A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9"/>
    <w:unhideWhenUsed/>
    <w:qFormat/>
    <w:rsid w:val="003A7A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9"/>
    <w:unhideWhenUsed/>
    <w:qFormat/>
    <w:rsid w:val="003A7A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9"/>
    <w:unhideWhenUsed/>
    <w:qFormat/>
    <w:rsid w:val="003A7A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9"/>
    <w:unhideWhenUsed/>
    <w:qFormat/>
    <w:rsid w:val="003A7A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3A7A8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7A8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7A87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7A87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7A87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7A87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7A87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7A87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7A87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3A7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A7A87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3A7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7A87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3A7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A7A87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Párrafo Numerado,Lista sin Numerar"/>
    <w:basedOn w:val="Normal"/>
    <w:link w:val="PrrafodelistaCar"/>
    <w:uiPriority w:val="1"/>
    <w:qFormat/>
    <w:rsid w:val="003A7A8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A7A8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7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7A87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3A7A8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rsid w:val="003A7A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A7A87"/>
    <w:rPr>
      <w:rFonts w:ascii="Open Sans" w:eastAsia="Times New Roman" w:hAnsi="Open Sans" w:cs="Times New Roman"/>
      <w:kern w:val="0"/>
      <w:sz w:val="20"/>
      <w:szCs w:val="24"/>
      <w:lang w:val="ca-ES" w:eastAsia="es-ES"/>
    </w:rPr>
  </w:style>
  <w:style w:type="paragraph" w:styleId="Piedepgina">
    <w:name w:val="footer"/>
    <w:aliases w:val=" Car, Car Car Car Car, Car Car,Car, Car Car Car Car Car Car Car"/>
    <w:basedOn w:val="Normal"/>
    <w:link w:val="PiedepginaCar"/>
    <w:uiPriority w:val="99"/>
    <w:rsid w:val="003A7A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aliases w:val=" Car Car1, Car Car Car Car Car, Car Car Car,Car Car, Car Car Car Car Car Car Car Car"/>
    <w:basedOn w:val="Fuentedeprrafopredeter"/>
    <w:link w:val="Piedepgina"/>
    <w:uiPriority w:val="99"/>
    <w:rsid w:val="003A7A87"/>
    <w:rPr>
      <w:rFonts w:ascii="Open Sans" w:eastAsia="Times New Roman" w:hAnsi="Open Sans" w:cs="Times New Roman"/>
      <w:kern w:val="0"/>
      <w:sz w:val="20"/>
      <w:szCs w:val="24"/>
      <w:lang w:val="ca-ES" w:eastAsia="es-ES"/>
    </w:rPr>
  </w:style>
  <w:style w:type="character" w:styleId="Nmerodepgina">
    <w:name w:val="page number"/>
    <w:basedOn w:val="Fuentedeprrafopredeter"/>
    <w:uiPriority w:val="99"/>
    <w:rsid w:val="003A7A87"/>
  </w:style>
  <w:style w:type="paragraph" w:styleId="Textoindependiente">
    <w:name w:val="Body Text"/>
    <w:basedOn w:val="Normal"/>
    <w:link w:val="TextoindependienteCar"/>
    <w:uiPriority w:val="1"/>
    <w:unhideWhenUsed/>
    <w:qFormat/>
    <w:rsid w:val="003A7A87"/>
    <w:pPr>
      <w:spacing w:after="120" w:line="360" w:lineRule="auto"/>
      <w:ind w:right="284"/>
    </w:pPr>
    <w:rPr>
      <w:rFonts w:ascii="Tahoma" w:eastAsiaTheme="minorHAnsi" w:hAnsi="Tahoma" w:cs="Arial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A7A87"/>
    <w:rPr>
      <w:rFonts w:ascii="Tahoma" w:hAnsi="Tahoma" w:cs="Arial"/>
      <w:kern w:val="0"/>
      <w:sz w:val="20"/>
      <w:lang w:val="ca-ES"/>
    </w:rPr>
  </w:style>
  <w:style w:type="character" w:customStyle="1" w:styleId="PrrafodelistaCar">
    <w:name w:val="Párrafo de lista Car"/>
    <w:aliases w:val="Párrafo Numerado Car,Lista sin Numerar Car"/>
    <w:basedOn w:val="Fuentedeprrafopredeter"/>
    <w:link w:val="Prrafodelista"/>
    <w:uiPriority w:val="1"/>
    <w:rsid w:val="003A7A87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8452D5"/>
    <w:rPr>
      <w:color w:val="467886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452D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45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D3144E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sz w:val="24"/>
      <w:szCs w:val="24"/>
      <w:lang w:val="en-US"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01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0184"/>
    <w:rPr>
      <w:rFonts w:ascii="Tahoma" w:eastAsia="Times New Roman" w:hAnsi="Tahoma" w:cs="Tahoma"/>
      <w:kern w:val="0"/>
      <w:sz w:val="16"/>
      <w:szCs w:val="16"/>
      <w:lang w:val="ca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linedoctranslator.com/es/?utm_source=onlinedoctranslator&amp;utm_medium=docx&amp;utm_campaign=attribution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Arasa Martí</dc:creator>
  <cp:lastModifiedBy>OLIVIA ARASA</cp:lastModifiedBy>
  <cp:revision>2</cp:revision>
  <dcterms:created xsi:type="dcterms:W3CDTF">2026-04-11T09:50:00Z</dcterms:created>
  <dcterms:modified xsi:type="dcterms:W3CDTF">2026-04-11T09:50:00Z</dcterms:modified>
</cp:coreProperties>
</file>