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fill="D9D9D9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Annex IV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fill="D9D9D9"/>
        <w:jc w:val="both"/>
        <w:rPr/>
      </w:pPr>
      <w:r>
        <w:rPr>
          <w:rFonts w:cs="Arial" w:ascii="Arial" w:hAnsi="Arial"/>
          <w:b/>
          <w:bCs/>
          <w:sz w:val="20"/>
        </w:rPr>
        <w:t>DECLARACIÓ RESPONSABLE DE L’ENTITAT LICITADORA PER A L’ATORGAMENT DE LES LLICÈNCIES D’OCUPACIÓ DEL DOMINI PÚBLIC PER LA INSTAL·LACIÓ DE TRES BARRES QUE PERMETIN GESTIONAR LA VENDA DE PRODUCTES EMBLEMÀTICS DURANT LES SANTES 202</w:t>
      </w:r>
      <w:r>
        <w:rPr>
          <w:rFonts w:cs="Arial" w:ascii="Arial" w:hAnsi="Arial"/>
          <w:b/>
          <w:bCs/>
          <w:sz w:val="20"/>
        </w:rPr>
        <w:t>6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 xml:space="preserve">En/Na …………….....................................................……..............…., amb NIF núm .....…….....…....….., </w:t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 xml:space="preserve">en  representació de l’entitat ….............................................................................................................……., </w:t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 xml:space="preserve">amb NIF núm. ….................……............, domicili a ………....................................................………., </w:t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>carrer……….............……......................................………….., núm .….........…, codi postal .......................</w:t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>Telèfon fix ................................................................ Telèfon mòbil ..............................................................</w:t>
      </w:r>
    </w:p>
    <w:p>
      <w:pPr>
        <w:pStyle w:val="Normal"/>
        <w:spacing w:before="227" w:after="227"/>
        <w:jc w:val="both"/>
        <w:rPr>
          <w:sz w:val="20"/>
        </w:rPr>
      </w:pPr>
      <w:r>
        <w:rPr>
          <w:sz w:val="20"/>
        </w:rPr>
        <w:t>correu electrònic 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sz w:val="20"/>
        </w:rPr>
      </w:pPr>
      <w:r>
        <w:rPr>
          <w:sz w:val="20"/>
        </w:rPr>
        <w:t>i amb capacitat jurídica i d’obrar, assabentat de les Bases reguladores per a l’atorgament de les llicències d’ocupació del domini públic per a la instal·lació de tres barres emblemàtiques que permetin gestionar la venda de productes emblemàtics durant la Festa Major de Les Santes 202</w:t>
      </w:r>
      <w:r>
        <w:rPr>
          <w:sz w:val="20"/>
        </w:rPr>
        <w:t>6</w:t>
      </w:r>
      <w:r>
        <w:rPr>
          <w:sz w:val="20"/>
        </w:rPr>
        <w:t>,</w:t>
      </w:r>
    </w:p>
    <w:p>
      <w:pPr>
        <w:pStyle w:val="Normal"/>
        <w:spacing w:before="0" w:after="0"/>
        <w:jc w:val="both"/>
        <w:rPr>
          <w:rFonts w:eastAsia="Times New Roman" w:cs="Times New Roman"/>
          <w:b/>
          <w:b/>
          <w:color w:val="auto"/>
          <w:kern w:val="0"/>
          <w:sz w:val="20"/>
          <w:szCs w:val="20"/>
          <w:lang w:val="ca-ES" w:eastAsia="es-ES" w:bidi="ar-SA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ca-ES" w:eastAsia="es-ES" w:bidi="ar-SA"/>
        </w:rPr>
      </w:r>
    </w:p>
    <w:p>
      <w:pPr>
        <w:pStyle w:val="Normal"/>
        <w:spacing w:before="0" w:after="0"/>
        <w:jc w:val="both"/>
        <w:rPr>
          <w:rFonts w:eastAsia="Times New Roman" w:cs="Times New Roman"/>
          <w:b/>
          <w:b/>
          <w:color w:val="auto"/>
          <w:kern w:val="0"/>
          <w:sz w:val="20"/>
          <w:szCs w:val="20"/>
          <w:lang w:val="ca-ES" w:eastAsia="es-ES" w:bidi="ar-SA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ca-ES" w:eastAsia="es-ES" w:bidi="ar-SA"/>
        </w:rPr>
      </w:r>
    </w:p>
    <w:p>
      <w:pPr>
        <w:pStyle w:val="Cosdetext"/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DECLARO RESPONSABLEMENT:</w:t>
      </w:r>
    </w:p>
    <w:p>
      <w:pPr>
        <w:pStyle w:val="Cosdetext"/>
        <w:ind w:start="360" w:end="0" w:hanging="0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Cosdetext"/>
        <w:numPr>
          <w:ilvl w:val="0"/>
          <w:numId w:val="3"/>
        </w:numPr>
        <w:jc w:val="both"/>
        <w:rPr>
          <w:bCs/>
          <w:sz w:val="20"/>
        </w:rPr>
      </w:pPr>
      <w:r>
        <w:rPr>
          <w:bCs/>
          <w:sz w:val="20"/>
        </w:rPr>
        <w:t>Que designo als efectes de notificacions en relació amb el present procediment la següent adreça de correu electrònic: ...........................................................</w:t>
      </w:r>
    </w:p>
    <w:p>
      <w:pPr>
        <w:pStyle w:val="Cosdetext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ind w:start="360" w:end="0" w:hanging="0"/>
        <w:jc w:val="both"/>
        <w:rPr>
          <w:i/>
          <w:i/>
          <w:color w:val="333333"/>
          <w:sz w:val="20"/>
        </w:rPr>
      </w:pPr>
      <w:r>
        <w:rPr>
          <w:i/>
          <w:color w:val="333333"/>
          <w:sz w:val="20"/>
        </w:rPr>
        <w:t>Tingueu en compte que rebreu un avís per correu electrònic i/o per SMS per accedir al contingut de la notificació electrònica. En cas de nomenar representat serà aquest qui rebrà l’avís de notificació. Aquest avís només té efectes informatius i la falta d’accés a la notificació electrònica no impedirà que es consideri realitzada un cop transcorregut 10 dies naturals des de la seva posada a disposició, d’acord amb l’art. 43.2 de la Llei 39/2015, d’1 d’octubre, del Procediment Administratiu Comú de les Administracions Públiques.</w:t>
      </w:r>
    </w:p>
    <w:p>
      <w:pPr>
        <w:pStyle w:val="Cosdetext"/>
        <w:jc w:val="both"/>
        <w:rPr>
          <w:bCs/>
          <w:i/>
          <w:i/>
          <w:color w:val="333333"/>
          <w:sz w:val="20"/>
        </w:rPr>
      </w:pPr>
      <w:r>
        <w:rPr>
          <w:bCs/>
          <w:i/>
          <w:color w:val="333333"/>
          <w:sz w:val="20"/>
        </w:rPr>
      </w:r>
    </w:p>
    <w:p>
      <w:pPr>
        <w:pStyle w:val="Cosdetext"/>
        <w:numPr>
          <w:ilvl w:val="0"/>
          <w:numId w:val="3"/>
        </w:numPr>
        <w:jc w:val="both"/>
        <w:rPr/>
      </w:pPr>
      <w:r>
        <w:rPr>
          <w:bCs/>
          <w:sz w:val="20"/>
          <w:lang w:val="es-ES"/>
        </w:rPr>
        <w:t xml:space="preserve">Que, l’entitat que represento, accepta de forma </w:t>
      </w:r>
      <w:r>
        <w:rPr>
          <w:sz w:val="20"/>
        </w:rPr>
        <w:t>incondicionada de les bases reguladores del procediment.</w:t>
      </w:r>
    </w:p>
    <w:p>
      <w:pPr>
        <w:pStyle w:val="Cosdetext"/>
        <w:ind w:start="360" w:end="0" w:hanging="0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Cosdetext"/>
        <w:numPr>
          <w:ilvl w:val="0"/>
          <w:numId w:val="3"/>
        </w:numPr>
        <w:jc w:val="both"/>
        <w:rPr/>
      </w:pPr>
      <w:r>
        <w:rPr>
          <w:bCs/>
          <w:sz w:val="20"/>
        </w:rPr>
        <w:t xml:space="preserve">Que, </w:t>
      </w:r>
      <w:r>
        <w:rPr>
          <w:bCs/>
          <w:sz w:val="20"/>
          <w:lang w:val="es-ES"/>
        </w:rPr>
        <w:t>l’entitat que represento,</w:t>
      </w:r>
      <w:r>
        <w:rPr>
          <w:bCs/>
          <w:sz w:val="20"/>
        </w:rPr>
        <w:t xml:space="preserve"> compleix tots els requisits legalment establerts per participar en aquest procediment</w:t>
      </w:r>
    </w:p>
    <w:p>
      <w:pPr>
        <w:pStyle w:val="Cosdetext"/>
        <w:ind w:start="360" w:end="0" w:hanging="0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Cosdetext"/>
        <w:numPr>
          <w:ilvl w:val="0"/>
          <w:numId w:val="3"/>
        </w:numPr>
        <w:jc w:val="both"/>
        <w:rPr/>
      </w:pPr>
      <w:r>
        <w:rPr>
          <w:bCs/>
          <w:sz w:val="20"/>
        </w:rPr>
        <w:t xml:space="preserve">Que, </w:t>
      </w:r>
      <w:r>
        <w:rPr>
          <w:bCs/>
          <w:sz w:val="20"/>
          <w:lang w:val="es-ES"/>
        </w:rPr>
        <w:t>l’entitat que represento,</w:t>
      </w:r>
      <w:r>
        <w:rPr>
          <w:bCs/>
          <w:sz w:val="20"/>
        </w:rPr>
        <w:t xml:space="preserve"> no està sotmesa a cap de les prohibicions de contractar previstes en l'article 71 de la Llei 9/2017, de 8 de novembre, de contractes del sector públic, per la qual es transposen a l’ordenament jurídic espanyol les directives del Parlament Europeu i del Consell 2014/23/UE i 2014/24/UE, de 26 de febrer de 2014 i que reuneixo/reuneix totes i cadascuna de les condicions exigides per contractar amb l’Administració.</w:t>
      </w:r>
    </w:p>
    <w:p>
      <w:pPr>
        <w:pStyle w:val="Cosdetext"/>
        <w:ind w:start="360" w:end="0" w:hanging="0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Cosdetext"/>
        <w:numPr>
          <w:ilvl w:val="0"/>
          <w:numId w:val="3"/>
        </w:numPr>
        <w:jc w:val="both"/>
        <w:rPr>
          <w:bCs/>
          <w:sz w:val="20"/>
        </w:rPr>
      </w:pPr>
      <w:r>
        <w:rPr>
          <w:bCs/>
          <w:sz w:val="20"/>
        </w:rPr>
        <w:t>Que, cas de ser proposada com a TITULAR, l’entitat es compromet a presentar en el termini de cinc dies hàbils a partir del requeriment, la següent documentació:</w:t>
      </w:r>
    </w:p>
    <w:p>
      <w:pPr>
        <w:pStyle w:val="Cosdetext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numPr>
          <w:ilvl w:val="0"/>
          <w:numId w:val="2"/>
        </w:numPr>
        <w:spacing w:before="0" w:after="120"/>
        <w:ind w:start="1208" w:end="0" w:hanging="357"/>
        <w:jc w:val="both"/>
        <w:rPr>
          <w:sz w:val="20"/>
          <w:szCs w:val="20"/>
        </w:rPr>
      </w:pPr>
      <w:r>
        <w:rPr>
          <w:sz w:val="20"/>
          <w:szCs w:val="20"/>
        </w:rPr>
        <w:t>CIF i documentació justificativa de la representació legal de la persona que presenta la sol·licitud.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suppressAutoHyphens w:val="true"/>
        <w:spacing w:before="0" w:after="120"/>
        <w:ind w:start="1208" w:end="0" w:hanging="357"/>
        <w:jc w:val="both"/>
        <w:rPr>
          <w:sz w:val="20"/>
          <w:szCs w:val="20"/>
        </w:rPr>
      </w:pPr>
      <w:r>
        <w:rPr>
          <w:sz w:val="20"/>
          <w:szCs w:val="20"/>
        </w:rPr>
        <w:t>Estar al corrent del compliment de les obligacions tributàries, amb la Seguretat Social i amb l’Ajuntament de Mataró (només en cas de no autoritzar l’Ajuntament a efectuar les  consultes necessàries telemàticament)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suppressAutoHyphens w:val="true"/>
        <w:spacing w:before="0" w:after="120"/>
        <w:ind w:start="1208" w:end="0" w:hanging="357"/>
        <w:jc w:val="both"/>
        <w:rPr>
          <w:sz w:val="20"/>
          <w:szCs w:val="20"/>
        </w:rPr>
      </w:pPr>
      <w:r>
        <w:rPr>
          <w:sz w:val="20"/>
          <w:szCs w:val="20"/>
        </w:rPr>
        <w:t>Pòlissa i rebut de l’assegurança de responsabilitat civil vigent de que es disposi, incloent la cobertura del servei de bar.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Declaració responsable per esdeveniments esporàdics amb manipulació d’aliments i/o dispensació de begudes (segons model normalitzat de l’Ajuntament de Mataró)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Cosdetext"/>
        <w:widowControl/>
        <w:suppressAutoHyphens w:val="true"/>
        <w:bidi w:val="0"/>
        <w:spacing w:before="0" w:after="0"/>
        <w:ind w:start="57" w:end="0" w:hanging="0"/>
        <w:jc w:val="both"/>
        <w:rPr>
          <w:sz w:val="20"/>
          <w:szCs w:val="20"/>
        </w:rPr>
      </w:pPr>
      <w:r>
        <w:rPr>
          <w:sz w:val="20"/>
          <w:szCs w:val="20"/>
        </w:rPr>
        <w:t>G) Que la persona de contacte de PRL en relació amb el present procediment és ...................................................., amb el telèfon de contacte .................................... i la següent adreça de correu electrònic ..........................................</w:t>
      </w:r>
    </w:p>
    <w:p>
      <w:pPr>
        <w:pStyle w:val="Cosdetext"/>
        <w:widowControl/>
        <w:suppressAutoHyphens w:val="true"/>
        <w:bidi w:val="0"/>
        <w:spacing w:before="0" w:after="0"/>
        <w:ind w:start="57" w:end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sdetext"/>
        <w:widowControl/>
        <w:suppressAutoHyphens w:val="true"/>
        <w:bidi w:val="0"/>
        <w:spacing w:before="0" w:after="0"/>
        <w:ind w:start="57" w:end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AUTORITZO </w:t>
      </w:r>
    </w:p>
    <w:p>
      <w:pPr>
        <w:pStyle w:val="Normal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start="567" w:end="0" w:hanging="0"/>
        <w:jc w:val="both"/>
        <w:rPr>
          <w:sz w:val="20"/>
        </w:rPr>
      </w:pPr>
      <w:r>
        <mc:AlternateContent>
          <mc:Choice Requires="wps">
            <w:drawing>
              <wp:anchor behindDoc="0" distT="5715" distB="4445" distL="5715" distR="4445" simplePos="0" locked="0" layoutInCell="0" allowOverlap="1" relativeHeight="12">
                <wp:simplePos x="0" y="0"/>
                <wp:positionH relativeFrom="column">
                  <wp:posOffset>9525</wp:posOffset>
                </wp:positionH>
                <wp:positionV relativeFrom="paragraph">
                  <wp:posOffset>3175</wp:posOffset>
                </wp:positionV>
                <wp:extent cx="123825" cy="147955"/>
                <wp:effectExtent l="5715" t="5715" r="4445" b="4445"/>
                <wp:wrapNone/>
                <wp:docPr id="1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4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0.75pt;margin-top:0.25pt;width:9.7pt;height:11.6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sz w:val="20"/>
        </w:rPr>
        <w:t>A l’Ajuntament de Mataró a adreçar-se a les administracions competents per tal de comprovar el compliment de les meves obligacions tributàries i de la Seguretat social, així com també per consultar telemàticament els registres i arxius d’altres administracions i entitats públiques.</w:t>
      </w:r>
    </w:p>
    <w:p>
      <w:pPr>
        <w:pStyle w:val="Normal"/>
        <w:ind w:start="567" w:end="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>Signat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268" w:right="1134" w:gutter="0" w:header="0" w:top="3544" w:footer="544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radeGothic-BoldTwo">
    <w:altName w:val="Times New Roman"/>
    <w:charset w:val="00" w:characterSet="windows-1252"/>
    <w:family w:val="roman"/>
    <w:pitch w:val="variable"/>
  </w:font>
  <w:font w:name="TradeGothic">
    <w:charset w:val="00" w:characterSet="windows-1252"/>
    <w:family w:val="roman"/>
    <w:pitch w:val="variable"/>
  </w:font>
  <w:font w:name="Univer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/>
    </w:pPr>
    <w:r>
      <mc:AlternateContent>
        <mc:Choice Requires="wps">
          <w:drawing>
            <wp:anchor behindDoc="1" distT="1905" distB="1905" distL="0" distR="635" simplePos="0" locked="0" layoutInCell="0" allowOverlap="1" relativeHeight="3">
              <wp:simplePos x="0" y="0"/>
              <wp:positionH relativeFrom="page">
                <wp:posOffset>274955</wp:posOffset>
              </wp:positionH>
              <wp:positionV relativeFrom="page">
                <wp:posOffset>9874885</wp:posOffset>
              </wp:positionV>
              <wp:extent cx="6840220" cy="635"/>
              <wp:effectExtent l="0" t="1905" r="635" b="1905"/>
              <wp:wrapNone/>
              <wp:docPr id="6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3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1.65pt,777.55pt" to="560.2pt,777.55pt" ID="Forma2" stroked="t" o:allowincell="f" style="position:absolute;mso-position-horizontal-relative:page;mso-position-vertical-relative:page">
              <v:stroke color="black" weight="3960" joinstyle="miter" endcap="flat"/>
              <v:fill o:detectmouseclick="t" on="false"/>
              <w10:wrap type="none"/>
            </v:line>
          </w:pict>
        </mc:Fallback>
      </mc:AlternateContent>
    </w:r>
    <w:r>
      <w:rPr>
        <w:b/>
        <w:i/>
      </w:rPr>
      <w:t>Adreça:</w:t>
    </w:r>
    <w:r>
      <w:rPr/>
      <w:t xml:space="preserve"> C. Sant Josep, 9  08302  Mataró</w:t>
    </w:r>
  </w:p>
  <w:p>
    <w:pPr>
      <w:pStyle w:val="Peudepginainformacions"/>
      <w:rPr/>
    </w:pPr>
    <w:r>
      <w:rPr>
        <w:b/>
        <w:i/>
      </w:rPr>
      <w:t>Telèfon:</w:t>
    </w:r>
    <w:r>
      <w:rPr/>
      <w:t xml:space="preserve"> 93 758 23 61</w:t>
    </w:r>
  </w:p>
  <w:p>
    <w:pPr>
      <w:pStyle w:val="Peudepginainformacions"/>
      <w:rPr/>
    </w:pPr>
    <w:r>
      <w:rPr>
        <w:b/>
        <w:i/>
      </w:rPr>
      <w:t>E-mail:</w:t>
    </w:r>
    <w:r>
      <w:rPr/>
      <w:t xml:space="preserve"> cultura@ajmataro.cat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alera"/>
      <w:rPr>
        <w:lang w:val="ca-ES" w:eastAsia="ca-ES"/>
      </w:rPr>
    </w:pPr>
    <w:r>
      <w:rPr>
        <w:lang w:val="ca-ES" w:eastAsia="ca-ES"/>
      </w:rPr>
      <mc:AlternateContent>
        <mc:Choice Requires="wps">
          <w:drawing>
            <wp:anchor behindDoc="1" distT="43180" distB="42545" distL="635" distR="635" simplePos="0" locked="0" layoutInCell="0" allowOverlap="1" relativeHeight="5">
              <wp:simplePos x="0" y="0"/>
              <wp:positionH relativeFrom="page">
                <wp:posOffset>394335</wp:posOffset>
              </wp:positionH>
              <wp:positionV relativeFrom="page">
                <wp:posOffset>1602105</wp:posOffset>
              </wp:positionV>
              <wp:extent cx="6840220" cy="635"/>
              <wp:effectExtent l="635" t="43180" r="635" b="42545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1.05pt,126.15pt" to="569.6pt,126.15pt" ID="Forma1" stroked="t" o:allowincell="f" style="position:absolute;mso-position-horizontal-relative:page;mso-position-vertical-relative:page">
              <v:stroke color="black" weight="84960" joinstyle="miter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360045</wp:posOffset>
          </wp:positionH>
          <wp:positionV relativeFrom="page">
            <wp:posOffset>504190</wp:posOffset>
          </wp:positionV>
          <wp:extent cx="828675" cy="877570"/>
          <wp:effectExtent l="0" t="0" r="0" b="0"/>
          <wp:wrapNone/>
          <wp:docPr id="3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-152" t="-144" r="-152" b="-144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394335</wp:posOffset>
              </wp:positionH>
              <wp:positionV relativeFrom="page">
                <wp:posOffset>1717040</wp:posOffset>
              </wp:positionV>
              <wp:extent cx="2054225" cy="339725"/>
              <wp:effectExtent l="0" t="0" r="0" b="0"/>
              <wp:wrapNone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4160" cy="33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/>
                          </w:pPr>
                          <w:r>
                            <w:rPr/>
                            <w:t>Ajuntament de Mataró</w:t>
                          </w:r>
                        </w:p>
                        <w:p>
                          <w:pPr>
                            <w:pStyle w:val="Logotip"/>
                            <w:rPr/>
                          </w:pPr>
                          <w:r>
                            <w:rPr/>
                            <w:t>Servei de Cultura</w:t>
                          </w:r>
                        </w:p>
                      </w:txbxContent>
                    </wps:txbx>
                    <wps:bodyPr lIns="3960" rIns="3960" tIns="3960" bIns="39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fillcolor="white" stroked="f" o:allowincell="f" style="position:absolute;margin-left:31.05pt;margin-top:135.2pt;width:161.7pt;height:26.7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tip"/>
                      <w:rPr/>
                    </w:pPr>
                    <w:r>
                      <w:rPr/>
                      <w:t>Ajuntament de Mataró</w:t>
                    </w:r>
                  </w:p>
                  <w:p>
                    <w:pPr>
                      <w:pStyle w:val="Logotip"/>
                      <w:rPr/>
                    </w:pPr>
                    <w:r>
                      <w:rPr/>
                      <w:t>Servei de Cultura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>
        <w:lang w:val="ca-ES" w:eastAsia="ca-ES"/>
      </w:rPr>
    </w:pPr>
    <w:r>
      <w:rPr>
        <w:lang w:val="ca-ES" w:eastAsia="ca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Letter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Encapalamen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smallCaps/>
      <w:sz w:val="32"/>
    </w:rPr>
  </w:style>
  <w:style w:type="paragraph" w:styleId="Encapalament2">
    <w:name w:val="Heading 2"/>
    <w:basedOn w:val="Normal"/>
    <w:next w:val="Normal"/>
    <w:qFormat/>
    <w:pPr>
      <w:keepNext w:val="true"/>
      <w:numPr>
        <w:ilvl w:val="1"/>
        <w:numId w:val="1"/>
      </w:numPr>
      <w:ind w:start="0" w:end="140" w:hanging="0"/>
      <w:outlineLvl w:val="1"/>
    </w:pPr>
    <w:rPr>
      <w:sz w:val="26"/>
    </w:rPr>
  </w:style>
  <w:style w:type="paragraph" w:styleId="Encapalament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b/>
      <w:spacing w:val="24"/>
      <w:sz w:val="24"/>
    </w:rPr>
  </w:style>
  <w:style w:type="paragraph" w:styleId="Encapalament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Encapalamen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Encapalamen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1z0">
    <w:name w:val="WW8Num1z0"/>
    <w:qFormat/>
    <w:rPr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Tipusdelletraperdefectedelpargraf">
    <w:name w:val="Tipus de lletra per defecte del paràgraf"/>
    <w:qFormat/>
    <w:rPr/>
  </w:style>
  <w:style w:type="character" w:styleId="EnlladInternet">
    <w:name w:val="Hyperlink"/>
    <w:rPr>
      <w:color w:val="0000FF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sdeltext">
    <w:name w:val="Body Text"/>
    <w:basedOn w:val="Normal"/>
    <w:pPr>
      <w:spacing w:before="0" w:after="120"/>
    </w:pPr>
    <w:rPr/>
  </w:style>
  <w:style w:type="paragraph" w:styleId="Llista">
    <w:name w:val="List"/>
    <w:basedOn w:val="Normal"/>
    <w:pPr>
      <w:ind w:start="283" w:end="0" w:hanging="283"/>
    </w:pPr>
    <w:rPr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alutaci1">
    <w:name w:val="Salutació1"/>
    <w:qFormat/>
    <w:pPr>
      <w:widowControl/>
      <w:suppressAutoHyphens w:val="true"/>
      <w:overflowPunct w:val="false"/>
      <w:bidi w:val="0"/>
      <w:spacing w:lineRule="exact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Capaleraipeu">
    <w:name w:val="Capçalera i peu"/>
    <w:basedOn w:val="Normal"/>
    <w:qFormat/>
    <w:pPr>
      <w:suppressLineNumbers/>
      <w:tabs>
        <w:tab w:val="clear" w:pos="851"/>
        <w:tab w:val="center" w:pos="4819" w:leader="none"/>
        <w:tab w:val="right" w:pos="9638" w:leader="none"/>
      </w:tabs>
    </w:pPr>
    <w:rPr/>
  </w:style>
  <w:style w:type="paragraph" w:styleId="Capalera">
    <w:name w:val="Header"/>
    <w:basedOn w:val="Normal"/>
    <w:pPr>
      <w:tabs>
        <w:tab w:val="clear" w:pos="851"/>
        <w:tab w:val="center" w:pos="4419" w:leader="none"/>
        <w:tab w:val="right" w:pos="8838" w:leader="none"/>
      </w:tabs>
    </w:pPr>
    <w:rPr/>
  </w:style>
  <w:style w:type="paragraph" w:styleId="Peudepgina">
    <w:name w:val="Footer"/>
    <w:basedOn w:val="Normal"/>
    <w:pPr>
      <w:tabs>
        <w:tab w:val="clear" w:pos="851"/>
        <w:tab w:val="center" w:pos="4419" w:leader="none"/>
        <w:tab w:val="right" w:pos="8838" w:leader="none"/>
      </w:tabs>
    </w:pPr>
    <w:rPr/>
  </w:style>
  <w:style w:type="paragraph" w:styleId="Salutaci">
    <w:name w:val="Salutació"/>
    <w:basedOn w:val="Normal"/>
    <w:next w:val="Normal"/>
    <w:qFormat/>
    <w:pPr/>
    <w:rPr/>
  </w:style>
  <w:style w:type="paragraph" w:styleId="Textindependent2">
    <w:name w:val="Text independent 2"/>
    <w:basedOn w:val="Normal"/>
    <w:qFormat/>
    <w:pPr>
      <w:jc w:val="both"/>
    </w:pPr>
    <w:rPr>
      <w:rFonts w:ascii="Arial" w:hAnsi="Arial" w:cs="Arial"/>
    </w:rPr>
  </w:style>
  <w:style w:type="paragraph" w:styleId="Cosdetext">
    <w:name w:val="Cos de tex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Logotip">
    <w:name w:val="Logotip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radeGothic-BoldTwo;Times New Roman" w:hAnsi="TradeGothic-BoldTwo;Times New Roman" w:eastAsia="Times New Roman" w:cs="TradeGothic-BoldTwo;Times New Roman"/>
      <w:color w:val="auto"/>
      <w:kern w:val="0"/>
      <w:sz w:val="16"/>
      <w:szCs w:val="20"/>
      <w:lang w:val="ca-ES" w:eastAsia="zh-CN" w:bidi="ar-SA"/>
    </w:rPr>
  </w:style>
  <w:style w:type="paragraph" w:styleId="Peudepginainformacions">
    <w:name w:val="peu de pàgina (informacions)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radeGothic" w:hAnsi="TradeGothic" w:eastAsia="Times New Roman" w:cs="TradeGothic"/>
      <w:color w:val="auto"/>
      <w:kern w:val="0"/>
      <w:sz w:val="14"/>
      <w:szCs w:val="20"/>
      <w:lang w:val="ca-ES" w:eastAsia="zh-CN" w:bidi="ar-SA"/>
    </w:rPr>
  </w:style>
  <w:style w:type="paragraph" w:styleId="Peudepginattol">
    <w:name w:val="peu de pàgina (títol)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radeGothic-BoldTwo;Times New Roman" w:hAnsi="TradeGothic-BoldTwo;Times New Roman" w:eastAsia="Times New Roman" w:cs="TradeGothic-BoldTwo;Times New Roman"/>
      <w:color w:val="auto"/>
      <w:kern w:val="0"/>
      <w:sz w:val="14"/>
      <w:szCs w:val="20"/>
      <w:lang w:val="ca-ES" w:eastAsia="zh-CN" w:bidi="ar-SA"/>
    </w:rPr>
  </w:style>
  <w:style w:type="paragraph" w:styleId="Comiat1">
    <w:name w:val="Comiat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zh-CN" w:bidi="ar-SA"/>
    </w:rPr>
  </w:style>
  <w:style w:type="paragraph" w:styleId="Textindependent3">
    <w:name w:val="Text independent 3"/>
    <w:basedOn w:val="Normal"/>
    <w:qFormat/>
    <w:pPr>
      <w:spacing w:before="0" w:after="120"/>
      <w:jc w:val="both"/>
    </w:pPr>
    <w:rPr>
      <w:rFonts w:ascii="Verdana" w:hAnsi="Verdana" w:cs="Verdana"/>
      <w:sz w:val="20"/>
    </w:rPr>
  </w:style>
  <w:style w:type="paragraph" w:styleId="Sagnatdelcosdeltext">
    <w:name w:val="Body Text Indent"/>
    <w:basedOn w:val="Normal"/>
    <w:pPr>
      <w:tabs>
        <w:tab w:val="clear" w:pos="851"/>
        <w:tab w:val="left" w:pos="1134" w:leader="none"/>
        <w:tab w:val="left" w:pos="1701" w:leader="none"/>
        <w:tab w:val="left" w:pos="2552" w:leader="none"/>
        <w:tab w:val="decimal" w:pos="6521" w:leader="none"/>
      </w:tabs>
      <w:ind w:start="425" w:end="0" w:hanging="0"/>
      <w:jc w:val="both"/>
    </w:pPr>
    <w:rPr>
      <w:rFonts w:ascii="Verdana" w:hAnsi="Verdana" w:cs="Verdana"/>
      <w:sz w:val="20"/>
    </w:rPr>
  </w:style>
  <w:style w:type="paragraph" w:styleId="Textdebloc">
    <w:name w:val="Text de bloc"/>
    <w:basedOn w:val="Normal"/>
    <w:qFormat/>
    <w:pPr>
      <w:ind w:start="1134" w:end="-2" w:hanging="0"/>
    </w:pPr>
    <w:rPr>
      <w:i/>
      <w:sz w:val="26"/>
    </w:rPr>
  </w:style>
  <w:style w:type="paragraph" w:styleId="Sagniadetextindependent2">
    <w:name w:val="Sagnia de text independent 2"/>
    <w:basedOn w:val="Normal"/>
    <w:qFormat/>
    <w:pPr>
      <w:spacing w:lineRule="auto" w:line="480" w:before="0" w:after="120"/>
      <w:ind w:start="283" w:end="0" w:hanging="0"/>
    </w:pPr>
    <w:rPr/>
  </w:style>
  <w:style w:type="paragraph" w:styleId="Sagniadetextindependent3">
    <w:name w:val="Sagnia de text independent 3"/>
    <w:basedOn w:val="Normal"/>
    <w:qFormat/>
    <w:pPr>
      <w:spacing w:before="0" w:after="120"/>
      <w:ind w:start="283" w:end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widowControl w:val="false"/>
      <w:pBdr>
        <w:bottom w:val="single" w:sz="6" w:space="1" w:color="000000"/>
      </w:pBdr>
      <w:tabs>
        <w:tab w:val="clear" w:pos="851"/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7920" w:leader="none"/>
      </w:tabs>
      <w:suppressAutoHyphens w:val="true"/>
      <w:jc w:val="center"/>
    </w:pPr>
    <w:rPr>
      <w:rFonts w:ascii="Univers;Arial" w:hAnsi="Univers;Arial" w:cs="Univers;Arial"/>
      <w:b/>
      <w:spacing w:val="-3"/>
      <w:sz w:val="20"/>
    </w:rPr>
  </w:style>
  <w:style w:type="paragraph" w:styleId="Textdeglobus">
    <w:name w:val="Text de globus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  <w:lang w:val="es-ES"/>
    </w:rPr>
  </w:style>
  <w:style w:type="paragraph" w:styleId="Contingutdelmarc">
    <w:name w:val="Contingut del marc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8513B9E1E094489561DCE6A1E008B" ma:contentTypeVersion="10" ma:contentTypeDescription="Crea un document nou" ma:contentTypeScope="" ma:versionID="60be06b256ebfb59c9bfb6a108731153">
  <xsd:schema xmlns:xsd="http://www.w3.org/2001/XMLSchema" xmlns:xs="http://www.w3.org/2001/XMLSchema" xmlns:p="http://schemas.microsoft.com/office/2006/metadata/properties" xmlns:ns2="471f15b1-35c5-4e10-8098-eab0bdfe9763" xmlns:ns3="73cad595-af6e-4a3d-9338-6433163cde0e" targetNamespace="http://schemas.microsoft.com/office/2006/metadata/properties" ma:root="true" ma:fieldsID="2840f2463ae8e3c2074587ee3431761b" ns2:_="" ns3:_="">
    <xsd:import namespace="471f15b1-35c5-4e10-8098-eab0bdfe9763"/>
    <xsd:import namespace="73cad595-af6e-4a3d-9338-6433163cd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15b1-35c5-4e10-8098-eab0bdfe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d595-af6e-4a3d-9338-6433163cde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178b1-c13d-4eab-ace0-12850589cbfb}" ma:internalName="TaxCatchAll" ma:showField="CatchAllData" ma:web="73cad595-af6e-4a3d-9338-6433163cd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ad595-af6e-4a3d-9338-6433163cde0e" xsi:nil="true"/>
    <lcf76f155ced4ddcb4097134ff3c332f xmlns="471f15b1-35c5-4e10-8098-eab0bdfe97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082EB-2FB3-46DA-B6E5-DA4F2C4CFAFD}"/>
</file>

<file path=customXml/itemProps2.xml><?xml version="1.0" encoding="utf-8"?>
<ds:datastoreItem xmlns:ds="http://schemas.openxmlformats.org/officeDocument/2006/customXml" ds:itemID="{CC2126EE-2CA3-4598-A51F-4E35BB4B1B58}"/>
</file>

<file path=customXml/itemProps3.xml><?xml version="1.0" encoding="utf-8"?>
<ds:datastoreItem xmlns:ds="http://schemas.openxmlformats.org/officeDocument/2006/customXml" ds:itemID="{7A94C524-3AD0-427D-A8FE-811CF5FCE3D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LibreOffice/7.4.0.3$Windows_X86_64 LibreOffice_project/f85e47c08ddd19c015c0114a68350214f7066f5a</Application>
  <AppVersion>15.0000</AppVersion>
  <Pages>2</Pages>
  <Words>532</Words>
  <Characters>3710</Characters>
  <CharactersWithSpaces>4212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2019-06-14T10:32:00Z</dcterms:created>
  <dc:creator>Manel</dc:creator>
  <dc:description/>
  <dc:language>ca-ES</dc:language>
  <cp:lastModifiedBy/>
  <cp:lastPrinted>2015-05-15T11:14:00Z</cp:lastPrinted>
  <dcterms:modified xsi:type="dcterms:W3CDTF">2026-03-18T13:08:48Z</dcterms:modified>
  <cp:revision>22</cp:revision>
  <dc:subject>plantilla</dc:subject>
  <dc:title>Sol·licitut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0x01010045E8513B9E1E094489561DCE6A1E008B</vt:lpwstr>
  </property>
</Properties>
</file>