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6A0B0" w14:textId="77777777" w:rsidR="009929B1" w:rsidRPr="009929B1" w:rsidRDefault="009929B1" w:rsidP="009929B1">
      <w:pPr>
        <w:pStyle w:val="NTtolAnnex"/>
        <w:spacing w:before="480" w:after="240"/>
      </w:pPr>
      <w:bookmarkStart w:id="0" w:name="_Toc413056445"/>
      <w:bookmarkStart w:id="1" w:name="_Toc418617599"/>
      <w:bookmarkStart w:id="2" w:name="_Toc445901642"/>
      <w:bookmarkStart w:id="3" w:name="_Toc488765776"/>
      <w:r w:rsidRPr="009929B1">
        <w:t>Annex 2.1. Declaració responsable de l’empresa licitadora</w:t>
      </w:r>
    </w:p>
    <w:tbl>
      <w:tblPr>
        <w:tblStyle w:val="Tablaconcuadrcula1"/>
        <w:tblW w:w="8674" w:type="dxa"/>
        <w:tblLook w:val="04A0" w:firstRow="1" w:lastRow="0" w:firstColumn="1" w:lastColumn="0" w:noHBand="0" w:noVBand="1"/>
      </w:tblPr>
      <w:tblGrid>
        <w:gridCol w:w="2535"/>
        <w:gridCol w:w="3069"/>
        <w:gridCol w:w="3070"/>
      </w:tblGrid>
      <w:tr w:rsidR="009929B1" w:rsidRPr="009929B1" w14:paraId="32077213" w14:textId="77777777" w:rsidTr="009F26B5">
        <w:trPr>
          <w:cnfStyle w:val="100000000000" w:firstRow="1" w:lastRow="0" w:firstColumn="0" w:lastColumn="0" w:oddVBand="0" w:evenVBand="0" w:oddHBand="0" w:evenHBand="0" w:firstRowFirstColumn="0" w:firstRowLastColumn="0" w:lastRowFirstColumn="0" w:lastRowLastColumn="0"/>
          <w:tblHeader w:val="0"/>
        </w:trPr>
        <w:tc>
          <w:tcPr>
            <w:tcW w:w="8674" w:type="dxa"/>
            <w:gridSpan w:val="3"/>
          </w:tcPr>
          <w:p w14:paraId="5C1F2626"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Informació sobre l’expedient</w:t>
            </w:r>
          </w:p>
        </w:tc>
      </w:tr>
      <w:tr w:rsidR="009929B1" w:rsidRPr="009929B1" w14:paraId="55F412B8" w14:textId="77777777" w:rsidTr="009F26B5">
        <w:trPr>
          <w:tblHeader w:val="0"/>
        </w:trPr>
        <w:tc>
          <w:tcPr>
            <w:tcW w:w="2535" w:type="dxa"/>
          </w:tcPr>
          <w:p w14:paraId="62B001EA"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Número d’expedient:</w:t>
            </w:r>
          </w:p>
        </w:tc>
        <w:tc>
          <w:tcPr>
            <w:tcW w:w="3069" w:type="dxa"/>
          </w:tcPr>
          <w:p w14:paraId="154664FF"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PARLC-2026-79 (GEEC)</w:t>
            </w:r>
          </w:p>
        </w:tc>
        <w:tc>
          <w:tcPr>
            <w:tcW w:w="3070" w:type="dxa"/>
          </w:tcPr>
          <w:p w14:paraId="489D4F32"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615-00010/15 (SIAP)</w:t>
            </w:r>
          </w:p>
        </w:tc>
      </w:tr>
      <w:tr w:rsidR="009929B1" w:rsidRPr="009929B1" w14:paraId="1E117F82" w14:textId="77777777" w:rsidTr="009F26B5">
        <w:trPr>
          <w:tblHeader w:val="0"/>
        </w:trPr>
        <w:tc>
          <w:tcPr>
            <w:tcW w:w="2535" w:type="dxa"/>
          </w:tcPr>
          <w:p w14:paraId="0F7F09B8"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 xml:space="preserve">Contractació: </w:t>
            </w:r>
          </w:p>
        </w:tc>
        <w:tc>
          <w:tcPr>
            <w:tcW w:w="6139" w:type="dxa"/>
            <w:gridSpan w:val="2"/>
          </w:tcPr>
          <w:p w14:paraId="17A48866"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Serveis de restauració i de màquines de venda automàtica</w:t>
            </w:r>
          </w:p>
        </w:tc>
      </w:tr>
      <w:tr w:rsidR="009929B1" w:rsidRPr="009929B1" w14:paraId="0531CC4C" w14:textId="77777777" w:rsidTr="009F26B5">
        <w:trPr>
          <w:tblHeader w:val="0"/>
        </w:trPr>
        <w:tc>
          <w:tcPr>
            <w:tcW w:w="8674" w:type="dxa"/>
            <w:gridSpan w:val="3"/>
            <w:shd w:val="clear" w:color="auto" w:fill="F2DBDB" w:themeFill="accent2" w:themeFillTint="33"/>
          </w:tcPr>
          <w:p w14:paraId="20555886" w14:textId="77777777" w:rsidR="009929B1" w:rsidRPr="009929B1" w:rsidRDefault="009929B1" w:rsidP="009929B1">
            <w:pPr>
              <w:tabs>
                <w:tab w:val="left" w:pos="2268"/>
              </w:tabs>
              <w:spacing w:beforeLines="50" w:before="120" w:afterLines="50" w:after="120" w:line="260" w:lineRule="atLeast"/>
              <w:rPr>
                <w:rFonts w:eastAsia="Calibri"/>
                <w:szCs w:val="18"/>
                <w:highlight w:val="yellow"/>
              </w:rPr>
            </w:pPr>
            <w:r w:rsidRPr="009929B1">
              <w:rPr>
                <w:rFonts w:eastAsia="Calibri"/>
                <w:szCs w:val="18"/>
              </w:rPr>
              <w:t>Informació sobre l’empresa licitadora</w:t>
            </w:r>
          </w:p>
        </w:tc>
      </w:tr>
      <w:tr w:rsidR="009929B1" w:rsidRPr="009929B1" w14:paraId="2587FD3B" w14:textId="77777777" w:rsidTr="009F26B5">
        <w:trPr>
          <w:tblHeader w:val="0"/>
        </w:trPr>
        <w:tc>
          <w:tcPr>
            <w:tcW w:w="2535" w:type="dxa"/>
          </w:tcPr>
          <w:p w14:paraId="62773B40"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 xml:space="preserve">Nom i cognoms: </w:t>
            </w:r>
          </w:p>
        </w:tc>
        <w:tc>
          <w:tcPr>
            <w:tcW w:w="6139" w:type="dxa"/>
            <w:gridSpan w:val="2"/>
          </w:tcPr>
          <w:p w14:paraId="1328F692" w14:textId="77777777" w:rsidR="009929B1" w:rsidRPr="009929B1" w:rsidRDefault="009929B1" w:rsidP="009929B1">
            <w:pPr>
              <w:spacing w:before="60" w:after="60" w:line="260" w:lineRule="atLeast"/>
              <w:rPr>
                <w:rFonts w:eastAsia="Calibri"/>
                <w:szCs w:val="18"/>
              </w:rPr>
            </w:pPr>
          </w:p>
        </w:tc>
      </w:tr>
      <w:tr w:rsidR="009929B1" w:rsidRPr="009929B1" w14:paraId="31B8E52D" w14:textId="77777777" w:rsidTr="009F26B5">
        <w:trPr>
          <w:trHeight w:val="88"/>
          <w:tblHeader w:val="0"/>
        </w:trPr>
        <w:tc>
          <w:tcPr>
            <w:tcW w:w="2535" w:type="dxa"/>
          </w:tcPr>
          <w:p w14:paraId="6D0A9121"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NIF:</w:t>
            </w:r>
          </w:p>
        </w:tc>
        <w:tc>
          <w:tcPr>
            <w:tcW w:w="6139" w:type="dxa"/>
            <w:gridSpan w:val="2"/>
          </w:tcPr>
          <w:p w14:paraId="496E90E1" w14:textId="77777777" w:rsidR="009929B1" w:rsidRPr="009929B1" w:rsidRDefault="009929B1" w:rsidP="009929B1">
            <w:pPr>
              <w:spacing w:before="60" w:after="60" w:line="260" w:lineRule="atLeast"/>
              <w:rPr>
                <w:rFonts w:eastAsia="Calibri"/>
                <w:szCs w:val="18"/>
              </w:rPr>
            </w:pPr>
          </w:p>
        </w:tc>
      </w:tr>
      <w:tr w:rsidR="009929B1" w:rsidRPr="009929B1" w14:paraId="3A504D39" w14:textId="77777777" w:rsidTr="009F26B5">
        <w:trPr>
          <w:tblHeader w:val="0"/>
        </w:trPr>
        <w:tc>
          <w:tcPr>
            <w:tcW w:w="2535" w:type="dxa"/>
          </w:tcPr>
          <w:p w14:paraId="1D3CB63B"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En nom propi o en representació de l’empresa:</w:t>
            </w:r>
          </w:p>
        </w:tc>
        <w:tc>
          <w:tcPr>
            <w:tcW w:w="6139" w:type="dxa"/>
            <w:gridSpan w:val="2"/>
          </w:tcPr>
          <w:p w14:paraId="3D27C8D4" w14:textId="77777777" w:rsidR="009929B1" w:rsidRPr="009929B1" w:rsidRDefault="009929B1" w:rsidP="009929B1">
            <w:pPr>
              <w:tabs>
                <w:tab w:val="left" w:pos="2268"/>
              </w:tabs>
              <w:spacing w:beforeLines="50" w:before="120" w:afterLines="50" w:after="120" w:line="260" w:lineRule="atLeast"/>
              <w:rPr>
                <w:rFonts w:eastAsia="Calibri"/>
                <w:szCs w:val="18"/>
              </w:rPr>
            </w:pPr>
          </w:p>
        </w:tc>
      </w:tr>
    </w:tbl>
    <w:p w14:paraId="35AF663D" w14:textId="23750E3E" w:rsid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A fi de participar en la licitació de la contractació indicada en l’encapçalament, de conformitat amb el que estableix l’article 140.1.</w:t>
      </w:r>
      <w:r w:rsidRPr="009929B1">
        <w:rPr>
          <w:rFonts w:eastAsia="Calibri"/>
          <w:i/>
          <w:sz w:val="18"/>
        </w:rPr>
        <w:t>a</w:t>
      </w:r>
      <w:r w:rsidRPr="009929B1">
        <w:rPr>
          <w:rFonts w:eastAsia="Calibri"/>
          <w:sz w:val="18"/>
        </w:rPr>
        <w:t xml:space="preserve"> de la Llei de l’Estat 9/2017, de 8 de novembre, de contractes del sector públic, per la qual es transposen a l’ordenament jurídic espanyol les directives del Parlament Europeu i del Consell 2014/23/UE i 2014/24/UE, de 26 de febrer de 2014 (LCSP), i sota la meva responsabilitat,</w:t>
      </w:r>
    </w:p>
    <w:p w14:paraId="5CB02DC6" w14:textId="77777777" w:rsidR="00E8659C" w:rsidRPr="009929B1" w:rsidRDefault="00E8659C" w:rsidP="009929B1">
      <w:pPr>
        <w:tabs>
          <w:tab w:val="left" w:pos="2268"/>
        </w:tabs>
        <w:spacing w:beforeLines="50" w:before="120" w:afterLines="50" w:after="120" w:line="260" w:lineRule="atLeast"/>
        <w:rPr>
          <w:rFonts w:eastAsia="Calibri"/>
          <w:sz w:val="19"/>
        </w:rPr>
      </w:pPr>
      <w:bookmarkStart w:id="4" w:name="_GoBack"/>
      <w:bookmarkEnd w:id="4"/>
    </w:p>
    <w:p w14:paraId="24F20688" w14:textId="62B9228A" w:rsidR="009929B1" w:rsidRDefault="009929B1" w:rsidP="009929B1">
      <w:pPr>
        <w:keepNext/>
        <w:keepLines/>
        <w:spacing w:beforeLines="250" w:before="600" w:afterLines="100" w:after="240" w:line="280" w:lineRule="atLeast"/>
        <w:contextualSpacing/>
        <w:jc w:val="left"/>
        <w:outlineLvl w:val="1"/>
        <w:rPr>
          <w:rFonts w:eastAsiaTheme="majorEastAsia" w:cstheme="majorBidi"/>
          <w:b/>
          <w:caps/>
          <w:color w:val="C00000"/>
          <w:spacing w:val="5"/>
          <w:kern w:val="28"/>
          <w:sz w:val="20"/>
          <w:szCs w:val="20"/>
        </w:rPr>
      </w:pPr>
      <w:r w:rsidRPr="009929B1">
        <w:rPr>
          <w:rFonts w:eastAsiaTheme="majorEastAsia" w:cstheme="majorBidi"/>
          <w:b/>
          <w:caps/>
          <w:color w:val="C00000"/>
          <w:spacing w:val="5"/>
          <w:kern w:val="28"/>
          <w:sz w:val="20"/>
          <w:szCs w:val="20"/>
        </w:rPr>
        <w:t>DECLARO:</w:t>
      </w:r>
    </w:p>
    <w:p w14:paraId="736EEAF6" w14:textId="77777777" w:rsidR="00E8659C" w:rsidRPr="009929B1" w:rsidRDefault="00E8659C" w:rsidP="009929B1">
      <w:pPr>
        <w:keepNext/>
        <w:keepLines/>
        <w:spacing w:beforeLines="250" w:before="600" w:afterLines="100" w:after="240" w:line="280" w:lineRule="atLeast"/>
        <w:contextualSpacing/>
        <w:jc w:val="left"/>
        <w:outlineLvl w:val="1"/>
        <w:rPr>
          <w:rFonts w:eastAsiaTheme="majorEastAsia" w:cstheme="majorBidi"/>
          <w:b/>
          <w:caps/>
          <w:color w:val="C00000"/>
          <w:spacing w:val="5"/>
          <w:kern w:val="28"/>
          <w:sz w:val="20"/>
          <w:szCs w:val="20"/>
        </w:rPr>
      </w:pPr>
    </w:p>
    <w:p w14:paraId="73F1571C"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1. Que tinc poder suficient per a representar l’empresa.</w:t>
      </w:r>
    </w:p>
    <w:p w14:paraId="0CA7C6DC"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 xml:space="preserve">2. Que l’escriptura de constitució de l’empresa que represento està inscrita en el Registre Mercantil següent: </w:t>
      </w:r>
    </w:p>
    <w:tbl>
      <w:tblPr>
        <w:tblStyle w:val="Tablaconcuadrcula1"/>
        <w:tblW w:w="0" w:type="auto"/>
        <w:tblLayout w:type="fixed"/>
        <w:tblLook w:val="04A0" w:firstRow="1" w:lastRow="0" w:firstColumn="1" w:lastColumn="0" w:noHBand="0" w:noVBand="1"/>
      </w:tblPr>
      <w:tblGrid>
        <w:gridCol w:w="2835"/>
        <w:gridCol w:w="758"/>
        <w:gridCol w:w="758"/>
        <w:gridCol w:w="4296"/>
      </w:tblGrid>
      <w:tr w:rsidR="009929B1" w:rsidRPr="009929B1" w14:paraId="2C06DA05" w14:textId="77777777" w:rsidTr="009F26B5">
        <w:trPr>
          <w:cnfStyle w:val="100000000000" w:firstRow="1" w:lastRow="0" w:firstColumn="0" w:lastColumn="0" w:oddVBand="0" w:evenVBand="0" w:oddHBand="0" w:evenHBand="0" w:firstRowFirstColumn="0" w:firstRowLastColumn="0" w:lastRowFirstColumn="0" w:lastRowLastColumn="0"/>
          <w:tblHeader w:val="0"/>
        </w:trPr>
        <w:tc>
          <w:tcPr>
            <w:tcW w:w="2835" w:type="dxa"/>
          </w:tcPr>
          <w:p w14:paraId="1B8498CD" w14:textId="77777777" w:rsidR="009929B1" w:rsidRPr="009929B1" w:rsidRDefault="009929B1" w:rsidP="009929B1">
            <w:pPr>
              <w:spacing w:before="60" w:after="60" w:line="260" w:lineRule="atLeast"/>
              <w:rPr>
                <w:rFonts w:eastAsia="Calibri"/>
              </w:rPr>
            </w:pPr>
            <w:r w:rsidRPr="009929B1">
              <w:rPr>
                <w:rFonts w:eastAsia="Calibri"/>
              </w:rPr>
              <w:t>Localitat</w:t>
            </w:r>
          </w:p>
        </w:tc>
        <w:tc>
          <w:tcPr>
            <w:tcW w:w="758" w:type="dxa"/>
          </w:tcPr>
          <w:p w14:paraId="48E6B0C3" w14:textId="77777777" w:rsidR="009929B1" w:rsidRPr="009929B1" w:rsidRDefault="009929B1" w:rsidP="009929B1">
            <w:pPr>
              <w:spacing w:before="60" w:after="60" w:line="260" w:lineRule="atLeast"/>
              <w:rPr>
                <w:rFonts w:eastAsia="Calibri"/>
              </w:rPr>
            </w:pPr>
            <w:r w:rsidRPr="009929B1">
              <w:rPr>
                <w:rFonts w:eastAsia="Calibri"/>
              </w:rPr>
              <w:t xml:space="preserve">Tom </w:t>
            </w:r>
          </w:p>
        </w:tc>
        <w:tc>
          <w:tcPr>
            <w:tcW w:w="758" w:type="dxa"/>
          </w:tcPr>
          <w:p w14:paraId="5517FCD5" w14:textId="77777777" w:rsidR="009929B1" w:rsidRPr="009929B1" w:rsidRDefault="009929B1" w:rsidP="009929B1">
            <w:pPr>
              <w:spacing w:before="60" w:after="60" w:line="260" w:lineRule="atLeast"/>
              <w:rPr>
                <w:rFonts w:eastAsia="Calibri"/>
              </w:rPr>
            </w:pPr>
            <w:r w:rsidRPr="009929B1">
              <w:rPr>
                <w:rFonts w:eastAsia="Calibri"/>
              </w:rPr>
              <w:t>Foli</w:t>
            </w:r>
          </w:p>
        </w:tc>
        <w:tc>
          <w:tcPr>
            <w:tcW w:w="4296" w:type="dxa"/>
          </w:tcPr>
          <w:p w14:paraId="144B68F9" w14:textId="77777777" w:rsidR="009929B1" w:rsidRPr="009929B1" w:rsidRDefault="009929B1" w:rsidP="009929B1">
            <w:pPr>
              <w:spacing w:before="60" w:after="60" w:line="260" w:lineRule="atLeast"/>
              <w:rPr>
                <w:rFonts w:eastAsia="Calibri"/>
              </w:rPr>
            </w:pPr>
            <w:r w:rsidRPr="009929B1">
              <w:rPr>
                <w:rFonts w:eastAsia="Calibri"/>
              </w:rPr>
              <w:t xml:space="preserve">Full </w:t>
            </w:r>
          </w:p>
        </w:tc>
      </w:tr>
      <w:tr w:rsidR="009929B1" w:rsidRPr="009929B1" w14:paraId="13F567AE" w14:textId="77777777" w:rsidTr="009F26B5">
        <w:trPr>
          <w:tblHeader w:val="0"/>
        </w:trPr>
        <w:tc>
          <w:tcPr>
            <w:tcW w:w="2835" w:type="dxa"/>
          </w:tcPr>
          <w:p w14:paraId="1DE6C92F" w14:textId="77777777" w:rsidR="009929B1" w:rsidRPr="009929B1" w:rsidRDefault="009929B1" w:rsidP="009929B1">
            <w:pPr>
              <w:spacing w:before="60" w:after="60" w:line="260" w:lineRule="atLeast"/>
              <w:rPr>
                <w:rFonts w:eastAsia="Calibri"/>
              </w:rPr>
            </w:pPr>
          </w:p>
        </w:tc>
        <w:tc>
          <w:tcPr>
            <w:tcW w:w="758" w:type="dxa"/>
          </w:tcPr>
          <w:p w14:paraId="39C0E1F9" w14:textId="77777777" w:rsidR="009929B1" w:rsidRPr="009929B1" w:rsidRDefault="009929B1" w:rsidP="009929B1">
            <w:pPr>
              <w:spacing w:before="60" w:after="60" w:line="260" w:lineRule="atLeast"/>
              <w:rPr>
                <w:rFonts w:eastAsia="Calibri"/>
              </w:rPr>
            </w:pPr>
          </w:p>
        </w:tc>
        <w:tc>
          <w:tcPr>
            <w:tcW w:w="758" w:type="dxa"/>
          </w:tcPr>
          <w:p w14:paraId="37A9D564" w14:textId="77777777" w:rsidR="009929B1" w:rsidRPr="009929B1" w:rsidRDefault="009929B1" w:rsidP="009929B1">
            <w:pPr>
              <w:spacing w:before="60" w:after="60" w:line="260" w:lineRule="atLeast"/>
              <w:rPr>
                <w:rFonts w:eastAsia="Calibri"/>
              </w:rPr>
            </w:pPr>
          </w:p>
        </w:tc>
        <w:tc>
          <w:tcPr>
            <w:tcW w:w="4296" w:type="dxa"/>
          </w:tcPr>
          <w:p w14:paraId="096C1F32" w14:textId="77777777" w:rsidR="009929B1" w:rsidRPr="009929B1" w:rsidRDefault="009929B1" w:rsidP="009929B1">
            <w:pPr>
              <w:spacing w:before="60" w:after="60" w:line="260" w:lineRule="atLeast"/>
              <w:rPr>
                <w:rFonts w:eastAsia="Calibri"/>
              </w:rPr>
            </w:pPr>
          </w:p>
        </w:tc>
      </w:tr>
    </w:tbl>
    <w:p w14:paraId="48973FA0"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 xml:space="preserve">3. Que el NIF/CIF de l’empresa és el següent: </w:t>
      </w:r>
    </w:p>
    <w:tbl>
      <w:tblPr>
        <w:tblStyle w:val="Tablaconcuadrcula1"/>
        <w:tblW w:w="0" w:type="auto"/>
        <w:tblLook w:val="04A0" w:firstRow="1" w:lastRow="0" w:firstColumn="1" w:lastColumn="0" w:noHBand="0" w:noVBand="1"/>
      </w:tblPr>
      <w:tblGrid>
        <w:gridCol w:w="1276"/>
        <w:gridCol w:w="851"/>
        <w:gridCol w:w="6520"/>
      </w:tblGrid>
      <w:tr w:rsidR="009929B1" w:rsidRPr="009929B1" w14:paraId="7974F9D3" w14:textId="77777777" w:rsidTr="009F26B5">
        <w:trPr>
          <w:cnfStyle w:val="100000000000" w:firstRow="1" w:lastRow="0" w:firstColumn="0" w:lastColumn="0" w:oddVBand="0" w:evenVBand="0" w:oddHBand="0" w:evenHBand="0" w:firstRowFirstColumn="0" w:firstRowLastColumn="0" w:lastRowFirstColumn="0" w:lastRowLastColumn="0"/>
        </w:trPr>
        <w:tc>
          <w:tcPr>
            <w:tcW w:w="1276" w:type="dxa"/>
          </w:tcPr>
          <w:p w14:paraId="6D70A68D" w14:textId="77777777" w:rsidR="009929B1" w:rsidRPr="009929B1" w:rsidRDefault="009929B1" w:rsidP="009929B1">
            <w:pPr>
              <w:spacing w:before="60" w:after="60" w:line="260" w:lineRule="atLeast"/>
              <w:rPr>
                <w:rFonts w:eastAsia="Calibri"/>
              </w:rPr>
            </w:pPr>
            <w:r w:rsidRPr="009929B1">
              <w:rPr>
                <w:rFonts w:eastAsia="Calibri"/>
              </w:rPr>
              <w:t>NIF/CIF</w:t>
            </w:r>
          </w:p>
        </w:tc>
        <w:tc>
          <w:tcPr>
            <w:tcW w:w="7371" w:type="dxa"/>
            <w:gridSpan w:val="2"/>
            <w:shd w:val="clear" w:color="auto" w:fill="FFFFFF" w:themeFill="background1"/>
          </w:tcPr>
          <w:p w14:paraId="15B26FBA" w14:textId="77777777" w:rsidR="009929B1" w:rsidRPr="009929B1" w:rsidRDefault="009929B1" w:rsidP="009929B1">
            <w:pPr>
              <w:spacing w:before="60" w:after="60" w:line="260" w:lineRule="atLeast"/>
              <w:rPr>
                <w:rFonts w:eastAsia="Calibri"/>
              </w:rPr>
            </w:pPr>
          </w:p>
        </w:tc>
      </w:tr>
      <w:tr w:rsidR="009929B1" w:rsidRPr="009929B1" w14:paraId="6B3DDFB0" w14:textId="77777777" w:rsidTr="009F26B5">
        <w:trPr>
          <w:cnfStyle w:val="100000000000" w:firstRow="1" w:lastRow="0" w:firstColumn="0" w:lastColumn="0" w:oddVBand="0" w:evenVBand="0" w:oddHBand="0" w:evenHBand="0" w:firstRowFirstColumn="0" w:firstRowLastColumn="0" w:lastRowFirstColumn="0" w:lastRowLastColumn="0"/>
        </w:trPr>
        <w:tc>
          <w:tcPr>
            <w:tcW w:w="1276" w:type="dxa"/>
          </w:tcPr>
          <w:p w14:paraId="17A109E4" w14:textId="77777777" w:rsidR="009929B1" w:rsidRPr="009929B1" w:rsidRDefault="009929B1" w:rsidP="009929B1">
            <w:pPr>
              <w:spacing w:before="60" w:after="60" w:line="260" w:lineRule="atLeast"/>
              <w:rPr>
                <w:rFonts w:eastAsia="Calibri"/>
              </w:rPr>
            </w:pPr>
            <w:r w:rsidRPr="009929B1">
              <w:rPr>
                <w:rFonts w:eastAsia="Calibri"/>
              </w:rPr>
              <w:t>PIME</w:t>
            </w:r>
          </w:p>
        </w:tc>
        <w:tc>
          <w:tcPr>
            <w:tcW w:w="851" w:type="dxa"/>
            <w:shd w:val="clear" w:color="auto" w:fill="FFFFFF" w:themeFill="background1"/>
          </w:tcPr>
          <w:p w14:paraId="18053B95" w14:textId="77777777" w:rsidR="009929B1" w:rsidRPr="009929B1" w:rsidRDefault="009929B1" w:rsidP="009929B1">
            <w:pPr>
              <w:spacing w:before="60" w:after="60" w:line="260" w:lineRule="atLeast"/>
              <w:rPr>
                <w:rFonts w:eastAsia="Calibri"/>
              </w:rPr>
            </w:pPr>
            <w:sdt>
              <w:sdtPr>
                <w:rPr>
                  <w:rFonts w:eastAsia="Calibri"/>
                </w:rPr>
                <w:id w:val="-534806889"/>
                <w14:checkbox>
                  <w14:checked w14:val="0"/>
                  <w14:checkedState w14:val="2612" w14:font="MS Gothic"/>
                  <w14:uncheckedState w14:val="2610" w14:font="MS Gothic"/>
                </w14:checkbox>
              </w:sdtPr>
              <w:sdtContent>
                <w:r w:rsidRPr="009929B1">
                  <w:rPr>
                    <w:rFonts w:ascii="Segoe UI Symbol" w:eastAsia="Calibri" w:hAnsi="Segoe UI Symbol" w:cs="Segoe UI Symbol"/>
                  </w:rPr>
                  <w:t>☐</w:t>
                </w:r>
              </w:sdtContent>
            </w:sdt>
            <w:r w:rsidRPr="009929B1">
              <w:rPr>
                <w:rFonts w:eastAsia="Calibri"/>
              </w:rPr>
              <w:t xml:space="preserve"> SÍ</w:t>
            </w:r>
          </w:p>
        </w:tc>
        <w:tc>
          <w:tcPr>
            <w:tcW w:w="6520" w:type="dxa"/>
            <w:shd w:val="clear" w:color="auto" w:fill="FFFFFF" w:themeFill="background1"/>
          </w:tcPr>
          <w:p w14:paraId="1BCB8F1C" w14:textId="77777777" w:rsidR="009929B1" w:rsidRPr="009929B1" w:rsidRDefault="009929B1" w:rsidP="009929B1">
            <w:pPr>
              <w:spacing w:before="60" w:after="60" w:line="260" w:lineRule="atLeast"/>
              <w:rPr>
                <w:rFonts w:eastAsia="Calibri"/>
              </w:rPr>
            </w:pPr>
            <w:sdt>
              <w:sdtPr>
                <w:rPr>
                  <w:rFonts w:eastAsia="Calibri"/>
                </w:rPr>
                <w:id w:val="-1170874139"/>
                <w14:checkbox>
                  <w14:checked w14:val="0"/>
                  <w14:checkedState w14:val="2612" w14:font="MS Gothic"/>
                  <w14:uncheckedState w14:val="2610" w14:font="MS Gothic"/>
                </w14:checkbox>
              </w:sdtPr>
              <w:sdtContent>
                <w:r w:rsidRPr="009929B1">
                  <w:rPr>
                    <w:rFonts w:ascii="Segoe UI Symbol" w:eastAsia="Calibri" w:hAnsi="Segoe UI Symbol" w:cs="Segoe UI Symbol"/>
                  </w:rPr>
                  <w:t>☐</w:t>
                </w:r>
              </w:sdtContent>
            </w:sdt>
            <w:r w:rsidRPr="009929B1">
              <w:rPr>
                <w:rFonts w:eastAsia="Calibri"/>
              </w:rPr>
              <w:t xml:space="preserve"> NO</w:t>
            </w:r>
          </w:p>
        </w:tc>
      </w:tr>
    </w:tbl>
    <w:p w14:paraId="3FBB5DD2"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4. Que l’empresa està facultada per a signar un contracte amb l’Administració, ja que té plena capacitat d’obrar i no està sotmesa, ni ella ni cap dels seus representants, a cap de les prohibicions per a contractar, d’acord amb els articles 65 i següents, 71 i següents i 85 de la LCSP.</w:t>
      </w:r>
    </w:p>
    <w:p w14:paraId="120B16EF"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5. Que, atès el que estableix l’article 71.1.d de la LCSP, l’empresa està al corrent del compliment de les obligacions tributàries i de les obligacions amb la Seguretat Social que imposen les disposicions legals vigents, aspecte que em comprometo a acreditar per mitjà de la presentació dels certificats dels organismes competents en el cas que l’empresa esdevingui adjudicatària del contracte, i, específicament, que no duu a terme operacions financeres contràries a la normativa tributària en països que no tenen normes sobre control de capitals i són considerats paradisos fiscals.</w:t>
      </w:r>
    </w:p>
    <w:p w14:paraId="4E7B99E7"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6. Que l’empresa compleix tots els requisits i les obligacions exigits per la normativa vigent per al seu funcionament legal.</w:t>
      </w:r>
    </w:p>
    <w:p w14:paraId="76CC0CE7"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7. Que l’empresa, en el cas que tingui cinquanta treballadors o més, està integrada per un nombre de treballadors amb discapacitat no inferior al 2%, d’acord amb el que estableix l’article 42 del Reial decret legislatiu 1/2013, de 29 de novembre, pel qual s’aprova el text refós de la Llei general de drets de les persones amb discapacitat i de llur inclusió social, o ha adoptat alguna de les mesures alternatives que estableix l’article 2 del Reial decret 364/2005, de 8 d’abril, pel qual es regula el compliment alternatiu amb caràcter excepcional de la quota de reserva a favor dels treballadors amb discapacitat, i que disposa del pla d’igualtat de dones i homes corresponent, inscrit en el registre laboral corresponent o en el Registre i dipòsit de convenis col·lectius, acords col·lectius de treball i plans d’igualtat del Ministeri de Treball i Economia Social.</w:t>
      </w:r>
    </w:p>
    <w:p w14:paraId="0D17FFE5"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8. Que l’empresa, d’acord amb el que estableix l’article 1 del Reial decret llei 6/2019, d’1 de març, de mesures urgents per a la garantia de la igualtat de tracte i d’oportunitats entre dones i homes en el treball i l’ocupació, que modifica l’article 45.2 de la Llei orgànica 3/2007, del 22 de març, per a la igualtat efectiva de dones i homes i la disposició final segona de la Llei orgànica 2/2024, d’1 d’agost, de representació paritària i presència equilibrada de dones i homes:</w:t>
      </w:r>
    </w:p>
    <w:tbl>
      <w:tblPr>
        <w:tblStyle w:val="Tablaconcuadrcula6"/>
        <w:tblW w:w="5000" w:type="pct"/>
        <w:tblLayout w:type="fixed"/>
        <w:tblLook w:val="04A0" w:firstRow="1" w:lastRow="0" w:firstColumn="1" w:lastColumn="0" w:noHBand="0" w:noVBand="1"/>
      </w:tblPr>
      <w:tblGrid>
        <w:gridCol w:w="420"/>
        <w:gridCol w:w="8366"/>
      </w:tblGrid>
      <w:tr w:rsidR="009929B1" w:rsidRPr="009929B1" w14:paraId="349FABCC" w14:textId="77777777" w:rsidTr="009F26B5">
        <w:trPr>
          <w:cnfStyle w:val="100000000000" w:firstRow="1" w:lastRow="0" w:firstColumn="0" w:lastColumn="0" w:oddVBand="0" w:evenVBand="0" w:oddHBand="0" w:evenHBand="0" w:firstRowFirstColumn="0" w:firstRowLastColumn="0" w:lastRowFirstColumn="0" w:lastRowLastColumn="0"/>
          <w:trHeight w:val="378"/>
          <w:tblHeader w:val="0"/>
        </w:trPr>
        <w:tc>
          <w:tcPr>
            <w:tcW w:w="8786" w:type="dxa"/>
            <w:gridSpan w:val="2"/>
          </w:tcPr>
          <w:p w14:paraId="6CC09EF9"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Mesures d’igualtat segons el nombre de treballadors de l’empresa</w:t>
            </w:r>
          </w:p>
        </w:tc>
      </w:tr>
      <w:tr w:rsidR="009929B1" w:rsidRPr="009929B1" w14:paraId="1B9E3B6F" w14:textId="77777777" w:rsidTr="009F26B5">
        <w:trPr>
          <w:trHeight w:val="636"/>
          <w:tblHeader w:val="0"/>
        </w:trPr>
        <w:sdt>
          <w:sdtPr>
            <w:rPr>
              <w:rFonts w:eastAsia="Calibri"/>
              <w:szCs w:val="18"/>
            </w:rPr>
            <w:id w:val="1664357172"/>
            <w14:checkbox>
              <w14:checked w14:val="0"/>
              <w14:checkedState w14:val="2612" w14:font="MS Gothic"/>
              <w14:uncheckedState w14:val="2610" w14:font="MS Gothic"/>
            </w14:checkbox>
          </w:sdtPr>
          <w:sdtContent>
            <w:tc>
              <w:tcPr>
                <w:tcW w:w="420" w:type="dxa"/>
              </w:tcPr>
              <w:p w14:paraId="6C8E75F7"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ascii="Segoe UI Symbol" w:eastAsia="Calibri" w:hAnsi="Segoe UI Symbol" w:cs="Segoe UI Symbol"/>
                    <w:szCs w:val="18"/>
                  </w:rPr>
                  <w:t>☐</w:t>
                </w:r>
              </w:p>
            </w:tc>
          </w:sdtContent>
        </w:sdt>
        <w:tc>
          <w:tcPr>
            <w:tcW w:w="8366" w:type="dxa"/>
          </w:tcPr>
          <w:p w14:paraId="30508229"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 xml:space="preserve">Té cinquanta treballadors o més i, per tant, disposa d’un pla d’igualtat, degudament inscrit en el Registre i dipòsit de convenis col·lectius, acords col·lectius de treball i plans d’igualtat del Ministeri de Treball i Economia Social. </w:t>
            </w:r>
          </w:p>
        </w:tc>
      </w:tr>
      <w:tr w:rsidR="009929B1" w:rsidRPr="009929B1" w14:paraId="06467E93" w14:textId="77777777" w:rsidTr="009F26B5">
        <w:trPr>
          <w:trHeight w:val="895"/>
          <w:tblHeader w:val="0"/>
        </w:trPr>
        <w:sdt>
          <w:sdtPr>
            <w:rPr>
              <w:rFonts w:eastAsia="Calibri"/>
              <w:szCs w:val="18"/>
            </w:rPr>
            <w:id w:val="-25484888"/>
            <w14:checkbox>
              <w14:checked w14:val="0"/>
              <w14:checkedState w14:val="2612" w14:font="MS Gothic"/>
              <w14:uncheckedState w14:val="2610" w14:font="MS Gothic"/>
            </w14:checkbox>
          </w:sdtPr>
          <w:sdtContent>
            <w:tc>
              <w:tcPr>
                <w:tcW w:w="420" w:type="dxa"/>
              </w:tcPr>
              <w:p w14:paraId="205AD151"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ascii="Segoe UI Symbol" w:eastAsia="Calibri" w:hAnsi="Segoe UI Symbol" w:cs="Segoe UI Symbol"/>
                    <w:szCs w:val="18"/>
                  </w:rPr>
                  <w:t>☐</w:t>
                </w:r>
              </w:p>
            </w:tc>
          </w:sdtContent>
        </w:sdt>
        <w:tc>
          <w:tcPr>
            <w:tcW w:w="8366" w:type="dxa"/>
          </w:tcPr>
          <w:p w14:paraId="571CC88C"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Té menys de cinquanta treballadors i es compromet a presentar les mesures acordades per a evitar qualsevol tipus de discriminació laboral entre dones i homes, en el cas d’ésser proposada com a empresa adjudicatària.</w:t>
            </w:r>
          </w:p>
        </w:tc>
      </w:tr>
    </w:tbl>
    <w:p w14:paraId="59728D77" w14:textId="77777777" w:rsidR="009929B1" w:rsidRPr="009929B1" w:rsidRDefault="009929B1" w:rsidP="009929B1">
      <w:pPr>
        <w:tabs>
          <w:tab w:val="left" w:pos="2268"/>
        </w:tabs>
        <w:spacing w:beforeLines="50" w:before="120" w:afterLines="50" w:after="120" w:line="260" w:lineRule="atLeast"/>
        <w:rPr>
          <w:rFonts w:eastAsia="Calibri"/>
          <w:sz w:val="19"/>
        </w:rPr>
      </w:pPr>
      <w:r w:rsidRPr="009929B1">
        <w:rPr>
          <w:rFonts w:eastAsia="Calibri"/>
          <w:sz w:val="18"/>
        </w:rPr>
        <w:t>9. Que l’empresa, amb relació al Registre electrònic d’empreses licitadores i classificades de Catalunya (RELIC) o al Registre oficial de licitadors i empreses classificades del sector públic (ROLECSP,</w:t>
      </w:r>
      <w:r w:rsidRPr="009929B1" w:rsidDel="007321C7">
        <w:rPr>
          <w:rFonts w:eastAsia="Calibri"/>
          <w:sz w:val="18"/>
        </w:rPr>
        <w:t xml:space="preserve"> </w:t>
      </w:r>
      <w:r w:rsidRPr="009929B1">
        <w:rPr>
          <w:rFonts w:eastAsia="Calibri"/>
          <w:sz w:val="18"/>
        </w:rPr>
        <w:t>abans ROLECE):</w:t>
      </w:r>
    </w:p>
    <w:tbl>
      <w:tblPr>
        <w:tblStyle w:val="Tablaconcuadrcula1"/>
        <w:tblW w:w="5000" w:type="pct"/>
        <w:tblLayout w:type="fixed"/>
        <w:tblLook w:val="04A0" w:firstRow="1" w:lastRow="0" w:firstColumn="1" w:lastColumn="0" w:noHBand="0" w:noVBand="1"/>
      </w:tblPr>
      <w:tblGrid>
        <w:gridCol w:w="851"/>
        <w:gridCol w:w="1134"/>
        <w:gridCol w:w="6801"/>
      </w:tblGrid>
      <w:tr w:rsidR="009929B1" w:rsidRPr="009929B1" w14:paraId="36D76362" w14:textId="77777777" w:rsidTr="009F26B5">
        <w:trPr>
          <w:cnfStyle w:val="100000000000" w:firstRow="1" w:lastRow="0" w:firstColumn="0" w:lastColumn="0" w:oddVBand="0" w:evenVBand="0" w:oddHBand="0" w:evenHBand="0" w:firstRowFirstColumn="0" w:firstRowLastColumn="0" w:lastRowFirstColumn="0" w:lastRowLastColumn="0"/>
          <w:tblHeader w:val="0"/>
        </w:trPr>
        <w:tc>
          <w:tcPr>
            <w:tcW w:w="851" w:type="dxa"/>
          </w:tcPr>
          <w:p w14:paraId="1AA9F3B0"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RELIC</w:t>
            </w:r>
          </w:p>
        </w:tc>
        <w:tc>
          <w:tcPr>
            <w:tcW w:w="1134" w:type="dxa"/>
          </w:tcPr>
          <w:p w14:paraId="04F6582B"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ROLECSP</w:t>
            </w:r>
          </w:p>
        </w:tc>
        <w:tc>
          <w:tcPr>
            <w:tcW w:w="6801" w:type="dxa"/>
          </w:tcPr>
          <w:p w14:paraId="79A12A0E" w14:textId="77777777" w:rsidR="009929B1" w:rsidRPr="009929B1" w:rsidRDefault="009929B1" w:rsidP="009929B1">
            <w:pPr>
              <w:spacing w:before="60" w:after="60" w:line="260" w:lineRule="atLeast"/>
              <w:rPr>
                <w:rFonts w:eastAsia="Calibri"/>
                <w:szCs w:val="18"/>
              </w:rPr>
            </w:pPr>
          </w:p>
        </w:tc>
      </w:tr>
      <w:tr w:rsidR="009929B1" w:rsidRPr="009929B1" w14:paraId="5947D5E0" w14:textId="77777777" w:rsidTr="009F26B5">
        <w:trPr>
          <w:tblHeader w:val="0"/>
        </w:trPr>
        <w:sdt>
          <w:sdtPr>
            <w:rPr>
              <w:rFonts w:eastAsia="Calibri"/>
              <w:szCs w:val="18"/>
            </w:rPr>
            <w:id w:val="1836262199"/>
            <w14:checkbox>
              <w14:checked w14:val="0"/>
              <w14:checkedState w14:val="2612" w14:font="MS Gothic"/>
              <w14:uncheckedState w14:val="2610" w14:font="MS Gothic"/>
            </w14:checkbox>
          </w:sdtPr>
          <w:sdtContent>
            <w:tc>
              <w:tcPr>
                <w:tcW w:w="851" w:type="dxa"/>
              </w:tcPr>
              <w:p w14:paraId="000C69AB"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ascii="Segoe UI Symbol" w:eastAsia="Calibri" w:hAnsi="Segoe UI Symbol" w:cs="Segoe UI Symbol"/>
                    <w:szCs w:val="18"/>
                  </w:rPr>
                  <w:t>☐</w:t>
                </w:r>
              </w:p>
            </w:tc>
          </w:sdtContent>
        </w:sdt>
        <w:sdt>
          <w:sdtPr>
            <w:rPr>
              <w:rFonts w:eastAsia="Calibri"/>
              <w:szCs w:val="18"/>
            </w:rPr>
            <w:id w:val="966316063"/>
            <w14:checkbox>
              <w14:checked w14:val="0"/>
              <w14:checkedState w14:val="2612" w14:font="MS Gothic"/>
              <w14:uncheckedState w14:val="2610" w14:font="MS Gothic"/>
            </w14:checkbox>
          </w:sdtPr>
          <w:sdtContent>
            <w:tc>
              <w:tcPr>
                <w:tcW w:w="1134" w:type="dxa"/>
              </w:tcPr>
              <w:p w14:paraId="773E6809"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ascii="Segoe UI Symbol" w:eastAsia="Calibri" w:hAnsi="Segoe UI Symbol" w:cs="Segoe UI Symbol"/>
                    <w:szCs w:val="18"/>
                  </w:rPr>
                  <w:t>☐</w:t>
                </w:r>
              </w:p>
            </w:tc>
          </w:sdtContent>
        </w:sdt>
        <w:tc>
          <w:tcPr>
            <w:tcW w:w="6801" w:type="dxa"/>
          </w:tcPr>
          <w:p w14:paraId="302A13D6"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No hi està inscrita.</w:t>
            </w:r>
          </w:p>
        </w:tc>
      </w:tr>
      <w:tr w:rsidR="009929B1" w:rsidRPr="009929B1" w14:paraId="22763195" w14:textId="77777777" w:rsidTr="009F26B5">
        <w:trPr>
          <w:tblHeader w:val="0"/>
        </w:trPr>
        <w:sdt>
          <w:sdtPr>
            <w:rPr>
              <w:rFonts w:eastAsia="Calibri"/>
              <w:szCs w:val="18"/>
            </w:rPr>
            <w:id w:val="563378805"/>
            <w14:checkbox>
              <w14:checked w14:val="0"/>
              <w14:checkedState w14:val="2612" w14:font="MS Gothic"/>
              <w14:uncheckedState w14:val="2610" w14:font="MS Gothic"/>
            </w14:checkbox>
          </w:sdtPr>
          <w:sdtContent>
            <w:tc>
              <w:tcPr>
                <w:tcW w:w="851" w:type="dxa"/>
              </w:tcPr>
              <w:p w14:paraId="33E4EA1D"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ascii="Segoe UI Symbol" w:eastAsia="Calibri" w:hAnsi="Segoe UI Symbol" w:cs="Segoe UI Symbol"/>
                    <w:szCs w:val="18"/>
                  </w:rPr>
                  <w:t>☐</w:t>
                </w:r>
              </w:p>
            </w:tc>
          </w:sdtContent>
        </w:sdt>
        <w:sdt>
          <w:sdtPr>
            <w:rPr>
              <w:rFonts w:eastAsia="Calibri"/>
              <w:szCs w:val="18"/>
            </w:rPr>
            <w:id w:val="909737224"/>
            <w14:checkbox>
              <w14:checked w14:val="0"/>
              <w14:checkedState w14:val="2612" w14:font="MS Gothic"/>
              <w14:uncheckedState w14:val="2610" w14:font="MS Gothic"/>
            </w14:checkbox>
          </w:sdtPr>
          <w:sdtContent>
            <w:tc>
              <w:tcPr>
                <w:tcW w:w="1134" w:type="dxa"/>
              </w:tcPr>
              <w:p w14:paraId="6FF6180C"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ascii="Segoe UI Symbol" w:eastAsia="Calibri" w:hAnsi="Segoe UI Symbol" w:cs="Segoe UI Symbol"/>
                    <w:szCs w:val="18"/>
                  </w:rPr>
                  <w:t>☐</w:t>
                </w:r>
              </w:p>
            </w:tc>
          </w:sdtContent>
        </w:sdt>
        <w:tc>
          <w:tcPr>
            <w:tcW w:w="6801" w:type="dxa"/>
          </w:tcPr>
          <w:p w14:paraId="4F05896E"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Hi està inscrita i totes les dades que hi consten són plenament vigents. En cas d’esdevenir adjudicatària, em comprometo a comunicar al Parlament qualsevol variació en aquesta situació.</w:t>
            </w:r>
          </w:p>
        </w:tc>
      </w:tr>
      <w:tr w:rsidR="009929B1" w:rsidRPr="009929B1" w14:paraId="1EA86B3D" w14:textId="77777777" w:rsidTr="009F26B5">
        <w:trPr>
          <w:tblHeader w:val="0"/>
        </w:trPr>
        <w:sdt>
          <w:sdtPr>
            <w:rPr>
              <w:rFonts w:eastAsia="Calibri"/>
              <w:sz w:val="19"/>
            </w:rPr>
            <w:id w:val="-108126312"/>
            <w14:checkbox>
              <w14:checked w14:val="0"/>
              <w14:checkedState w14:val="2612" w14:font="MS Gothic"/>
              <w14:uncheckedState w14:val="2610" w14:font="MS Gothic"/>
            </w14:checkbox>
          </w:sdtPr>
          <w:sdtContent>
            <w:tc>
              <w:tcPr>
                <w:tcW w:w="851" w:type="dxa"/>
              </w:tcPr>
              <w:p w14:paraId="2B58D4D5" w14:textId="77777777" w:rsidR="009929B1" w:rsidRPr="009929B1" w:rsidRDefault="009929B1" w:rsidP="009929B1">
                <w:pPr>
                  <w:tabs>
                    <w:tab w:val="left" w:pos="2268"/>
                  </w:tabs>
                  <w:spacing w:beforeLines="50" w:before="120" w:afterLines="50" w:after="120" w:line="260" w:lineRule="atLeast"/>
                  <w:rPr>
                    <w:rFonts w:eastAsia="Calibri"/>
                    <w:sz w:val="19"/>
                  </w:rPr>
                </w:pPr>
                <w:r w:rsidRPr="009929B1">
                  <w:rPr>
                    <w:rFonts w:ascii="Segoe UI Symbol" w:eastAsia="Calibri" w:hAnsi="Segoe UI Symbol" w:cs="Segoe UI Symbol"/>
                    <w:sz w:val="19"/>
                  </w:rPr>
                  <w:t>☐</w:t>
                </w:r>
              </w:p>
            </w:tc>
          </w:sdtContent>
        </w:sdt>
        <w:sdt>
          <w:sdtPr>
            <w:rPr>
              <w:rFonts w:eastAsia="Calibri"/>
              <w:sz w:val="19"/>
            </w:rPr>
            <w:id w:val="1226341302"/>
            <w14:checkbox>
              <w14:checked w14:val="0"/>
              <w14:checkedState w14:val="2612" w14:font="MS Gothic"/>
              <w14:uncheckedState w14:val="2610" w14:font="MS Gothic"/>
            </w14:checkbox>
          </w:sdtPr>
          <w:sdtContent>
            <w:tc>
              <w:tcPr>
                <w:tcW w:w="1134" w:type="dxa"/>
              </w:tcPr>
              <w:p w14:paraId="09E9AF99" w14:textId="77777777" w:rsidR="009929B1" w:rsidRPr="009929B1" w:rsidRDefault="009929B1" w:rsidP="009929B1">
                <w:pPr>
                  <w:tabs>
                    <w:tab w:val="left" w:pos="2268"/>
                  </w:tabs>
                  <w:spacing w:beforeLines="50" w:before="120" w:afterLines="50" w:after="120" w:line="260" w:lineRule="atLeast"/>
                  <w:rPr>
                    <w:rFonts w:eastAsia="Calibri"/>
                    <w:sz w:val="19"/>
                  </w:rPr>
                </w:pPr>
                <w:r w:rsidRPr="009929B1">
                  <w:rPr>
                    <w:rFonts w:ascii="Segoe UI Symbol" w:eastAsia="Calibri" w:hAnsi="Segoe UI Symbol" w:cs="Segoe UI Symbol"/>
                    <w:sz w:val="19"/>
                  </w:rPr>
                  <w:t>☐</w:t>
                </w:r>
              </w:p>
            </w:tc>
          </w:sdtContent>
        </w:sdt>
        <w:tc>
          <w:tcPr>
            <w:tcW w:w="6801" w:type="dxa"/>
          </w:tcPr>
          <w:p w14:paraId="6502273E" w14:textId="77777777" w:rsidR="009929B1" w:rsidRPr="009929B1" w:rsidRDefault="009929B1" w:rsidP="009929B1">
            <w:pPr>
              <w:tabs>
                <w:tab w:val="left" w:pos="2268"/>
              </w:tabs>
              <w:spacing w:beforeLines="50" w:before="120" w:afterLines="50" w:after="120" w:line="260" w:lineRule="atLeast"/>
              <w:rPr>
                <w:rFonts w:eastAsia="Calibri"/>
                <w:sz w:val="19"/>
              </w:rPr>
            </w:pPr>
            <w:r w:rsidRPr="009929B1">
              <w:rPr>
                <w:rFonts w:eastAsia="Calibri"/>
                <w:szCs w:val="18"/>
              </w:rPr>
              <w:t>Hi està inscrita, però no totes les dades que hi consten són plenament vigents. En cas d’esdevenir adjudicatària, em comprometo a lliurar la documentació que es requereixi amb relació a aquestes dades no actualitzades</w:t>
            </w:r>
            <w:r w:rsidRPr="009929B1">
              <w:rPr>
                <w:rFonts w:eastAsia="Calibri"/>
                <w:sz w:val="19"/>
              </w:rPr>
              <w:t xml:space="preserve">. </w:t>
            </w:r>
          </w:p>
        </w:tc>
      </w:tr>
    </w:tbl>
    <w:p w14:paraId="3E26C459" w14:textId="77777777" w:rsidR="009929B1" w:rsidRPr="009929B1" w:rsidRDefault="009929B1" w:rsidP="009929B1">
      <w:pPr>
        <w:tabs>
          <w:tab w:val="left" w:pos="2268"/>
        </w:tabs>
        <w:spacing w:beforeLines="50" w:before="120" w:afterLines="50" w:after="120" w:line="260" w:lineRule="atLeast"/>
        <w:rPr>
          <w:rFonts w:eastAsia="Calibri"/>
          <w:sz w:val="19"/>
        </w:rPr>
      </w:pPr>
      <w:r w:rsidRPr="009929B1">
        <w:rPr>
          <w:rFonts w:eastAsia="Calibri"/>
          <w:sz w:val="18"/>
        </w:rPr>
        <w:t xml:space="preserve">En cas de no estar inscrita en el RELIC ni en el ROLECSP, està inscrita en el registre d’empreses licitadores d’una altra comunitat autònoma o en una base de dades nacional d’un estat membre de la Unió Europea d’accés gratuït: </w:t>
      </w:r>
    </w:p>
    <w:tbl>
      <w:tblPr>
        <w:tblStyle w:val="Tablaconcuadrcula10"/>
        <w:tblW w:w="0" w:type="auto"/>
        <w:tblLook w:val="04A0" w:firstRow="1" w:lastRow="0" w:firstColumn="1" w:lastColumn="0" w:noHBand="0" w:noVBand="1"/>
      </w:tblPr>
      <w:tblGrid>
        <w:gridCol w:w="993"/>
        <w:gridCol w:w="5386"/>
        <w:gridCol w:w="2303"/>
      </w:tblGrid>
      <w:tr w:rsidR="009929B1" w:rsidRPr="009929B1" w14:paraId="1C44F360" w14:textId="77777777" w:rsidTr="009F26B5">
        <w:trPr>
          <w:cnfStyle w:val="100000000000" w:firstRow="1" w:lastRow="0" w:firstColumn="0" w:lastColumn="0" w:oddVBand="0" w:evenVBand="0" w:oddHBand="0" w:evenHBand="0" w:firstRowFirstColumn="0" w:firstRowLastColumn="0" w:lastRowFirstColumn="0" w:lastRowLastColumn="0"/>
        </w:trPr>
        <w:tc>
          <w:tcPr>
            <w:tcW w:w="993" w:type="dxa"/>
            <w:shd w:val="clear" w:color="auto" w:fill="auto"/>
            <w:hideMark/>
          </w:tcPr>
          <w:p w14:paraId="70476538" w14:textId="77777777" w:rsidR="009929B1" w:rsidRPr="009929B1" w:rsidRDefault="009929B1" w:rsidP="009929B1">
            <w:pPr>
              <w:tabs>
                <w:tab w:val="left" w:pos="2268"/>
              </w:tabs>
              <w:spacing w:beforeLines="50" w:before="120" w:afterLines="50" w:after="120" w:line="260" w:lineRule="atLeast"/>
              <w:rPr>
                <w:rFonts w:eastAsia="Calibri"/>
                <w:sz w:val="19"/>
              </w:rPr>
            </w:pPr>
            <w:r w:rsidRPr="009929B1">
              <w:rPr>
                <w:rFonts w:eastAsia="Calibri"/>
                <w:sz w:val="19"/>
                <w:szCs w:val="19"/>
              </w:rPr>
              <w:t xml:space="preserve">Sí </w:t>
            </w:r>
            <w:r w:rsidRPr="009929B1">
              <w:rPr>
                <w:rFonts w:ascii="Segoe UI Symbol" w:eastAsia="Calibri" w:hAnsi="Segoe UI Symbol"/>
                <w:sz w:val="19"/>
                <w:szCs w:val="19"/>
              </w:rPr>
              <w:t xml:space="preserve">☐   </w:t>
            </w:r>
          </w:p>
        </w:tc>
        <w:tc>
          <w:tcPr>
            <w:tcW w:w="7689" w:type="dxa"/>
            <w:gridSpan w:val="2"/>
            <w:shd w:val="clear" w:color="auto" w:fill="auto"/>
            <w:hideMark/>
          </w:tcPr>
          <w:p w14:paraId="7E02FBD8" w14:textId="77777777" w:rsidR="009929B1" w:rsidRPr="009929B1" w:rsidRDefault="009929B1" w:rsidP="009929B1">
            <w:pPr>
              <w:spacing w:before="60" w:after="60" w:line="260" w:lineRule="atLeast"/>
              <w:rPr>
                <w:rFonts w:eastAsia="Calibri"/>
              </w:rPr>
            </w:pPr>
            <w:r w:rsidRPr="009929B1">
              <w:rPr>
                <w:rFonts w:eastAsia="Calibri"/>
              </w:rPr>
              <w:t>Registre d’empreses licitadores de la comunitat autònoma de: __________________</w:t>
            </w:r>
          </w:p>
          <w:p w14:paraId="538479E4" w14:textId="77777777" w:rsidR="009929B1" w:rsidRPr="009929B1" w:rsidRDefault="009929B1" w:rsidP="009929B1">
            <w:pPr>
              <w:spacing w:before="60" w:after="60" w:line="260" w:lineRule="atLeast"/>
              <w:rPr>
                <w:rFonts w:eastAsia="Calibri"/>
              </w:rPr>
            </w:pPr>
            <w:r w:rsidRPr="009929B1">
              <w:rPr>
                <w:rFonts w:eastAsia="Calibri"/>
              </w:rPr>
              <w:t>Base de dades nacional de: ___________________________</w:t>
            </w:r>
          </w:p>
        </w:tc>
      </w:tr>
      <w:tr w:rsidR="009929B1" w:rsidRPr="009929B1" w14:paraId="7D7A62E7" w14:textId="77777777" w:rsidTr="009F26B5">
        <w:trPr>
          <w:cnfStyle w:val="100000000000" w:firstRow="1" w:lastRow="0" w:firstColumn="0" w:lastColumn="0" w:oddVBand="0" w:evenVBand="0" w:oddHBand="0" w:evenHBand="0" w:firstRowFirstColumn="0" w:firstRowLastColumn="0" w:lastRowFirstColumn="0" w:lastRowLastColumn="0"/>
        </w:trPr>
        <w:tc>
          <w:tcPr>
            <w:tcW w:w="6379" w:type="dxa"/>
            <w:gridSpan w:val="2"/>
            <w:shd w:val="clear" w:color="auto" w:fill="auto"/>
            <w:hideMark/>
          </w:tcPr>
          <w:p w14:paraId="1C3971A9" w14:textId="77777777" w:rsidR="009929B1" w:rsidRPr="009929B1" w:rsidRDefault="009929B1" w:rsidP="009929B1">
            <w:pPr>
              <w:tabs>
                <w:tab w:val="left" w:pos="2268"/>
              </w:tabs>
              <w:spacing w:beforeLines="50" w:before="120" w:afterLines="50" w:after="120" w:line="260" w:lineRule="atLeast"/>
              <w:rPr>
                <w:rFonts w:eastAsia="Calibri"/>
                <w:sz w:val="19"/>
              </w:rPr>
            </w:pPr>
            <w:r w:rsidRPr="009929B1">
              <w:rPr>
                <w:rFonts w:eastAsia="Calibri"/>
                <w:sz w:val="19"/>
                <w:szCs w:val="19"/>
              </w:rPr>
              <w:t xml:space="preserve">No </w:t>
            </w:r>
            <w:r w:rsidRPr="009929B1">
              <w:rPr>
                <w:rFonts w:ascii="Segoe UI Symbol" w:eastAsia="Calibri" w:hAnsi="Segoe UI Symbol"/>
                <w:sz w:val="19"/>
                <w:szCs w:val="19"/>
              </w:rPr>
              <w:t>☐</w:t>
            </w:r>
          </w:p>
        </w:tc>
        <w:tc>
          <w:tcPr>
            <w:tcW w:w="2303" w:type="dxa"/>
            <w:shd w:val="clear" w:color="auto" w:fill="auto"/>
          </w:tcPr>
          <w:p w14:paraId="62CA1451" w14:textId="77777777" w:rsidR="009929B1" w:rsidRPr="009929B1" w:rsidRDefault="009929B1" w:rsidP="009929B1">
            <w:pPr>
              <w:tabs>
                <w:tab w:val="left" w:pos="2268"/>
              </w:tabs>
              <w:spacing w:beforeLines="50" w:before="120" w:afterLines="50" w:after="120" w:line="260" w:lineRule="atLeast"/>
              <w:rPr>
                <w:rFonts w:eastAsia="Calibri"/>
                <w:sz w:val="19"/>
              </w:rPr>
            </w:pPr>
          </w:p>
        </w:tc>
      </w:tr>
    </w:tbl>
    <w:p w14:paraId="5B31454E"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10. Que l’empresa no incompleix cap de les circumstàncies a les quals es refereixen la Llei de l’Estat 3/2015, de 30 de març, reguladora de l’exercici de l’alt càrrec de l’Administració general de l’Estat; la Llei 21/1987, de 26 de novembre, d’incompatibilitats del personal al servei de l’Administració de la Generalitat, i la Llei 13/2005, de 27 de desembre, del règim d’incompatibilitats dels alts càrrecs al servei de la Generalitat, ni cap altra disposició legislativa sobre incompatibilitats.</w:t>
      </w:r>
    </w:p>
    <w:p w14:paraId="0C3CB840"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 xml:space="preserve">11. Que l’empresa accepta totes les exigències tècniques, econòmiques i normatives del plec de clàusules administratives i del plec </w:t>
      </w:r>
      <w:r w:rsidRPr="009929B1">
        <w:rPr>
          <w:rFonts w:eastAsia="Calibri"/>
          <w:sz w:val="19"/>
        </w:rPr>
        <w:t>de prescripcions tècniques que regeixen la</w:t>
      </w:r>
      <w:r w:rsidRPr="009929B1">
        <w:rPr>
          <w:rFonts w:eastAsia="Calibri"/>
          <w:sz w:val="18"/>
        </w:rPr>
        <w:t xml:space="preserve"> licitació.</w:t>
      </w:r>
    </w:p>
    <w:p w14:paraId="10752CD8"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12. Que l’activitat de l’empresa té una relació directa amb l’objecte del contracte.</w:t>
      </w:r>
    </w:p>
    <w:p w14:paraId="7A4619C8"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13. Que l’empresa té la solvència econòmica i financera i la solvència tècnica requerides per a la licitació.</w:t>
      </w:r>
    </w:p>
    <w:p w14:paraId="6E57FA26"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14. Que l’empresa que represento, en cas que esdevingui adjudicatària, adscriurà a l’execució del contracte els mitjans personals i materials suficients d’acord amb el que estableixen l’article 76.2 de la LCSP i, el plec de clàusules administratives amb els efectes que disposa l’article 211 de la LCSP. Aquest compromís es converteix en un element obligacional essencial del contracte.</w:t>
      </w:r>
    </w:p>
    <w:p w14:paraId="4024849B"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15. Que l’empresa que represento té la intenció de recórrer a les capacitats d’altres empreses, de conformitat amb el que estableixen l’article 75 de la LCSP i l’article 63 de la Directiva 2014/24/UE del Parlament Europeu i del Consell, de 26 de febrer de 2014, sobre contractació pública i per la qual es deroga la Directiva 2004/18/CE.</w:t>
      </w:r>
    </w:p>
    <w:tbl>
      <w:tblPr>
        <w:tblStyle w:val="Tablaconcuadrcula1"/>
        <w:tblW w:w="5000" w:type="pct"/>
        <w:tblLook w:val="04A0" w:firstRow="1" w:lastRow="0" w:firstColumn="1" w:lastColumn="0" w:noHBand="0" w:noVBand="1"/>
      </w:tblPr>
      <w:tblGrid>
        <w:gridCol w:w="2694"/>
        <w:gridCol w:w="1958"/>
        <w:gridCol w:w="4134"/>
      </w:tblGrid>
      <w:tr w:rsidR="009929B1" w:rsidRPr="009929B1" w14:paraId="18D3ED7D" w14:textId="77777777" w:rsidTr="009F26B5">
        <w:trPr>
          <w:cnfStyle w:val="100000000000" w:firstRow="1" w:lastRow="0" w:firstColumn="0" w:lastColumn="0" w:oddVBand="0" w:evenVBand="0" w:oddHBand="0" w:evenHBand="0" w:firstRowFirstColumn="0" w:firstRowLastColumn="0" w:lastRowFirstColumn="0" w:lastRowLastColumn="0"/>
        </w:trPr>
        <w:tc>
          <w:tcPr>
            <w:tcW w:w="2694" w:type="dxa"/>
          </w:tcPr>
          <w:p w14:paraId="54001170"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Empresa proposada</w:t>
            </w:r>
          </w:p>
        </w:tc>
        <w:tc>
          <w:tcPr>
            <w:tcW w:w="1958" w:type="dxa"/>
          </w:tcPr>
          <w:p w14:paraId="21A9DB71"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NIF/CIF</w:t>
            </w:r>
          </w:p>
        </w:tc>
        <w:tc>
          <w:tcPr>
            <w:tcW w:w="4134" w:type="dxa"/>
          </w:tcPr>
          <w:p w14:paraId="0C544B28"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Motius pels quals es recorre a la capacitat d’aquesta empresa (argumentació)</w:t>
            </w:r>
          </w:p>
        </w:tc>
      </w:tr>
      <w:tr w:rsidR="009929B1" w:rsidRPr="009929B1" w14:paraId="450C54FD" w14:textId="77777777" w:rsidTr="009F26B5">
        <w:trPr>
          <w:tblHeader w:val="0"/>
        </w:trPr>
        <w:tc>
          <w:tcPr>
            <w:tcW w:w="2694" w:type="dxa"/>
          </w:tcPr>
          <w:p w14:paraId="154A917B" w14:textId="77777777" w:rsidR="009929B1" w:rsidRPr="009929B1" w:rsidRDefault="009929B1" w:rsidP="009929B1">
            <w:pPr>
              <w:spacing w:before="60" w:after="60" w:line="260" w:lineRule="atLeast"/>
              <w:rPr>
                <w:rFonts w:eastAsia="Calibri"/>
              </w:rPr>
            </w:pPr>
          </w:p>
        </w:tc>
        <w:tc>
          <w:tcPr>
            <w:tcW w:w="1958" w:type="dxa"/>
          </w:tcPr>
          <w:p w14:paraId="68BBD095" w14:textId="77777777" w:rsidR="009929B1" w:rsidRPr="009929B1" w:rsidRDefault="009929B1" w:rsidP="009929B1">
            <w:pPr>
              <w:spacing w:before="60" w:after="60" w:line="260" w:lineRule="atLeast"/>
              <w:rPr>
                <w:rFonts w:eastAsia="Calibri"/>
              </w:rPr>
            </w:pPr>
          </w:p>
        </w:tc>
        <w:tc>
          <w:tcPr>
            <w:tcW w:w="4134" w:type="dxa"/>
          </w:tcPr>
          <w:p w14:paraId="083DC71D" w14:textId="77777777" w:rsidR="009929B1" w:rsidRPr="009929B1" w:rsidRDefault="009929B1" w:rsidP="009929B1">
            <w:pPr>
              <w:tabs>
                <w:tab w:val="left" w:pos="2268"/>
              </w:tabs>
              <w:spacing w:beforeLines="50" w:before="120" w:afterLines="50" w:after="120" w:line="260" w:lineRule="atLeast"/>
              <w:rPr>
                <w:rFonts w:eastAsia="Calibri"/>
                <w:sz w:val="19"/>
              </w:rPr>
            </w:pPr>
          </w:p>
        </w:tc>
      </w:tr>
    </w:tbl>
    <w:p w14:paraId="05254342"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 xml:space="preserve">16. Que l’empresa que represento té la intenció de subscriure subcontractes en els termes següents: </w:t>
      </w:r>
    </w:p>
    <w:tbl>
      <w:tblPr>
        <w:tblStyle w:val="Tablaconcuadrcula1"/>
        <w:tblW w:w="5000" w:type="pct"/>
        <w:tblLook w:val="04A0" w:firstRow="1" w:lastRow="0" w:firstColumn="1" w:lastColumn="0" w:noHBand="0" w:noVBand="1"/>
      </w:tblPr>
      <w:tblGrid>
        <w:gridCol w:w="2694"/>
        <w:gridCol w:w="3918"/>
        <w:gridCol w:w="2174"/>
      </w:tblGrid>
      <w:tr w:rsidR="009929B1" w:rsidRPr="009929B1" w14:paraId="0FD07F96" w14:textId="77777777" w:rsidTr="009F26B5">
        <w:trPr>
          <w:cnfStyle w:val="100000000000" w:firstRow="1" w:lastRow="0" w:firstColumn="0" w:lastColumn="0" w:oddVBand="0" w:evenVBand="0" w:oddHBand="0" w:evenHBand="0" w:firstRowFirstColumn="0" w:firstRowLastColumn="0" w:lastRowFirstColumn="0" w:lastRowLastColumn="0"/>
        </w:trPr>
        <w:tc>
          <w:tcPr>
            <w:tcW w:w="2694" w:type="dxa"/>
          </w:tcPr>
          <w:p w14:paraId="0191EA2F"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Empresa proposada</w:t>
            </w:r>
          </w:p>
        </w:tc>
        <w:tc>
          <w:tcPr>
            <w:tcW w:w="3918" w:type="dxa"/>
          </w:tcPr>
          <w:p w14:paraId="55D1D12F"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Objecte</w:t>
            </w:r>
          </w:p>
        </w:tc>
        <w:tc>
          <w:tcPr>
            <w:tcW w:w="2174" w:type="dxa"/>
          </w:tcPr>
          <w:p w14:paraId="6D52D62F"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Import previst</w:t>
            </w:r>
          </w:p>
          <w:p w14:paraId="1DEFB3C6" w14:textId="77777777" w:rsidR="009929B1" w:rsidRPr="009929B1" w:rsidRDefault="009929B1" w:rsidP="009929B1">
            <w:pPr>
              <w:tabs>
                <w:tab w:val="left" w:pos="2268"/>
              </w:tabs>
              <w:spacing w:beforeLines="50" w:before="120" w:afterLines="50" w:after="120" w:line="260" w:lineRule="atLeast"/>
              <w:rPr>
                <w:rFonts w:eastAsia="Calibri"/>
                <w:szCs w:val="18"/>
              </w:rPr>
            </w:pPr>
            <w:r w:rsidRPr="009929B1">
              <w:rPr>
                <w:rFonts w:eastAsia="Calibri"/>
                <w:szCs w:val="18"/>
              </w:rPr>
              <w:t>(preu sense IVA)</w:t>
            </w:r>
          </w:p>
        </w:tc>
      </w:tr>
      <w:tr w:rsidR="009929B1" w:rsidRPr="009929B1" w14:paraId="56C66D96" w14:textId="77777777" w:rsidTr="009F26B5">
        <w:trPr>
          <w:tblHeader w:val="0"/>
        </w:trPr>
        <w:tc>
          <w:tcPr>
            <w:tcW w:w="2694" w:type="dxa"/>
          </w:tcPr>
          <w:p w14:paraId="4CBB4A00" w14:textId="77777777" w:rsidR="009929B1" w:rsidRPr="009929B1" w:rsidRDefault="009929B1" w:rsidP="009929B1">
            <w:pPr>
              <w:spacing w:before="60" w:after="60" w:line="260" w:lineRule="atLeast"/>
              <w:rPr>
                <w:rFonts w:eastAsia="Calibri"/>
                <w:szCs w:val="18"/>
              </w:rPr>
            </w:pPr>
          </w:p>
        </w:tc>
        <w:tc>
          <w:tcPr>
            <w:tcW w:w="3918" w:type="dxa"/>
          </w:tcPr>
          <w:p w14:paraId="4812B7CB" w14:textId="77777777" w:rsidR="009929B1" w:rsidRPr="009929B1" w:rsidRDefault="009929B1" w:rsidP="009929B1">
            <w:pPr>
              <w:spacing w:before="60" w:after="60" w:line="260" w:lineRule="atLeast"/>
              <w:rPr>
                <w:rFonts w:eastAsia="Calibri"/>
                <w:szCs w:val="18"/>
              </w:rPr>
            </w:pPr>
          </w:p>
        </w:tc>
        <w:tc>
          <w:tcPr>
            <w:tcW w:w="2174" w:type="dxa"/>
          </w:tcPr>
          <w:p w14:paraId="1121BFC4" w14:textId="77777777" w:rsidR="009929B1" w:rsidRPr="009929B1" w:rsidRDefault="009929B1" w:rsidP="009929B1">
            <w:pPr>
              <w:spacing w:before="60" w:after="60" w:line="260" w:lineRule="atLeast"/>
              <w:rPr>
                <w:rFonts w:eastAsia="Calibri"/>
                <w:szCs w:val="18"/>
              </w:rPr>
            </w:pPr>
          </w:p>
        </w:tc>
      </w:tr>
      <w:tr w:rsidR="009929B1" w:rsidRPr="009929B1" w14:paraId="629887E6" w14:textId="77777777" w:rsidTr="009F26B5">
        <w:trPr>
          <w:tblHeader w:val="0"/>
        </w:trPr>
        <w:tc>
          <w:tcPr>
            <w:tcW w:w="2694" w:type="dxa"/>
          </w:tcPr>
          <w:p w14:paraId="1566F3DA" w14:textId="77777777" w:rsidR="009929B1" w:rsidRPr="009929B1" w:rsidRDefault="009929B1" w:rsidP="009929B1">
            <w:pPr>
              <w:spacing w:before="60" w:after="60" w:line="260" w:lineRule="atLeast"/>
              <w:rPr>
                <w:rFonts w:eastAsia="Calibri"/>
                <w:szCs w:val="18"/>
              </w:rPr>
            </w:pPr>
          </w:p>
        </w:tc>
        <w:tc>
          <w:tcPr>
            <w:tcW w:w="3918" w:type="dxa"/>
          </w:tcPr>
          <w:p w14:paraId="29A5BC4D" w14:textId="77777777" w:rsidR="009929B1" w:rsidRPr="009929B1" w:rsidRDefault="009929B1" w:rsidP="009929B1">
            <w:pPr>
              <w:spacing w:before="60" w:after="60" w:line="260" w:lineRule="atLeast"/>
              <w:rPr>
                <w:rFonts w:eastAsia="Calibri"/>
                <w:szCs w:val="18"/>
              </w:rPr>
            </w:pPr>
          </w:p>
        </w:tc>
        <w:tc>
          <w:tcPr>
            <w:tcW w:w="2174" w:type="dxa"/>
          </w:tcPr>
          <w:p w14:paraId="5635A219" w14:textId="77777777" w:rsidR="009929B1" w:rsidRPr="009929B1" w:rsidRDefault="009929B1" w:rsidP="009929B1">
            <w:pPr>
              <w:spacing w:before="60" w:after="60" w:line="260" w:lineRule="atLeast"/>
              <w:rPr>
                <w:rFonts w:eastAsia="Calibri"/>
                <w:szCs w:val="18"/>
              </w:rPr>
            </w:pPr>
          </w:p>
        </w:tc>
      </w:tr>
      <w:tr w:rsidR="009929B1" w:rsidRPr="009929B1" w14:paraId="2872A4B1" w14:textId="77777777" w:rsidTr="009F26B5">
        <w:trPr>
          <w:tblHeader w:val="0"/>
        </w:trPr>
        <w:tc>
          <w:tcPr>
            <w:tcW w:w="2694" w:type="dxa"/>
          </w:tcPr>
          <w:p w14:paraId="10A27533" w14:textId="77777777" w:rsidR="009929B1" w:rsidRPr="009929B1" w:rsidRDefault="009929B1" w:rsidP="009929B1">
            <w:pPr>
              <w:spacing w:before="60" w:after="60" w:line="260" w:lineRule="atLeast"/>
              <w:rPr>
                <w:rFonts w:eastAsia="Calibri"/>
                <w:szCs w:val="18"/>
              </w:rPr>
            </w:pPr>
          </w:p>
        </w:tc>
        <w:tc>
          <w:tcPr>
            <w:tcW w:w="3918" w:type="dxa"/>
          </w:tcPr>
          <w:p w14:paraId="4376D58E" w14:textId="77777777" w:rsidR="009929B1" w:rsidRPr="009929B1" w:rsidRDefault="009929B1" w:rsidP="009929B1">
            <w:pPr>
              <w:spacing w:before="60" w:after="60" w:line="260" w:lineRule="atLeast"/>
              <w:rPr>
                <w:rFonts w:eastAsia="Calibri"/>
                <w:szCs w:val="18"/>
              </w:rPr>
            </w:pPr>
          </w:p>
        </w:tc>
        <w:tc>
          <w:tcPr>
            <w:tcW w:w="2174" w:type="dxa"/>
          </w:tcPr>
          <w:p w14:paraId="40EB92FC" w14:textId="77777777" w:rsidR="009929B1" w:rsidRPr="009929B1" w:rsidRDefault="009929B1" w:rsidP="009929B1">
            <w:pPr>
              <w:spacing w:before="60" w:after="60" w:line="260" w:lineRule="atLeast"/>
              <w:rPr>
                <w:rFonts w:eastAsia="Calibri"/>
                <w:szCs w:val="18"/>
              </w:rPr>
            </w:pPr>
          </w:p>
        </w:tc>
      </w:tr>
      <w:tr w:rsidR="009929B1" w:rsidRPr="009929B1" w14:paraId="3E89823D" w14:textId="77777777" w:rsidTr="009F26B5">
        <w:trPr>
          <w:tblHeader w:val="0"/>
        </w:trPr>
        <w:tc>
          <w:tcPr>
            <w:tcW w:w="2694" w:type="dxa"/>
          </w:tcPr>
          <w:p w14:paraId="5124D74B" w14:textId="77777777" w:rsidR="009929B1" w:rsidRPr="009929B1" w:rsidRDefault="009929B1" w:rsidP="009929B1">
            <w:pPr>
              <w:spacing w:before="60" w:after="60" w:line="260" w:lineRule="atLeast"/>
              <w:rPr>
                <w:rFonts w:eastAsia="Calibri"/>
                <w:szCs w:val="18"/>
              </w:rPr>
            </w:pPr>
          </w:p>
        </w:tc>
        <w:tc>
          <w:tcPr>
            <w:tcW w:w="3918" w:type="dxa"/>
          </w:tcPr>
          <w:p w14:paraId="0D642C8B" w14:textId="77777777" w:rsidR="009929B1" w:rsidRPr="009929B1" w:rsidRDefault="009929B1" w:rsidP="009929B1">
            <w:pPr>
              <w:spacing w:before="60" w:after="60" w:line="260" w:lineRule="atLeast"/>
              <w:rPr>
                <w:rFonts w:eastAsia="Calibri"/>
                <w:szCs w:val="18"/>
              </w:rPr>
            </w:pPr>
          </w:p>
        </w:tc>
        <w:tc>
          <w:tcPr>
            <w:tcW w:w="2174" w:type="dxa"/>
          </w:tcPr>
          <w:p w14:paraId="570D913C" w14:textId="77777777" w:rsidR="009929B1" w:rsidRPr="009929B1" w:rsidRDefault="009929B1" w:rsidP="009929B1">
            <w:pPr>
              <w:tabs>
                <w:tab w:val="left" w:pos="2268"/>
              </w:tabs>
              <w:spacing w:beforeLines="50" w:before="120" w:afterLines="50" w:after="120" w:line="260" w:lineRule="atLeast"/>
              <w:rPr>
                <w:rFonts w:eastAsia="Calibri"/>
                <w:szCs w:val="18"/>
              </w:rPr>
            </w:pPr>
          </w:p>
        </w:tc>
      </w:tr>
    </w:tbl>
    <w:p w14:paraId="3C563707"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17. Que l’empresa que represento ofereix garanties suficients per a aplicar, en cas que el contracte comporti el tractament de dades de caràcter personal, mesures tècniques i organitzatives apropiades perquè el tractament es dugui a terme de conformitat amb la Llei orgànica 3/2018, de 5 de desembre, de protecció de dades personals i garantia dels drets digitals i la normativa de desplegament, i també,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5289CB5A"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18. Que consento l’ús de mitjans electrònics per a rebre les notificacions, les comunicacions i els requeriments que el Parlament de Catalunya m’hagi de fer en el marc d’aquest procediment de licitació, especialment els que estableixen els articles 150.2 i 4 i 151 de la LCSP, amb l’abast i els efectes que consten en aquests preceptes. A aquests efectes, comunico l’adreça electrònica i el telèfon mòbil següents:</w:t>
      </w:r>
    </w:p>
    <w:tbl>
      <w:tblPr>
        <w:tblStyle w:val="Tablaconcuadrcula61"/>
        <w:tblW w:w="5000" w:type="pct"/>
        <w:tblLook w:val="04A0" w:firstRow="1" w:lastRow="0" w:firstColumn="1" w:lastColumn="0" w:noHBand="0" w:noVBand="1"/>
      </w:tblPr>
      <w:tblGrid>
        <w:gridCol w:w="2098"/>
        <w:gridCol w:w="6688"/>
      </w:tblGrid>
      <w:tr w:rsidR="009929B1" w:rsidRPr="009929B1" w14:paraId="3D1516E7" w14:textId="77777777" w:rsidTr="009F26B5">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0B4B244C" w14:textId="77777777" w:rsidR="009929B1" w:rsidRPr="009929B1" w:rsidRDefault="009929B1" w:rsidP="009929B1">
            <w:pPr>
              <w:spacing w:before="60" w:after="60" w:line="260" w:lineRule="atLeast"/>
              <w:rPr>
                <w:rFonts w:eastAsia="Calibri"/>
              </w:rPr>
            </w:pPr>
            <w:r w:rsidRPr="009929B1">
              <w:rPr>
                <w:rFonts w:eastAsia="Calibri"/>
              </w:rPr>
              <w:t>Adreça electrònica:</w:t>
            </w:r>
          </w:p>
        </w:tc>
        <w:tc>
          <w:tcPr>
            <w:tcW w:w="6688" w:type="dxa"/>
            <w:shd w:val="clear" w:color="auto" w:fill="FFFFFF" w:themeFill="background1"/>
          </w:tcPr>
          <w:p w14:paraId="5CBC40F6" w14:textId="77777777" w:rsidR="009929B1" w:rsidRPr="009929B1" w:rsidRDefault="009929B1" w:rsidP="009929B1">
            <w:pPr>
              <w:spacing w:before="60" w:after="60" w:line="260" w:lineRule="atLeast"/>
              <w:rPr>
                <w:rFonts w:eastAsia="Calibri"/>
              </w:rPr>
            </w:pPr>
          </w:p>
        </w:tc>
      </w:tr>
      <w:tr w:rsidR="009929B1" w:rsidRPr="009929B1" w14:paraId="187EFD69" w14:textId="77777777" w:rsidTr="009F26B5">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6D1C6738" w14:textId="77777777" w:rsidR="009929B1" w:rsidRPr="009929B1" w:rsidRDefault="009929B1" w:rsidP="009929B1">
            <w:pPr>
              <w:spacing w:before="60" w:after="60" w:line="260" w:lineRule="atLeast"/>
              <w:rPr>
                <w:rFonts w:eastAsia="Calibri"/>
              </w:rPr>
            </w:pPr>
            <w:r w:rsidRPr="009929B1">
              <w:rPr>
                <w:rFonts w:eastAsia="Calibri"/>
              </w:rPr>
              <w:t>Telèfon mòbil:</w:t>
            </w:r>
          </w:p>
        </w:tc>
        <w:tc>
          <w:tcPr>
            <w:tcW w:w="6688" w:type="dxa"/>
            <w:shd w:val="clear" w:color="auto" w:fill="FFFFFF" w:themeFill="background1"/>
          </w:tcPr>
          <w:p w14:paraId="75B0BE3C" w14:textId="77777777" w:rsidR="009929B1" w:rsidRPr="009929B1" w:rsidRDefault="009929B1" w:rsidP="009929B1">
            <w:pPr>
              <w:spacing w:before="60" w:after="60" w:line="260" w:lineRule="atLeast"/>
              <w:rPr>
                <w:rFonts w:eastAsia="Calibri"/>
              </w:rPr>
            </w:pPr>
          </w:p>
        </w:tc>
      </w:tr>
    </w:tbl>
    <w:p w14:paraId="5ACC5120" w14:textId="77777777" w:rsidR="009929B1" w:rsidRPr="009929B1" w:rsidRDefault="009929B1" w:rsidP="009929B1">
      <w:pPr>
        <w:tabs>
          <w:tab w:val="left" w:pos="2268"/>
        </w:tabs>
        <w:spacing w:beforeLines="50" w:before="120" w:afterLines="50" w:after="120" w:line="260" w:lineRule="atLeast"/>
        <w:rPr>
          <w:rFonts w:eastAsia="Calibri"/>
          <w:sz w:val="18"/>
          <w:szCs w:val="18"/>
        </w:rPr>
      </w:pPr>
      <w:r w:rsidRPr="009929B1">
        <w:rPr>
          <w:rFonts w:eastAsia="Calibri"/>
          <w:sz w:val="18"/>
          <w:szCs w:val="18"/>
        </w:rPr>
        <w:t>Dades obligatòries a l’efecte de publicació en la Plataforma de Serveis de Contractació Pública:</w:t>
      </w:r>
    </w:p>
    <w:tbl>
      <w:tblPr>
        <w:tblStyle w:val="Tablaconcuadrcula61"/>
        <w:tblW w:w="5000" w:type="pct"/>
        <w:tblLook w:val="04A0" w:firstRow="1" w:lastRow="0" w:firstColumn="1" w:lastColumn="0" w:noHBand="0" w:noVBand="1"/>
      </w:tblPr>
      <w:tblGrid>
        <w:gridCol w:w="2098"/>
        <w:gridCol w:w="6688"/>
      </w:tblGrid>
      <w:tr w:rsidR="009929B1" w:rsidRPr="009929B1" w14:paraId="76A4DA80" w14:textId="77777777" w:rsidTr="009F26B5">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6B512A5D" w14:textId="77777777" w:rsidR="009929B1" w:rsidRPr="009929B1" w:rsidRDefault="009929B1" w:rsidP="009929B1">
            <w:pPr>
              <w:spacing w:before="60" w:after="60" w:line="260" w:lineRule="atLeast"/>
              <w:rPr>
                <w:rFonts w:eastAsia="Calibri"/>
              </w:rPr>
            </w:pPr>
            <w:r w:rsidRPr="009929B1">
              <w:rPr>
                <w:rFonts w:eastAsia="Calibri"/>
              </w:rPr>
              <w:t>Adreça electrònica:</w:t>
            </w:r>
          </w:p>
        </w:tc>
        <w:tc>
          <w:tcPr>
            <w:tcW w:w="6688" w:type="dxa"/>
            <w:shd w:val="clear" w:color="auto" w:fill="FFFFFF" w:themeFill="background1"/>
          </w:tcPr>
          <w:p w14:paraId="23D327A6" w14:textId="77777777" w:rsidR="009929B1" w:rsidRPr="009929B1" w:rsidRDefault="009929B1" w:rsidP="009929B1">
            <w:pPr>
              <w:spacing w:before="60" w:after="60" w:line="260" w:lineRule="atLeast"/>
              <w:rPr>
                <w:rFonts w:eastAsia="Calibri"/>
              </w:rPr>
            </w:pPr>
          </w:p>
        </w:tc>
      </w:tr>
      <w:tr w:rsidR="009929B1" w:rsidRPr="009929B1" w14:paraId="3F952088" w14:textId="77777777" w:rsidTr="009F26B5">
        <w:trPr>
          <w:cnfStyle w:val="100000000000" w:firstRow="1" w:lastRow="0" w:firstColumn="0" w:lastColumn="0" w:oddVBand="0" w:evenVBand="0" w:oddHBand="0" w:evenHBand="0" w:firstRowFirstColumn="0" w:firstRowLastColumn="0" w:lastRowFirstColumn="0" w:lastRowLastColumn="0"/>
          <w:trHeight w:val="20"/>
        </w:trPr>
        <w:tc>
          <w:tcPr>
            <w:tcW w:w="2098" w:type="dxa"/>
          </w:tcPr>
          <w:p w14:paraId="2D5F607B" w14:textId="77777777" w:rsidR="009929B1" w:rsidRPr="009929B1" w:rsidRDefault="009929B1" w:rsidP="009929B1">
            <w:pPr>
              <w:spacing w:before="60" w:after="60" w:line="260" w:lineRule="atLeast"/>
              <w:rPr>
                <w:rFonts w:eastAsia="Calibri"/>
              </w:rPr>
            </w:pPr>
            <w:r w:rsidRPr="009929B1">
              <w:rPr>
                <w:rFonts w:eastAsia="Calibri"/>
              </w:rPr>
              <w:t>Telèfon:</w:t>
            </w:r>
          </w:p>
        </w:tc>
        <w:tc>
          <w:tcPr>
            <w:tcW w:w="6688" w:type="dxa"/>
            <w:shd w:val="clear" w:color="auto" w:fill="FFFFFF" w:themeFill="background1"/>
          </w:tcPr>
          <w:p w14:paraId="3F050B73" w14:textId="77777777" w:rsidR="009929B1" w:rsidRPr="009929B1" w:rsidRDefault="009929B1" w:rsidP="009929B1">
            <w:pPr>
              <w:spacing w:before="60" w:after="60" w:line="260" w:lineRule="atLeast"/>
              <w:rPr>
                <w:rFonts w:eastAsia="Calibri"/>
              </w:rPr>
            </w:pPr>
          </w:p>
        </w:tc>
      </w:tr>
    </w:tbl>
    <w:p w14:paraId="570DCE82"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19. Que l’empresa que represento té, o es compromet a contractar en el cas que esdevingui adjudicatària en aquest procediment de licitació, una pòlissa de responsabilitat civil amb una companyia d’assegurances autoritzada i acreditada, per un import mínim d’1 milió d’euros  per a respondre de les responsabilitats o els danys derivats del servei i de les actuacions de manteniment i reparació o dels danys causats per les persones que estiguin assignades a l’execució del contracte; que en farà l’acreditació corresponent al Parlament i la mantindrà vigent durant tota la durada del contracte, i que considero aquest compromís un element obligacional essencial del contracte.</w:t>
      </w:r>
    </w:p>
    <w:p w14:paraId="47B8278B"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20. Que la informació i els documents aportats en tots els sobres són de contingut absolutament cert.</w:t>
      </w:r>
    </w:p>
    <w:p w14:paraId="7ED1E2EC"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21. Que l’empresa que represento, en el cas d’ésser estrangera, se sotmet als jutjats i tribunals espanyols de qualsevol ordre per a totes les incidències que puguin sorgir del contracte, amb la renúncia expressa al meu propi fur.</w:t>
      </w:r>
    </w:p>
    <w:p w14:paraId="54FB795C"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22. Que, com a signant d’aquesta declaració i en la representació amb què actuo, tinc capacitat suficient per a comparèixer i signar aquesta declaració i la resta de documentació requerida per a contractar, inclosa l’oferta econòmica.</w:t>
      </w:r>
    </w:p>
    <w:p w14:paraId="4E6BA18D" w14:textId="77777777" w:rsidR="009929B1" w:rsidRPr="009929B1" w:rsidRDefault="009929B1" w:rsidP="009929B1">
      <w:pPr>
        <w:tabs>
          <w:tab w:val="left" w:pos="2268"/>
        </w:tabs>
        <w:spacing w:beforeLines="50" w:before="120" w:afterLines="50" w:after="120" w:line="260" w:lineRule="atLeast"/>
        <w:rPr>
          <w:rFonts w:eastAsia="Calibri"/>
          <w:sz w:val="18"/>
        </w:rPr>
      </w:pPr>
    </w:p>
    <w:p w14:paraId="122183FA"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I, perquè consti als efectes pertinents, signo aquesta declaració.</w:t>
      </w:r>
    </w:p>
    <w:p w14:paraId="2AD0DAEC" w14:textId="77777777" w:rsidR="009929B1" w:rsidRPr="009929B1" w:rsidRDefault="009929B1" w:rsidP="009929B1">
      <w:pPr>
        <w:tabs>
          <w:tab w:val="left" w:pos="2268"/>
        </w:tabs>
        <w:spacing w:beforeLines="50" w:before="120" w:afterLines="50" w:after="120" w:line="260" w:lineRule="atLeast"/>
        <w:rPr>
          <w:rFonts w:eastAsia="Calibri"/>
          <w:sz w:val="18"/>
        </w:rPr>
      </w:pPr>
      <w:r w:rsidRPr="009929B1">
        <w:rPr>
          <w:rFonts w:eastAsia="Calibri"/>
          <w:sz w:val="18"/>
        </w:rPr>
        <w:t>Signatura:</w:t>
      </w:r>
    </w:p>
    <w:p w14:paraId="2B1538F4" w14:textId="56F3809D" w:rsidR="005261AF" w:rsidRPr="009929B1" w:rsidRDefault="005261AF" w:rsidP="009929B1"/>
    <w:bookmarkEnd w:id="0"/>
    <w:bookmarkEnd w:id="1"/>
    <w:bookmarkEnd w:id="2"/>
    <w:bookmarkEnd w:id="3"/>
    <w:sectPr w:rsidR="005261AF" w:rsidRPr="009929B1" w:rsidSect="0063171C">
      <w:headerReference w:type="even" r:id="rId8"/>
      <w:headerReference w:type="default" r:id="rId9"/>
      <w:footerReference w:type="default" r:id="rId10"/>
      <w:headerReference w:type="first" r:id="rId11"/>
      <w:endnotePr>
        <w:numFmt w:val="decimal"/>
      </w:endnotePr>
      <w:pgSz w:w="11905" w:h="16837" w:code="9"/>
      <w:pgMar w:top="2127" w:right="1418" w:bottom="1701" w:left="1701" w:header="567" w:footer="567"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12EBB" w14:textId="77777777" w:rsidR="00206CFF" w:rsidRDefault="00206CFF" w:rsidP="00D0658C">
      <w:r>
        <w:separator/>
      </w:r>
    </w:p>
  </w:endnote>
  <w:endnote w:type="continuationSeparator" w:id="0">
    <w:p w14:paraId="65DA9864" w14:textId="77777777" w:rsidR="00206CFF" w:rsidRDefault="00206CFF" w:rsidP="00D0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Times-Parlament">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B0946" w14:textId="4180DC83" w:rsidR="00206CFF" w:rsidRPr="009D23CE" w:rsidRDefault="00206CFF" w:rsidP="00F75B7C">
    <w:pPr>
      <w:pStyle w:val="PeuPagina"/>
    </w:pPr>
    <w:r>
      <w:fldChar w:fldCharType="begin"/>
    </w:r>
    <w:r>
      <w:instrText>PAGE   \* MERGEFORMAT</w:instrText>
    </w:r>
    <w:r>
      <w:fldChar w:fldCharType="separate"/>
    </w:r>
    <w:r w:rsidR="00E8659C">
      <w:rPr>
        <w:noProof/>
      </w:rPr>
      <w:t>4</w:t>
    </w:r>
    <w:r>
      <w:fldChar w:fldCharType="end"/>
    </w:r>
    <w:r>
      <w:t xml:space="preserve"> | </w:t>
    </w:r>
    <w:r>
      <w:rPr>
        <w:noProof/>
      </w:rPr>
      <w:fldChar w:fldCharType="begin"/>
    </w:r>
    <w:r>
      <w:rPr>
        <w:noProof/>
      </w:rPr>
      <w:instrText xml:space="preserve"> NUMPAGES   \* MERGEFORMAT </w:instrText>
    </w:r>
    <w:r>
      <w:rPr>
        <w:noProof/>
      </w:rPr>
      <w:fldChar w:fldCharType="separate"/>
    </w:r>
    <w:r w:rsidR="00E8659C">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76BFB" w14:textId="77777777" w:rsidR="00206CFF" w:rsidRDefault="00206CFF" w:rsidP="00D0658C">
      <w:r>
        <w:separator/>
      </w:r>
    </w:p>
  </w:footnote>
  <w:footnote w:type="continuationSeparator" w:id="0">
    <w:p w14:paraId="50CD9145" w14:textId="77777777" w:rsidR="00206CFF" w:rsidRDefault="00206CFF" w:rsidP="00D0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CBAC" w14:textId="77777777" w:rsidR="00206CFF" w:rsidRDefault="00206CFF" w:rsidP="00D0658C">
    <w:pPr>
      <w:pStyle w:val="Encabezado"/>
      <w:spacing w:before="120"/>
    </w:pPr>
  </w:p>
  <w:p w14:paraId="7DFD5F93" w14:textId="77777777" w:rsidR="00206CFF" w:rsidRDefault="00206CFF"/>
  <w:p w14:paraId="379A10F0" w14:textId="77777777" w:rsidR="00206CFF" w:rsidRDefault="00206CFF"/>
  <w:p w14:paraId="514CBB6A" w14:textId="77777777" w:rsidR="00206CFF" w:rsidRDefault="00206CF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5C7E0" w14:textId="77777777" w:rsidR="00206CFF" w:rsidRPr="00C854AD" w:rsidRDefault="00206CFF" w:rsidP="00C24841">
    <w:pPr>
      <w:pStyle w:val="Capalera1"/>
    </w:pPr>
    <w:r>
      <w:rPr>
        <w:noProof/>
      </w:rPr>
      <w:drawing>
        <wp:inline distT="0" distB="0" distL="0" distR="0" wp14:anchorId="3F8F7C7D" wp14:editId="7EA7933C">
          <wp:extent cx="2428875" cy="612476"/>
          <wp:effectExtent l="0" t="0" r="0" b="0"/>
          <wp:docPr id="5" name="Imatge 13" descr="Q:\D7\Departament\Editors\Mireia\Logotips Parlament\Serveis Jurídic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D7\Departament\Editors\Mireia\Logotips Parlament\Serveis Jurídics.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8553"/>
                  <a:stretch/>
                </pic:blipFill>
                <pic:spPr bwMode="auto">
                  <a:xfrm>
                    <a:off x="0" y="0"/>
                    <a:ext cx="2428875" cy="61247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95534" w14:textId="77777777" w:rsidR="00206CFF" w:rsidRDefault="00206CFF" w:rsidP="00D0658C">
    <w:pPr>
      <w:pStyle w:val="Encabezado"/>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8C6"/>
    <w:multiLevelType w:val="hybridMultilevel"/>
    <w:tmpl w:val="6E10CF88"/>
    <w:lvl w:ilvl="0" w:tplc="04030015">
      <w:start w:val="9"/>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8F7728"/>
    <w:multiLevelType w:val="hybridMultilevel"/>
    <w:tmpl w:val="217E5566"/>
    <w:lvl w:ilvl="0" w:tplc="95A0A81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5D149D5"/>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71D23E1"/>
    <w:multiLevelType w:val="hybridMultilevel"/>
    <w:tmpl w:val="1A349C70"/>
    <w:lvl w:ilvl="0" w:tplc="AED23426">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7863E75"/>
    <w:multiLevelType w:val="hybridMultilevel"/>
    <w:tmpl w:val="5FFCB9C2"/>
    <w:lvl w:ilvl="0" w:tplc="D9D43A56">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BAD1E85"/>
    <w:multiLevelType w:val="hybridMultilevel"/>
    <w:tmpl w:val="6F28C8E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0512A8C"/>
    <w:multiLevelType w:val="hybridMultilevel"/>
    <w:tmpl w:val="0F18527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1BF753A"/>
    <w:multiLevelType w:val="hybridMultilevel"/>
    <w:tmpl w:val="F04E9E0E"/>
    <w:lvl w:ilvl="0" w:tplc="6556F8AE">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32D6A77"/>
    <w:multiLevelType w:val="hybridMultilevel"/>
    <w:tmpl w:val="204EA23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38D3C90"/>
    <w:multiLevelType w:val="hybridMultilevel"/>
    <w:tmpl w:val="FEFA5770"/>
    <w:lvl w:ilvl="0" w:tplc="61BE3052">
      <w:start w:val="3"/>
      <w:numFmt w:val="upperRoman"/>
      <w:lvlText w:val="%1."/>
      <w:lvlJc w:val="left"/>
      <w:pPr>
        <w:ind w:left="1440" w:hanging="72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15:restartNumberingAfterBreak="0">
    <w:nsid w:val="1449727C"/>
    <w:multiLevelType w:val="hybridMultilevel"/>
    <w:tmpl w:val="F31AD292"/>
    <w:lvl w:ilvl="0" w:tplc="979E05A6">
      <w:start w:val="9"/>
      <w:numFmt w:val="upp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1" w15:restartNumberingAfterBreak="0">
    <w:nsid w:val="182872E4"/>
    <w:multiLevelType w:val="hybridMultilevel"/>
    <w:tmpl w:val="2DAEC834"/>
    <w:lvl w:ilvl="0" w:tplc="7376F89C">
      <w:start w:val="284"/>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19906846"/>
    <w:multiLevelType w:val="hybridMultilevel"/>
    <w:tmpl w:val="27D8FE72"/>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B23EF"/>
    <w:multiLevelType w:val="hybridMultilevel"/>
    <w:tmpl w:val="FAC4B966"/>
    <w:lvl w:ilvl="0" w:tplc="2A86D41E">
      <w:numFmt w:val="bullet"/>
      <w:lvlText w:val="-"/>
      <w:lvlJc w:val="left"/>
      <w:pPr>
        <w:ind w:left="720" w:hanging="360"/>
      </w:pPr>
      <w:rPr>
        <w:rFonts w:ascii="Verdana" w:eastAsia="Calibri"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1F03EBA"/>
    <w:multiLevelType w:val="hybridMultilevel"/>
    <w:tmpl w:val="62D64118"/>
    <w:lvl w:ilvl="0" w:tplc="FE467448">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23066512"/>
    <w:multiLevelType w:val="hybridMultilevel"/>
    <w:tmpl w:val="6D16438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23F777C2"/>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25880200"/>
    <w:multiLevelType w:val="hybridMultilevel"/>
    <w:tmpl w:val="6128BC9C"/>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BC2720E"/>
    <w:multiLevelType w:val="hybridMultilevel"/>
    <w:tmpl w:val="3F168E2A"/>
    <w:lvl w:ilvl="0" w:tplc="E71CC6AC">
      <w:start w:val="4"/>
      <w:numFmt w:val="bullet"/>
      <w:lvlText w:val="-"/>
      <w:lvlJc w:val="left"/>
      <w:pPr>
        <w:ind w:left="360" w:hanging="360"/>
      </w:pPr>
      <w:rPr>
        <w:rFonts w:ascii="Verdana" w:eastAsia="Calibri" w:hAnsi="Verdana" w:cs="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2C55077F"/>
    <w:multiLevelType w:val="hybridMultilevel"/>
    <w:tmpl w:val="94F29C12"/>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20" w15:restartNumberingAfterBreak="0">
    <w:nsid w:val="2E6516BE"/>
    <w:multiLevelType w:val="hybridMultilevel"/>
    <w:tmpl w:val="517452D6"/>
    <w:lvl w:ilvl="0" w:tplc="DC9603D4">
      <w:numFmt w:val="bullet"/>
      <w:lvlText w:val="-"/>
      <w:lvlJc w:val="left"/>
      <w:pPr>
        <w:ind w:left="720" w:hanging="360"/>
      </w:pPr>
      <w:rPr>
        <w:rFonts w:ascii="Verdana" w:eastAsia="Calibri"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E716761"/>
    <w:multiLevelType w:val="hybridMultilevel"/>
    <w:tmpl w:val="2AAE9982"/>
    <w:lvl w:ilvl="0" w:tplc="A2089E2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38780941"/>
    <w:multiLevelType w:val="hybridMultilevel"/>
    <w:tmpl w:val="8F789BAE"/>
    <w:lvl w:ilvl="0" w:tplc="6BE6BCAC">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3C456F6C"/>
    <w:multiLevelType w:val="hybridMultilevel"/>
    <w:tmpl w:val="A4AE261E"/>
    <w:lvl w:ilvl="0" w:tplc="B25882A8">
      <w:numFmt w:val="bullet"/>
      <w:lvlText w:val="—"/>
      <w:lvlJc w:val="left"/>
      <w:pPr>
        <w:ind w:left="360" w:hanging="360"/>
      </w:pPr>
      <w:rPr>
        <w:rFonts w:ascii="Verdana" w:eastAsia="Calibri" w:hAnsi="Verdana" w:cs="Times New Roman" w:hint="default"/>
      </w:rPr>
    </w:lvl>
    <w:lvl w:ilvl="1" w:tplc="C5A4D29A">
      <w:numFmt w:val="bullet"/>
      <w:lvlText w:val="-"/>
      <w:lvlJc w:val="left"/>
      <w:pPr>
        <w:ind w:left="1080" w:hanging="360"/>
      </w:pPr>
      <w:rPr>
        <w:rFonts w:ascii="Verdana" w:eastAsia="Calibri" w:hAnsi="Verdana"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2DB1D47"/>
    <w:multiLevelType w:val="hybridMultilevel"/>
    <w:tmpl w:val="77461650"/>
    <w:lvl w:ilvl="0" w:tplc="92D46CA6">
      <w:numFmt w:val="bullet"/>
      <w:lvlText w:val=""/>
      <w:lvlJc w:val="left"/>
      <w:pPr>
        <w:ind w:left="1080" w:hanging="72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47A4360"/>
    <w:multiLevelType w:val="hybridMultilevel"/>
    <w:tmpl w:val="F0EEA4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453119BF"/>
    <w:multiLevelType w:val="hybridMultilevel"/>
    <w:tmpl w:val="77080C9C"/>
    <w:lvl w:ilvl="0" w:tplc="06706D6E">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7" w15:restartNumberingAfterBreak="0">
    <w:nsid w:val="4845556C"/>
    <w:multiLevelType w:val="hybridMultilevel"/>
    <w:tmpl w:val="82BA7B48"/>
    <w:lvl w:ilvl="0" w:tplc="1220A85C">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48E1126E"/>
    <w:multiLevelType w:val="hybridMultilevel"/>
    <w:tmpl w:val="DE0C20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4EB07733"/>
    <w:multiLevelType w:val="hybridMultilevel"/>
    <w:tmpl w:val="CD189BA0"/>
    <w:lvl w:ilvl="0" w:tplc="D6D8C72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52780221"/>
    <w:multiLevelType w:val="hybridMultilevel"/>
    <w:tmpl w:val="861ED728"/>
    <w:lvl w:ilvl="0" w:tplc="C42083E4">
      <w:start w:val="1"/>
      <w:numFmt w:val="decimal"/>
      <w:lvlText w:val="%1."/>
      <w:lvlJc w:val="left"/>
      <w:pPr>
        <w:ind w:left="360" w:hanging="360"/>
      </w:pPr>
      <w:rPr>
        <w:rFonts w:hint="default"/>
        <w:b w:val="0"/>
        <w:sz w:val="16"/>
        <w:szCs w:val="16"/>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54823DA5"/>
    <w:multiLevelType w:val="hybridMultilevel"/>
    <w:tmpl w:val="295647EA"/>
    <w:lvl w:ilvl="0" w:tplc="7730063A">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569D1A60"/>
    <w:multiLevelType w:val="hybridMultilevel"/>
    <w:tmpl w:val="27D8FE72"/>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9C52192"/>
    <w:multiLevelType w:val="hybridMultilevel"/>
    <w:tmpl w:val="6E88CC20"/>
    <w:lvl w:ilvl="0" w:tplc="C4187798">
      <w:start w:val="1"/>
      <w:numFmt w:val="decimal"/>
      <w:lvlText w:val="%1."/>
      <w:lvlJc w:val="left"/>
      <w:pPr>
        <w:ind w:left="720" w:hanging="360"/>
      </w:pPr>
      <w:rPr>
        <w:rFonts w:hint="default"/>
        <w:sz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59C77E8C"/>
    <w:multiLevelType w:val="hybridMultilevel"/>
    <w:tmpl w:val="1FECF10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5C5C0E9B"/>
    <w:multiLevelType w:val="hybridMultilevel"/>
    <w:tmpl w:val="6128BC9C"/>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3365C8E"/>
    <w:multiLevelType w:val="hybridMultilevel"/>
    <w:tmpl w:val="215C2A98"/>
    <w:lvl w:ilvl="0" w:tplc="04030001">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672078E8"/>
    <w:multiLevelType w:val="hybridMultilevel"/>
    <w:tmpl w:val="8982BD8E"/>
    <w:lvl w:ilvl="0" w:tplc="690427CE">
      <w:start w:val="1"/>
      <w:numFmt w:val="upperRoman"/>
      <w:lvlText w:val="%1."/>
      <w:lvlJc w:val="left"/>
      <w:pPr>
        <w:ind w:left="720" w:hanging="72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6A3537E1"/>
    <w:multiLevelType w:val="hybridMultilevel"/>
    <w:tmpl w:val="651C7126"/>
    <w:lvl w:ilvl="0" w:tplc="C854C3F6">
      <w:start w:val="3"/>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6A52167D"/>
    <w:multiLevelType w:val="hybridMultilevel"/>
    <w:tmpl w:val="0838870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6B544EB3"/>
    <w:multiLevelType w:val="hybridMultilevel"/>
    <w:tmpl w:val="A912B6D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15:restartNumberingAfterBreak="0">
    <w:nsid w:val="6DD13969"/>
    <w:multiLevelType w:val="hybridMultilevel"/>
    <w:tmpl w:val="98D6F06C"/>
    <w:lvl w:ilvl="0" w:tplc="9A4A7DF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2" w15:restartNumberingAfterBreak="0">
    <w:nsid w:val="717B4E53"/>
    <w:multiLevelType w:val="hybridMultilevel"/>
    <w:tmpl w:val="DE867CCC"/>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4426A71"/>
    <w:multiLevelType w:val="hybridMultilevel"/>
    <w:tmpl w:val="FDB82AF4"/>
    <w:lvl w:ilvl="0" w:tplc="3E5CDE48">
      <w:start w:val="15"/>
      <w:numFmt w:val="bullet"/>
      <w:lvlText w:val="-"/>
      <w:lvlJc w:val="left"/>
      <w:pPr>
        <w:ind w:left="684" w:hanging="360"/>
      </w:pPr>
      <w:rPr>
        <w:rFonts w:ascii="Verdana" w:eastAsia="Calibri" w:hAnsi="Verdana" w:cs="Times New Roman" w:hint="default"/>
      </w:rPr>
    </w:lvl>
    <w:lvl w:ilvl="1" w:tplc="04030003" w:tentative="1">
      <w:start w:val="1"/>
      <w:numFmt w:val="bullet"/>
      <w:lvlText w:val="o"/>
      <w:lvlJc w:val="left"/>
      <w:pPr>
        <w:ind w:left="1404" w:hanging="360"/>
      </w:pPr>
      <w:rPr>
        <w:rFonts w:ascii="Courier New" w:hAnsi="Courier New" w:cs="Courier New" w:hint="default"/>
      </w:rPr>
    </w:lvl>
    <w:lvl w:ilvl="2" w:tplc="04030005" w:tentative="1">
      <w:start w:val="1"/>
      <w:numFmt w:val="bullet"/>
      <w:lvlText w:val=""/>
      <w:lvlJc w:val="left"/>
      <w:pPr>
        <w:ind w:left="2124" w:hanging="360"/>
      </w:pPr>
      <w:rPr>
        <w:rFonts w:ascii="Wingdings" w:hAnsi="Wingdings" w:hint="default"/>
      </w:rPr>
    </w:lvl>
    <w:lvl w:ilvl="3" w:tplc="04030001" w:tentative="1">
      <w:start w:val="1"/>
      <w:numFmt w:val="bullet"/>
      <w:lvlText w:val=""/>
      <w:lvlJc w:val="left"/>
      <w:pPr>
        <w:ind w:left="2844" w:hanging="360"/>
      </w:pPr>
      <w:rPr>
        <w:rFonts w:ascii="Symbol" w:hAnsi="Symbol" w:hint="default"/>
      </w:rPr>
    </w:lvl>
    <w:lvl w:ilvl="4" w:tplc="04030003" w:tentative="1">
      <w:start w:val="1"/>
      <w:numFmt w:val="bullet"/>
      <w:lvlText w:val="o"/>
      <w:lvlJc w:val="left"/>
      <w:pPr>
        <w:ind w:left="3564" w:hanging="360"/>
      </w:pPr>
      <w:rPr>
        <w:rFonts w:ascii="Courier New" w:hAnsi="Courier New" w:cs="Courier New" w:hint="default"/>
      </w:rPr>
    </w:lvl>
    <w:lvl w:ilvl="5" w:tplc="04030005" w:tentative="1">
      <w:start w:val="1"/>
      <w:numFmt w:val="bullet"/>
      <w:lvlText w:val=""/>
      <w:lvlJc w:val="left"/>
      <w:pPr>
        <w:ind w:left="4284" w:hanging="360"/>
      </w:pPr>
      <w:rPr>
        <w:rFonts w:ascii="Wingdings" w:hAnsi="Wingdings" w:hint="default"/>
      </w:rPr>
    </w:lvl>
    <w:lvl w:ilvl="6" w:tplc="04030001" w:tentative="1">
      <w:start w:val="1"/>
      <w:numFmt w:val="bullet"/>
      <w:lvlText w:val=""/>
      <w:lvlJc w:val="left"/>
      <w:pPr>
        <w:ind w:left="5004" w:hanging="360"/>
      </w:pPr>
      <w:rPr>
        <w:rFonts w:ascii="Symbol" w:hAnsi="Symbol" w:hint="default"/>
      </w:rPr>
    </w:lvl>
    <w:lvl w:ilvl="7" w:tplc="04030003" w:tentative="1">
      <w:start w:val="1"/>
      <w:numFmt w:val="bullet"/>
      <w:lvlText w:val="o"/>
      <w:lvlJc w:val="left"/>
      <w:pPr>
        <w:ind w:left="5724" w:hanging="360"/>
      </w:pPr>
      <w:rPr>
        <w:rFonts w:ascii="Courier New" w:hAnsi="Courier New" w:cs="Courier New" w:hint="default"/>
      </w:rPr>
    </w:lvl>
    <w:lvl w:ilvl="8" w:tplc="04030005" w:tentative="1">
      <w:start w:val="1"/>
      <w:numFmt w:val="bullet"/>
      <w:lvlText w:val=""/>
      <w:lvlJc w:val="left"/>
      <w:pPr>
        <w:ind w:left="6444" w:hanging="360"/>
      </w:pPr>
      <w:rPr>
        <w:rFonts w:ascii="Wingdings" w:hAnsi="Wingdings" w:hint="default"/>
      </w:rPr>
    </w:lvl>
  </w:abstractNum>
  <w:abstractNum w:abstractNumId="44" w15:restartNumberingAfterBreak="0">
    <w:nsid w:val="75F632E3"/>
    <w:multiLevelType w:val="hybridMultilevel"/>
    <w:tmpl w:val="7FA431EC"/>
    <w:lvl w:ilvl="0" w:tplc="FE4E78CA">
      <w:numFmt w:val="bullet"/>
      <w:lvlText w:val="-"/>
      <w:lvlJc w:val="left"/>
      <w:pPr>
        <w:ind w:left="720" w:hanging="360"/>
      </w:pPr>
      <w:rPr>
        <w:rFonts w:ascii="Verdana" w:eastAsia="Calibri" w:hAnsi="Verdana" w:cs="Times New Roman" w:hint="default"/>
        <w:sz w:val="19"/>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6002224"/>
    <w:multiLevelType w:val="hybridMultilevel"/>
    <w:tmpl w:val="369686A8"/>
    <w:lvl w:ilvl="0" w:tplc="D5A00F46">
      <w:start w:val="1"/>
      <w:numFmt w:val="upperRoman"/>
      <w:lvlText w:val="%1."/>
      <w:lvlJc w:val="left"/>
      <w:pPr>
        <w:ind w:left="1080" w:hanging="72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7A7022A"/>
    <w:multiLevelType w:val="hybridMultilevel"/>
    <w:tmpl w:val="6C6ABD18"/>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7" w15:restartNumberingAfterBreak="0">
    <w:nsid w:val="77FC4729"/>
    <w:multiLevelType w:val="hybridMultilevel"/>
    <w:tmpl w:val="DE867CCC"/>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786D3CCC"/>
    <w:multiLevelType w:val="hybridMultilevel"/>
    <w:tmpl w:val="0A441BB8"/>
    <w:lvl w:ilvl="0" w:tplc="22F43176">
      <w:start w:val="3"/>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7C5924C9"/>
    <w:multiLevelType w:val="hybridMultilevel"/>
    <w:tmpl w:val="51269708"/>
    <w:lvl w:ilvl="0" w:tplc="9718204C">
      <w:start w:val="1"/>
      <w:numFmt w:val="bullet"/>
      <w:pStyle w:val="NVinyeta"/>
      <w:lvlText w:val=""/>
      <w:lvlJc w:val="left"/>
      <w:pPr>
        <w:ind w:left="1778"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7CA04808"/>
    <w:multiLevelType w:val="hybridMultilevel"/>
    <w:tmpl w:val="6D164388"/>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7CA04F1F"/>
    <w:multiLevelType w:val="hybridMultilevel"/>
    <w:tmpl w:val="38F6A82A"/>
    <w:lvl w:ilvl="0" w:tplc="D8B6379E">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2" w15:restartNumberingAfterBreak="0">
    <w:nsid w:val="7D126713"/>
    <w:multiLevelType w:val="hybridMultilevel"/>
    <w:tmpl w:val="3EC6BDFA"/>
    <w:lvl w:ilvl="0" w:tplc="4922FF64">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7F6A5D32"/>
    <w:multiLevelType w:val="hybridMultilevel"/>
    <w:tmpl w:val="5B0C2D40"/>
    <w:lvl w:ilvl="0" w:tplc="200498F4">
      <w:start w:val="2"/>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7F7219F5"/>
    <w:multiLevelType w:val="hybridMultilevel"/>
    <w:tmpl w:val="23BAF89C"/>
    <w:lvl w:ilvl="0" w:tplc="0DAA9942">
      <w:start w:val="5"/>
      <w:numFmt w:val="bullet"/>
      <w:lvlText w:val="-"/>
      <w:lvlJc w:val="left"/>
      <w:pPr>
        <w:ind w:left="720" w:hanging="360"/>
      </w:pPr>
      <w:rPr>
        <w:rFonts w:ascii="Verdana" w:eastAsia="Calibri" w:hAnsi="Verdana" w:cs="Times New Roman"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9"/>
  </w:num>
  <w:num w:numId="2">
    <w:abstractNumId w:val="24"/>
  </w:num>
  <w:num w:numId="3">
    <w:abstractNumId w:val="37"/>
  </w:num>
  <w:num w:numId="4">
    <w:abstractNumId w:val="23"/>
  </w:num>
  <w:num w:numId="5">
    <w:abstractNumId w:val="2"/>
  </w:num>
  <w:num w:numId="6">
    <w:abstractNumId w:val="30"/>
  </w:num>
  <w:num w:numId="7">
    <w:abstractNumId w:val="16"/>
  </w:num>
  <w:num w:numId="8">
    <w:abstractNumId w:val="28"/>
  </w:num>
  <w:num w:numId="9">
    <w:abstractNumId w:val="46"/>
  </w:num>
  <w:num w:numId="10">
    <w:abstractNumId w:val="11"/>
  </w:num>
  <w:num w:numId="11">
    <w:abstractNumId w:val="1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21"/>
  </w:num>
  <w:num w:numId="16">
    <w:abstractNumId w:val="1"/>
  </w:num>
  <w:num w:numId="17">
    <w:abstractNumId w:val="33"/>
  </w:num>
  <w:num w:numId="18">
    <w:abstractNumId w:val="29"/>
  </w:num>
  <w:num w:numId="19">
    <w:abstractNumId w:val="41"/>
  </w:num>
  <w:num w:numId="20">
    <w:abstractNumId w:val="40"/>
  </w:num>
  <w:num w:numId="21">
    <w:abstractNumId w:val="45"/>
  </w:num>
  <w:num w:numId="22">
    <w:abstractNumId w:val="48"/>
  </w:num>
  <w:num w:numId="23">
    <w:abstractNumId w:val="8"/>
  </w:num>
  <w:num w:numId="24">
    <w:abstractNumId w:val="34"/>
  </w:num>
  <w:num w:numId="25">
    <w:abstractNumId w:val="5"/>
  </w:num>
  <w:num w:numId="26">
    <w:abstractNumId w:val="39"/>
  </w:num>
  <w:num w:numId="27">
    <w:abstractNumId w:val="43"/>
  </w:num>
  <w:num w:numId="28">
    <w:abstractNumId w:val="9"/>
  </w:num>
  <w:num w:numId="29">
    <w:abstractNumId w:val="38"/>
  </w:num>
  <w:num w:numId="30">
    <w:abstractNumId w:val="22"/>
  </w:num>
  <w:num w:numId="31">
    <w:abstractNumId w:val="19"/>
  </w:num>
  <w:num w:numId="32">
    <w:abstractNumId w:val="25"/>
  </w:num>
  <w:num w:numId="33">
    <w:abstractNumId w:val="6"/>
  </w:num>
  <w:num w:numId="34">
    <w:abstractNumId w:val="50"/>
  </w:num>
  <w:num w:numId="35">
    <w:abstractNumId w:val="32"/>
  </w:num>
  <w:num w:numId="36">
    <w:abstractNumId w:val="35"/>
  </w:num>
  <w:num w:numId="37">
    <w:abstractNumId w:val="47"/>
  </w:num>
  <w:num w:numId="38">
    <w:abstractNumId w:val="13"/>
  </w:num>
  <w:num w:numId="39">
    <w:abstractNumId w:val="12"/>
  </w:num>
  <w:num w:numId="40">
    <w:abstractNumId w:val="15"/>
  </w:num>
  <w:num w:numId="41">
    <w:abstractNumId w:val="17"/>
  </w:num>
  <w:num w:numId="42">
    <w:abstractNumId w:val="42"/>
  </w:num>
  <w:num w:numId="43">
    <w:abstractNumId w:val="18"/>
  </w:num>
  <w:num w:numId="44">
    <w:abstractNumId w:val="4"/>
  </w:num>
  <w:num w:numId="45">
    <w:abstractNumId w:val="10"/>
  </w:num>
  <w:num w:numId="46">
    <w:abstractNumId w:val="0"/>
  </w:num>
  <w:num w:numId="47">
    <w:abstractNumId w:val="20"/>
  </w:num>
  <w:num w:numId="48">
    <w:abstractNumId w:val="54"/>
  </w:num>
  <w:num w:numId="49">
    <w:abstractNumId w:val="36"/>
  </w:num>
  <w:num w:numId="50">
    <w:abstractNumId w:val="44"/>
  </w:num>
  <w:num w:numId="51">
    <w:abstractNumId w:val="26"/>
  </w:num>
  <w:num w:numId="52">
    <w:abstractNumId w:val="51"/>
  </w:num>
  <w:num w:numId="53">
    <w:abstractNumId w:val="27"/>
  </w:num>
  <w:num w:numId="54">
    <w:abstractNumId w:val="53"/>
  </w:num>
  <w:num w:numId="55">
    <w:abstractNumId w:val="31"/>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GrammaticalErrors/>
  <w:activeWritingStyle w:appName="MSWord" w:lang="es-ES" w:vendorID="64" w:dllVersion="6" w:nlCheck="1" w:checkStyle="0"/>
  <w:activeWritingStyle w:appName="MSWord" w:lang="es-ES" w:vendorID="64" w:dllVersion="0" w:nlCheck="1" w:checkStyle="0"/>
  <w:activeWritingStyle w:appName="MSWord" w:lang="es-ES" w:vendorID="64" w:dllVersion="131078" w:nlCheck="1" w:checkStyle="0"/>
  <w:proofState w:spelling="clean" w:grammar="clean"/>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344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61"/>
    <w:rsid w:val="0000170F"/>
    <w:rsid w:val="0000207D"/>
    <w:rsid w:val="0000304C"/>
    <w:rsid w:val="000038C7"/>
    <w:rsid w:val="000039D7"/>
    <w:rsid w:val="00004592"/>
    <w:rsid w:val="00010256"/>
    <w:rsid w:val="000105EF"/>
    <w:rsid w:val="00012505"/>
    <w:rsid w:val="00013854"/>
    <w:rsid w:val="00013C46"/>
    <w:rsid w:val="00017AF4"/>
    <w:rsid w:val="000204B7"/>
    <w:rsid w:val="00026D49"/>
    <w:rsid w:val="00027B9D"/>
    <w:rsid w:val="00027E5E"/>
    <w:rsid w:val="00030AE1"/>
    <w:rsid w:val="00030FC9"/>
    <w:rsid w:val="00031463"/>
    <w:rsid w:val="00031488"/>
    <w:rsid w:val="000316AB"/>
    <w:rsid w:val="0003251F"/>
    <w:rsid w:val="0003278A"/>
    <w:rsid w:val="00032BCB"/>
    <w:rsid w:val="00033493"/>
    <w:rsid w:val="00033568"/>
    <w:rsid w:val="00034699"/>
    <w:rsid w:val="000348AD"/>
    <w:rsid w:val="00034F4C"/>
    <w:rsid w:val="00035C42"/>
    <w:rsid w:val="00036103"/>
    <w:rsid w:val="00036D3D"/>
    <w:rsid w:val="0003727C"/>
    <w:rsid w:val="000421F0"/>
    <w:rsid w:val="00042928"/>
    <w:rsid w:val="00043297"/>
    <w:rsid w:val="0004659F"/>
    <w:rsid w:val="000466AB"/>
    <w:rsid w:val="00047FC1"/>
    <w:rsid w:val="000509D2"/>
    <w:rsid w:val="00052315"/>
    <w:rsid w:val="00053BA2"/>
    <w:rsid w:val="00053C45"/>
    <w:rsid w:val="0005522B"/>
    <w:rsid w:val="00055F82"/>
    <w:rsid w:val="00056E68"/>
    <w:rsid w:val="00057ADF"/>
    <w:rsid w:val="00057C47"/>
    <w:rsid w:val="00062011"/>
    <w:rsid w:val="000629EA"/>
    <w:rsid w:val="00062E7B"/>
    <w:rsid w:val="00062F22"/>
    <w:rsid w:val="00063AAE"/>
    <w:rsid w:val="00063CD0"/>
    <w:rsid w:val="000641F2"/>
    <w:rsid w:val="00064C09"/>
    <w:rsid w:val="00064F37"/>
    <w:rsid w:val="00066ED8"/>
    <w:rsid w:val="00070048"/>
    <w:rsid w:val="000708C5"/>
    <w:rsid w:val="000709FC"/>
    <w:rsid w:val="00071853"/>
    <w:rsid w:val="00072622"/>
    <w:rsid w:val="00073428"/>
    <w:rsid w:val="0007382E"/>
    <w:rsid w:val="00074132"/>
    <w:rsid w:val="0008023C"/>
    <w:rsid w:val="00080F2C"/>
    <w:rsid w:val="000813BA"/>
    <w:rsid w:val="00081726"/>
    <w:rsid w:val="000818D8"/>
    <w:rsid w:val="000832BE"/>
    <w:rsid w:val="000854A9"/>
    <w:rsid w:val="0008554A"/>
    <w:rsid w:val="000865A5"/>
    <w:rsid w:val="00087309"/>
    <w:rsid w:val="000873F5"/>
    <w:rsid w:val="0009021F"/>
    <w:rsid w:val="00091494"/>
    <w:rsid w:val="0009173D"/>
    <w:rsid w:val="0009252D"/>
    <w:rsid w:val="0009253A"/>
    <w:rsid w:val="00095212"/>
    <w:rsid w:val="00097121"/>
    <w:rsid w:val="00097B0D"/>
    <w:rsid w:val="00097C02"/>
    <w:rsid w:val="000A0490"/>
    <w:rsid w:val="000A1196"/>
    <w:rsid w:val="000A16E5"/>
    <w:rsid w:val="000A3D82"/>
    <w:rsid w:val="000A3EE4"/>
    <w:rsid w:val="000A52D3"/>
    <w:rsid w:val="000A7ACA"/>
    <w:rsid w:val="000B0697"/>
    <w:rsid w:val="000B2EC7"/>
    <w:rsid w:val="000B3298"/>
    <w:rsid w:val="000B3EC1"/>
    <w:rsid w:val="000B4818"/>
    <w:rsid w:val="000B5886"/>
    <w:rsid w:val="000B59CF"/>
    <w:rsid w:val="000B608D"/>
    <w:rsid w:val="000B6AE1"/>
    <w:rsid w:val="000B705F"/>
    <w:rsid w:val="000C0D56"/>
    <w:rsid w:val="000C1169"/>
    <w:rsid w:val="000C2FA0"/>
    <w:rsid w:val="000C513A"/>
    <w:rsid w:val="000C7454"/>
    <w:rsid w:val="000C7B2B"/>
    <w:rsid w:val="000D14FB"/>
    <w:rsid w:val="000D15A4"/>
    <w:rsid w:val="000D15CD"/>
    <w:rsid w:val="000D17CE"/>
    <w:rsid w:val="000D1940"/>
    <w:rsid w:val="000D2483"/>
    <w:rsid w:val="000D3E24"/>
    <w:rsid w:val="000D51B3"/>
    <w:rsid w:val="000D7CA0"/>
    <w:rsid w:val="000E02F4"/>
    <w:rsid w:val="000E1190"/>
    <w:rsid w:val="000E20B8"/>
    <w:rsid w:val="000E2958"/>
    <w:rsid w:val="000E31C3"/>
    <w:rsid w:val="000E3235"/>
    <w:rsid w:val="000E3CE0"/>
    <w:rsid w:val="000E497A"/>
    <w:rsid w:val="000E5BB0"/>
    <w:rsid w:val="000E7157"/>
    <w:rsid w:val="000E755D"/>
    <w:rsid w:val="000F2092"/>
    <w:rsid w:val="000F2295"/>
    <w:rsid w:val="000F352C"/>
    <w:rsid w:val="000F3693"/>
    <w:rsid w:val="000F4134"/>
    <w:rsid w:val="000F47BF"/>
    <w:rsid w:val="000F4E28"/>
    <w:rsid w:val="000F4FDE"/>
    <w:rsid w:val="000F5447"/>
    <w:rsid w:val="000F650D"/>
    <w:rsid w:val="000F6B26"/>
    <w:rsid w:val="000F702D"/>
    <w:rsid w:val="00100A58"/>
    <w:rsid w:val="00100E01"/>
    <w:rsid w:val="00101D71"/>
    <w:rsid w:val="001023BB"/>
    <w:rsid w:val="001031AD"/>
    <w:rsid w:val="00103706"/>
    <w:rsid w:val="001117D4"/>
    <w:rsid w:val="001119E3"/>
    <w:rsid w:val="00111BE2"/>
    <w:rsid w:val="00113761"/>
    <w:rsid w:val="00114B05"/>
    <w:rsid w:val="00114D0C"/>
    <w:rsid w:val="0011557D"/>
    <w:rsid w:val="001155F3"/>
    <w:rsid w:val="00116289"/>
    <w:rsid w:val="001164DB"/>
    <w:rsid w:val="00116FEB"/>
    <w:rsid w:val="001170AF"/>
    <w:rsid w:val="00117496"/>
    <w:rsid w:val="00120AF7"/>
    <w:rsid w:val="0012171D"/>
    <w:rsid w:val="00122146"/>
    <w:rsid w:val="0012285C"/>
    <w:rsid w:val="00122BE2"/>
    <w:rsid w:val="00123DBF"/>
    <w:rsid w:val="001243EA"/>
    <w:rsid w:val="001247AA"/>
    <w:rsid w:val="00125D5E"/>
    <w:rsid w:val="00126A21"/>
    <w:rsid w:val="00130066"/>
    <w:rsid w:val="001310E3"/>
    <w:rsid w:val="00131FB6"/>
    <w:rsid w:val="001322CF"/>
    <w:rsid w:val="0013232F"/>
    <w:rsid w:val="001323F1"/>
    <w:rsid w:val="00134112"/>
    <w:rsid w:val="00136910"/>
    <w:rsid w:val="001370BE"/>
    <w:rsid w:val="001374A0"/>
    <w:rsid w:val="00137759"/>
    <w:rsid w:val="001400E5"/>
    <w:rsid w:val="0014083F"/>
    <w:rsid w:val="00141CE4"/>
    <w:rsid w:val="00143207"/>
    <w:rsid w:val="00143B1B"/>
    <w:rsid w:val="00144CBC"/>
    <w:rsid w:val="001500A5"/>
    <w:rsid w:val="00150DDC"/>
    <w:rsid w:val="00150EFF"/>
    <w:rsid w:val="00152AD6"/>
    <w:rsid w:val="001534F3"/>
    <w:rsid w:val="0015379A"/>
    <w:rsid w:val="0015404B"/>
    <w:rsid w:val="0015486F"/>
    <w:rsid w:val="001552C1"/>
    <w:rsid w:val="001604FC"/>
    <w:rsid w:val="001631CD"/>
    <w:rsid w:val="001632E0"/>
    <w:rsid w:val="001636E2"/>
    <w:rsid w:val="00163BB1"/>
    <w:rsid w:val="001643A7"/>
    <w:rsid w:val="00164943"/>
    <w:rsid w:val="00164F16"/>
    <w:rsid w:val="00166663"/>
    <w:rsid w:val="00166869"/>
    <w:rsid w:val="00167237"/>
    <w:rsid w:val="00167282"/>
    <w:rsid w:val="00167637"/>
    <w:rsid w:val="00167EAA"/>
    <w:rsid w:val="0017058C"/>
    <w:rsid w:val="001707A2"/>
    <w:rsid w:val="00170CAE"/>
    <w:rsid w:val="00174262"/>
    <w:rsid w:val="00174EFA"/>
    <w:rsid w:val="001758E2"/>
    <w:rsid w:val="00175D71"/>
    <w:rsid w:val="00177214"/>
    <w:rsid w:val="001804D8"/>
    <w:rsid w:val="00180983"/>
    <w:rsid w:val="00181C70"/>
    <w:rsid w:val="00182989"/>
    <w:rsid w:val="00183F1C"/>
    <w:rsid w:val="00184F05"/>
    <w:rsid w:val="00185C7A"/>
    <w:rsid w:val="00190096"/>
    <w:rsid w:val="001941C6"/>
    <w:rsid w:val="00195ACF"/>
    <w:rsid w:val="00195C82"/>
    <w:rsid w:val="00196B7D"/>
    <w:rsid w:val="001970E4"/>
    <w:rsid w:val="001975DF"/>
    <w:rsid w:val="001A4FDD"/>
    <w:rsid w:val="001A50B8"/>
    <w:rsid w:val="001A6F5E"/>
    <w:rsid w:val="001A72A6"/>
    <w:rsid w:val="001B067B"/>
    <w:rsid w:val="001B1176"/>
    <w:rsid w:val="001B141A"/>
    <w:rsid w:val="001B1E2C"/>
    <w:rsid w:val="001B292C"/>
    <w:rsid w:val="001B2ABA"/>
    <w:rsid w:val="001B305F"/>
    <w:rsid w:val="001B3F41"/>
    <w:rsid w:val="001B5285"/>
    <w:rsid w:val="001B60EB"/>
    <w:rsid w:val="001B75A3"/>
    <w:rsid w:val="001B7B7D"/>
    <w:rsid w:val="001C0EBD"/>
    <w:rsid w:val="001C21CD"/>
    <w:rsid w:val="001C3F76"/>
    <w:rsid w:val="001C4031"/>
    <w:rsid w:val="001C49A8"/>
    <w:rsid w:val="001C4BB8"/>
    <w:rsid w:val="001C6AE4"/>
    <w:rsid w:val="001C70BD"/>
    <w:rsid w:val="001C73A7"/>
    <w:rsid w:val="001C74CD"/>
    <w:rsid w:val="001C7C57"/>
    <w:rsid w:val="001D11AB"/>
    <w:rsid w:val="001D2C50"/>
    <w:rsid w:val="001D338E"/>
    <w:rsid w:val="001D4512"/>
    <w:rsid w:val="001D4A91"/>
    <w:rsid w:val="001D5241"/>
    <w:rsid w:val="001D598D"/>
    <w:rsid w:val="001D5B05"/>
    <w:rsid w:val="001D6378"/>
    <w:rsid w:val="001E021E"/>
    <w:rsid w:val="001E1BB3"/>
    <w:rsid w:val="001E1BD3"/>
    <w:rsid w:val="001E245D"/>
    <w:rsid w:val="001E26DD"/>
    <w:rsid w:val="001E3ED3"/>
    <w:rsid w:val="001E448D"/>
    <w:rsid w:val="001E4D03"/>
    <w:rsid w:val="001E527A"/>
    <w:rsid w:val="001E6D1F"/>
    <w:rsid w:val="001E6DAC"/>
    <w:rsid w:val="001E73B8"/>
    <w:rsid w:val="001E7736"/>
    <w:rsid w:val="001F0D00"/>
    <w:rsid w:val="001F100F"/>
    <w:rsid w:val="001F1824"/>
    <w:rsid w:val="001F1FC4"/>
    <w:rsid w:val="001F27B1"/>
    <w:rsid w:val="001F3014"/>
    <w:rsid w:val="001F35D6"/>
    <w:rsid w:val="001F6B8B"/>
    <w:rsid w:val="001F7EEE"/>
    <w:rsid w:val="00200670"/>
    <w:rsid w:val="002022A6"/>
    <w:rsid w:val="00202480"/>
    <w:rsid w:val="00204513"/>
    <w:rsid w:val="002067F6"/>
    <w:rsid w:val="00206937"/>
    <w:rsid w:val="00206CFF"/>
    <w:rsid w:val="00207348"/>
    <w:rsid w:val="0021266F"/>
    <w:rsid w:val="002131BC"/>
    <w:rsid w:val="00213803"/>
    <w:rsid w:val="002150C4"/>
    <w:rsid w:val="00215461"/>
    <w:rsid w:val="00216568"/>
    <w:rsid w:val="00216B22"/>
    <w:rsid w:val="0022002F"/>
    <w:rsid w:val="00220901"/>
    <w:rsid w:val="00220AF6"/>
    <w:rsid w:val="00223E26"/>
    <w:rsid w:val="00224037"/>
    <w:rsid w:val="00224830"/>
    <w:rsid w:val="002257B9"/>
    <w:rsid w:val="0022586C"/>
    <w:rsid w:val="00225BB0"/>
    <w:rsid w:val="0022604C"/>
    <w:rsid w:val="002266A0"/>
    <w:rsid w:val="0023042F"/>
    <w:rsid w:val="0023220B"/>
    <w:rsid w:val="002331CA"/>
    <w:rsid w:val="002339AF"/>
    <w:rsid w:val="00233A38"/>
    <w:rsid w:val="00233ED6"/>
    <w:rsid w:val="002342C6"/>
    <w:rsid w:val="00234D4A"/>
    <w:rsid w:val="0023543B"/>
    <w:rsid w:val="00235926"/>
    <w:rsid w:val="00235DFB"/>
    <w:rsid w:val="002373FB"/>
    <w:rsid w:val="00237CC5"/>
    <w:rsid w:val="00240C33"/>
    <w:rsid w:val="002447D4"/>
    <w:rsid w:val="002456C8"/>
    <w:rsid w:val="002462BD"/>
    <w:rsid w:val="0024677B"/>
    <w:rsid w:val="0024694D"/>
    <w:rsid w:val="002474EE"/>
    <w:rsid w:val="002477B3"/>
    <w:rsid w:val="002479C4"/>
    <w:rsid w:val="00247B11"/>
    <w:rsid w:val="00247BD4"/>
    <w:rsid w:val="002503FC"/>
    <w:rsid w:val="002505AE"/>
    <w:rsid w:val="002522FE"/>
    <w:rsid w:val="00252CFE"/>
    <w:rsid w:val="00253FE9"/>
    <w:rsid w:val="00254E6D"/>
    <w:rsid w:val="00254F86"/>
    <w:rsid w:val="0025610A"/>
    <w:rsid w:val="002600EF"/>
    <w:rsid w:val="00261344"/>
    <w:rsid w:val="00261FA8"/>
    <w:rsid w:val="00262750"/>
    <w:rsid w:val="002629BB"/>
    <w:rsid w:val="002647D5"/>
    <w:rsid w:val="00265787"/>
    <w:rsid w:val="00265B00"/>
    <w:rsid w:val="0026644A"/>
    <w:rsid w:val="00266BBC"/>
    <w:rsid w:val="00270503"/>
    <w:rsid w:val="00270D4D"/>
    <w:rsid w:val="002712B3"/>
    <w:rsid w:val="002714AA"/>
    <w:rsid w:val="00272CC0"/>
    <w:rsid w:val="0027301B"/>
    <w:rsid w:val="002741C5"/>
    <w:rsid w:val="002749D7"/>
    <w:rsid w:val="002809B8"/>
    <w:rsid w:val="002813C3"/>
    <w:rsid w:val="00282609"/>
    <w:rsid w:val="002838E6"/>
    <w:rsid w:val="00284983"/>
    <w:rsid w:val="00284AC2"/>
    <w:rsid w:val="00284B4D"/>
    <w:rsid w:val="002851F9"/>
    <w:rsid w:val="00285968"/>
    <w:rsid w:val="00285F70"/>
    <w:rsid w:val="00287937"/>
    <w:rsid w:val="00287AA5"/>
    <w:rsid w:val="00287B88"/>
    <w:rsid w:val="002907B8"/>
    <w:rsid w:val="00291217"/>
    <w:rsid w:val="0029237D"/>
    <w:rsid w:val="002931BB"/>
    <w:rsid w:val="0029330B"/>
    <w:rsid w:val="00296ADB"/>
    <w:rsid w:val="002A00AD"/>
    <w:rsid w:val="002A10E9"/>
    <w:rsid w:val="002A24A1"/>
    <w:rsid w:val="002A25F8"/>
    <w:rsid w:val="002A2A12"/>
    <w:rsid w:val="002A3BD4"/>
    <w:rsid w:val="002A4571"/>
    <w:rsid w:val="002A4C39"/>
    <w:rsid w:val="002A4D98"/>
    <w:rsid w:val="002A54C2"/>
    <w:rsid w:val="002A569A"/>
    <w:rsid w:val="002A5B16"/>
    <w:rsid w:val="002A6208"/>
    <w:rsid w:val="002A7FD3"/>
    <w:rsid w:val="002B0806"/>
    <w:rsid w:val="002B1185"/>
    <w:rsid w:val="002B1402"/>
    <w:rsid w:val="002B1C49"/>
    <w:rsid w:val="002B34B9"/>
    <w:rsid w:val="002B3662"/>
    <w:rsid w:val="002B3E19"/>
    <w:rsid w:val="002B4395"/>
    <w:rsid w:val="002B46A9"/>
    <w:rsid w:val="002B5387"/>
    <w:rsid w:val="002B639A"/>
    <w:rsid w:val="002C0599"/>
    <w:rsid w:val="002C0F51"/>
    <w:rsid w:val="002C1E88"/>
    <w:rsid w:val="002C4C81"/>
    <w:rsid w:val="002C7B4B"/>
    <w:rsid w:val="002D01D7"/>
    <w:rsid w:val="002D04EA"/>
    <w:rsid w:val="002D0706"/>
    <w:rsid w:val="002D0D7B"/>
    <w:rsid w:val="002D110D"/>
    <w:rsid w:val="002D2B95"/>
    <w:rsid w:val="002D2BD6"/>
    <w:rsid w:val="002D68B9"/>
    <w:rsid w:val="002D6C7D"/>
    <w:rsid w:val="002D7656"/>
    <w:rsid w:val="002D7F61"/>
    <w:rsid w:val="002E1493"/>
    <w:rsid w:val="002E1DC7"/>
    <w:rsid w:val="002E297F"/>
    <w:rsid w:val="002E3A09"/>
    <w:rsid w:val="002E492B"/>
    <w:rsid w:val="002E5B56"/>
    <w:rsid w:val="002E5E3D"/>
    <w:rsid w:val="002E61B1"/>
    <w:rsid w:val="002E63E9"/>
    <w:rsid w:val="002E65C3"/>
    <w:rsid w:val="002E6A51"/>
    <w:rsid w:val="002F0354"/>
    <w:rsid w:val="002F105C"/>
    <w:rsid w:val="002F1CB7"/>
    <w:rsid w:val="002F2E47"/>
    <w:rsid w:val="002F37F8"/>
    <w:rsid w:val="002F480E"/>
    <w:rsid w:val="002F4876"/>
    <w:rsid w:val="002F4FB1"/>
    <w:rsid w:val="002F5495"/>
    <w:rsid w:val="002F5578"/>
    <w:rsid w:val="002F7863"/>
    <w:rsid w:val="00300688"/>
    <w:rsid w:val="00300C88"/>
    <w:rsid w:val="00301BC7"/>
    <w:rsid w:val="00301EB4"/>
    <w:rsid w:val="00301FAB"/>
    <w:rsid w:val="00302CB4"/>
    <w:rsid w:val="0030336D"/>
    <w:rsid w:val="0030476E"/>
    <w:rsid w:val="003047A4"/>
    <w:rsid w:val="00304FF5"/>
    <w:rsid w:val="003052D3"/>
    <w:rsid w:val="00305634"/>
    <w:rsid w:val="00305E87"/>
    <w:rsid w:val="00306860"/>
    <w:rsid w:val="00307AF9"/>
    <w:rsid w:val="00310493"/>
    <w:rsid w:val="003113E4"/>
    <w:rsid w:val="0031161E"/>
    <w:rsid w:val="00311770"/>
    <w:rsid w:val="003122D4"/>
    <w:rsid w:val="00312863"/>
    <w:rsid w:val="00312872"/>
    <w:rsid w:val="00313317"/>
    <w:rsid w:val="003141FE"/>
    <w:rsid w:val="00314EAB"/>
    <w:rsid w:val="003155AD"/>
    <w:rsid w:val="003159EF"/>
    <w:rsid w:val="00316B6F"/>
    <w:rsid w:val="00316E03"/>
    <w:rsid w:val="003177A0"/>
    <w:rsid w:val="00320D46"/>
    <w:rsid w:val="0032116F"/>
    <w:rsid w:val="003231B8"/>
    <w:rsid w:val="0032425E"/>
    <w:rsid w:val="003246DC"/>
    <w:rsid w:val="00325377"/>
    <w:rsid w:val="003314C9"/>
    <w:rsid w:val="00332405"/>
    <w:rsid w:val="00332FAE"/>
    <w:rsid w:val="00333FE0"/>
    <w:rsid w:val="0033567B"/>
    <w:rsid w:val="00335F94"/>
    <w:rsid w:val="00337693"/>
    <w:rsid w:val="003403C9"/>
    <w:rsid w:val="00340ADB"/>
    <w:rsid w:val="00340E91"/>
    <w:rsid w:val="00341932"/>
    <w:rsid w:val="00341B75"/>
    <w:rsid w:val="003424C3"/>
    <w:rsid w:val="00343191"/>
    <w:rsid w:val="003432E1"/>
    <w:rsid w:val="00343BE5"/>
    <w:rsid w:val="00344151"/>
    <w:rsid w:val="003444CD"/>
    <w:rsid w:val="00344851"/>
    <w:rsid w:val="00344A04"/>
    <w:rsid w:val="003464CB"/>
    <w:rsid w:val="0034674F"/>
    <w:rsid w:val="00346A81"/>
    <w:rsid w:val="00346F09"/>
    <w:rsid w:val="00347491"/>
    <w:rsid w:val="00347C55"/>
    <w:rsid w:val="00347E9A"/>
    <w:rsid w:val="0035013F"/>
    <w:rsid w:val="003503C9"/>
    <w:rsid w:val="00351515"/>
    <w:rsid w:val="00351D16"/>
    <w:rsid w:val="00352187"/>
    <w:rsid w:val="00353CB2"/>
    <w:rsid w:val="00353D16"/>
    <w:rsid w:val="00354F6A"/>
    <w:rsid w:val="003619AD"/>
    <w:rsid w:val="00362A52"/>
    <w:rsid w:val="00364428"/>
    <w:rsid w:val="00364EF0"/>
    <w:rsid w:val="00364F7A"/>
    <w:rsid w:val="0036539F"/>
    <w:rsid w:val="00366802"/>
    <w:rsid w:val="00367580"/>
    <w:rsid w:val="00367C67"/>
    <w:rsid w:val="00370167"/>
    <w:rsid w:val="00370912"/>
    <w:rsid w:val="003721FF"/>
    <w:rsid w:val="003726A1"/>
    <w:rsid w:val="00373BFC"/>
    <w:rsid w:val="00374D63"/>
    <w:rsid w:val="00375B20"/>
    <w:rsid w:val="00375E29"/>
    <w:rsid w:val="00377458"/>
    <w:rsid w:val="0038164D"/>
    <w:rsid w:val="003816CD"/>
    <w:rsid w:val="0038173D"/>
    <w:rsid w:val="00381C50"/>
    <w:rsid w:val="00383C1C"/>
    <w:rsid w:val="003850F4"/>
    <w:rsid w:val="00385BBA"/>
    <w:rsid w:val="00386858"/>
    <w:rsid w:val="003868B0"/>
    <w:rsid w:val="00386B2F"/>
    <w:rsid w:val="00387942"/>
    <w:rsid w:val="00387D97"/>
    <w:rsid w:val="00390ADE"/>
    <w:rsid w:val="00391EAA"/>
    <w:rsid w:val="00392292"/>
    <w:rsid w:val="00392825"/>
    <w:rsid w:val="00395262"/>
    <w:rsid w:val="00396908"/>
    <w:rsid w:val="00397CCF"/>
    <w:rsid w:val="003A04FA"/>
    <w:rsid w:val="003A09EE"/>
    <w:rsid w:val="003A34E8"/>
    <w:rsid w:val="003A3CB3"/>
    <w:rsid w:val="003A4C25"/>
    <w:rsid w:val="003A55DE"/>
    <w:rsid w:val="003A5CA5"/>
    <w:rsid w:val="003A6672"/>
    <w:rsid w:val="003A67B6"/>
    <w:rsid w:val="003A6DDD"/>
    <w:rsid w:val="003A6DED"/>
    <w:rsid w:val="003A7C02"/>
    <w:rsid w:val="003A7FA5"/>
    <w:rsid w:val="003B1634"/>
    <w:rsid w:val="003B16BF"/>
    <w:rsid w:val="003B1D75"/>
    <w:rsid w:val="003B2247"/>
    <w:rsid w:val="003B525C"/>
    <w:rsid w:val="003C19B1"/>
    <w:rsid w:val="003C1B1A"/>
    <w:rsid w:val="003C2A3D"/>
    <w:rsid w:val="003C2F57"/>
    <w:rsid w:val="003C36D8"/>
    <w:rsid w:val="003C3B45"/>
    <w:rsid w:val="003C42EB"/>
    <w:rsid w:val="003C53CD"/>
    <w:rsid w:val="003C65E7"/>
    <w:rsid w:val="003D032F"/>
    <w:rsid w:val="003D1624"/>
    <w:rsid w:val="003D1D23"/>
    <w:rsid w:val="003D2759"/>
    <w:rsid w:val="003D2ADD"/>
    <w:rsid w:val="003D4563"/>
    <w:rsid w:val="003D4E8B"/>
    <w:rsid w:val="003D71D8"/>
    <w:rsid w:val="003D77D0"/>
    <w:rsid w:val="003E00C0"/>
    <w:rsid w:val="003E1518"/>
    <w:rsid w:val="003E1855"/>
    <w:rsid w:val="003E1952"/>
    <w:rsid w:val="003E1B69"/>
    <w:rsid w:val="003E5624"/>
    <w:rsid w:val="003E71AA"/>
    <w:rsid w:val="003F1E8F"/>
    <w:rsid w:val="003F3461"/>
    <w:rsid w:val="003F3D75"/>
    <w:rsid w:val="003F4CDA"/>
    <w:rsid w:val="003F4D75"/>
    <w:rsid w:val="003F508B"/>
    <w:rsid w:val="003F546D"/>
    <w:rsid w:val="003F5F6C"/>
    <w:rsid w:val="003F68CE"/>
    <w:rsid w:val="003F7171"/>
    <w:rsid w:val="003F7D61"/>
    <w:rsid w:val="00400EB8"/>
    <w:rsid w:val="00400ECF"/>
    <w:rsid w:val="004010B8"/>
    <w:rsid w:val="00401F67"/>
    <w:rsid w:val="00401FA8"/>
    <w:rsid w:val="00402DC6"/>
    <w:rsid w:val="0040300E"/>
    <w:rsid w:val="004034BE"/>
    <w:rsid w:val="00406499"/>
    <w:rsid w:val="00406D92"/>
    <w:rsid w:val="00407138"/>
    <w:rsid w:val="0040741A"/>
    <w:rsid w:val="0040794C"/>
    <w:rsid w:val="00410D66"/>
    <w:rsid w:val="004111D0"/>
    <w:rsid w:val="00412602"/>
    <w:rsid w:val="00414000"/>
    <w:rsid w:val="004141B1"/>
    <w:rsid w:val="00414FEA"/>
    <w:rsid w:val="004153D0"/>
    <w:rsid w:val="004154C5"/>
    <w:rsid w:val="00416380"/>
    <w:rsid w:val="00420390"/>
    <w:rsid w:val="00420E08"/>
    <w:rsid w:val="00421796"/>
    <w:rsid w:val="00421EDA"/>
    <w:rsid w:val="00422782"/>
    <w:rsid w:val="004230C2"/>
    <w:rsid w:val="004236CE"/>
    <w:rsid w:val="0042419D"/>
    <w:rsid w:val="0042478B"/>
    <w:rsid w:val="00424CBA"/>
    <w:rsid w:val="00425B1A"/>
    <w:rsid w:val="0042611C"/>
    <w:rsid w:val="00426207"/>
    <w:rsid w:val="004263D9"/>
    <w:rsid w:val="00427B3B"/>
    <w:rsid w:val="0043015E"/>
    <w:rsid w:val="0043049C"/>
    <w:rsid w:val="00432EDF"/>
    <w:rsid w:val="00433137"/>
    <w:rsid w:val="00433A4A"/>
    <w:rsid w:val="004344E4"/>
    <w:rsid w:val="00434AF4"/>
    <w:rsid w:val="00436C59"/>
    <w:rsid w:val="004374D3"/>
    <w:rsid w:val="00437A97"/>
    <w:rsid w:val="00440A2C"/>
    <w:rsid w:val="004412A5"/>
    <w:rsid w:val="004417F7"/>
    <w:rsid w:val="00441998"/>
    <w:rsid w:val="00441C13"/>
    <w:rsid w:val="00441E74"/>
    <w:rsid w:val="00443586"/>
    <w:rsid w:val="00443BDF"/>
    <w:rsid w:val="00443C3F"/>
    <w:rsid w:val="0044474D"/>
    <w:rsid w:val="00444A3B"/>
    <w:rsid w:val="00444D24"/>
    <w:rsid w:val="00444F26"/>
    <w:rsid w:val="00445698"/>
    <w:rsid w:val="004457F4"/>
    <w:rsid w:val="00446B92"/>
    <w:rsid w:val="0044707C"/>
    <w:rsid w:val="004508FE"/>
    <w:rsid w:val="004521DD"/>
    <w:rsid w:val="004525FE"/>
    <w:rsid w:val="004528BA"/>
    <w:rsid w:val="00454551"/>
    <w:rsid w:val="004554E2"/>
    <w:rsid w:val="00455F01"/>
    <w:rsid w:val="004563B2"/>
    <w:rsid w:val="0046075A"/>
    <w:rsid w:val="00461766"/>
    <w:rsid w:val="00461BAF"/>
    <w:rsid w:val="004640BC"/>
    <w:rsid w:val="00464310"/>
    <w:rsid w:val="004648E7"/>
    <w:rsid w:val="0046500E"/>
    <w:rsid w:val="00465E47"/>
    <w:rsid w:val="0046625C"/>
    <w:rsid w:val="00467826"/>
    <w:rsid w:val="00470B66"/>
    <w:rsid w:val="00472DF1"/>
    <w:rsid w:val="00473192"/>
    <w:rsid w:val="00476452"/>
    <w:rsid w:val="00476A43"/>
    <w:rsid w:val="00476CBD"/>
    <w:rsid w:val="00477432"/>
    <w:rsid w:val="00477BB1"/>
    <w:rsid w:val="004805BA"/>
    <w:rsid w:val="00481B5D"/>
    <w:rsid w:val="004837CD"/>
    <w:rsid w:val="00483E27"/>
    <w:rsid w:val="004854A9"/>
    <w:rsid w:val="00485DDB"/>
    <w:rsid w:val="0048619C"/>
    <w:rsid w:val="00486B72"/>
    <w:rsid w:val="00487857"/>
    <w:rsid w:val="00487E72"/>
    <w:rsid w:val="00487F23"/>
    <w:rsid w:val="004906E1"/>
    <w:rsid w:val="00490D5B"/>
    <w:rsid w:val="00490E88"/>
    <w:rsid w:val="00490FA6"/>
    <w:rsid w:val="004912D6"/>
    <w:rsid w:val="00491F76"/>
    <w:rsid w:val="004927D6"/>
    <w:rsid w:val="00492B8D"/>
    <w:rsid w:val="0049306A"/>
    <w:rsid w:val="00493EE4"/>
    <w:rsid w:val="00493EE9"/>
    <w:rsid w:val="004947F5"/>
    <w:rsid w:val="0049486C"/>
    <w:rsid w:val="00494E54"/>
    <w:rsid w:val="00495927"/>
    <w:rsid w:val="004A04E3"/>
    <w:rsid w:val="004A0707"/>
    <w:rsid w:val="004A124F"/>
    <w:rsid w:val="004A15A2"/>
    <w:rsid w:val="004A1713"/>
    <w:rsid w:val="004A23C1"/>
    <w:rsid w:val="004A3876"/>
    <w:rsid w:val="004A3D3C"/>
    <w:rsid w:val="004A4F64"/>
    <w:rsid w:val="004A50BF"/>
    <w:rsid w:val="004A6587"/>
    <w:rsid w:val="004B044C"/>
    <w:rsid w:val="004B068B"/>
    <w:rsid w:val="004B089D"/>
    <w:rsid w:val="004B0BDC"/>
    <w:rsid w:val="004B0D72"/>
    <w:rsid w:val="004B1205"/>
    <w:rsid w:val="004B139B"/>
    <w:rsid w:val="004B3B77"/>
    <w:rsid w:val="004B3DDC"/>
    <w:rsid w:val="004B6269"/>
    <w:rsid w:val="004B7497"/>
    <w:rsid w:val="004C0B73"/>
    <w:rsid w:val="004C3008"/>
    <w:rsid w:val="004C31E0"/>
    <w:rsid w:val="004C33CF"/>
    <w:rsid w:val="004C5B33"/>
    <w:rsid w:val="004C7D4F"/>
    <w:rsid w:val="004D17A8"/>
    <w:rsid w:val="004D3F88"/>
    <w:rsid w:val="004D7A71"/>
    <w:rsid w:val="004E02B5"/>
    <w:rsid w:val="004E0880"/>
    <w:rsid w:val="004E1713"/>
    <w:rsid w:val="004E2077"/>
    <w:rsid w:val="004E2AE1"/>
    <w:rsid w:val="004E367B"/>
    <w:rsid w:val="004E3B75"/>
    <w:rsid w:val="004E3E1F"/>
    <w:rsid w:val="004E6337"/>
    <w:rsid w:val="004E6EA0"/>
    <w:rsid w:val="004E728B"/>
    <w:rsid w:val="004F0E1C"/>
    <w:rsid w:val="004F2055"/>
    <w:rsid w:val="004F215F"/>
    <w:rsid w:val="004F2912"/>
    <w:rsid w:val="004F3C3C"/>
    <w:rsid w:val="004F3F73"/>
    <w:rsid w:val="004F546E"/>
    <w:rsid w:val="004F5986"/>
    <w:rsid w:val="004F6CBD"/>
    <w:rsid w:val="004F798B"/>
    <w:rsid w:val="005001A8"/>
    <w:rsid w:val="00504B13"/>
    <w:rsid w:val="00504D1C"/>
    <w:rsid w:val="005101EC"/>
    <w:rsid w:val="00510714"/>
    <w:rsid w:val="00510ADC"/>
    <w:rsid w:val="00511D0B"/>
    <w:rsid w:val="005131F6"/>
    <w:rsid w:val="0051360E"/>
    <w:rsid w:val="005154AE"/>
    <w:rsid w:val="00516344"/>
    <w:rsid w:val="005164E7"/>
    <w:rsid w:val="00516DDB"/>
    <w:rsid w:val="005174E1"/>
    <w:rsid w:val="00517B2B"/>
    <w:rsid w:val="00520516"/>
    <w:rsid w:val="00521CA2"/>
    <w:rsid w:val="00521F75"/>
    <w:rsid w:val="0052213F"/>
    <w:rsid w:val="0052276F"/>
    <w:rsid w:val="00524E22"/>
    <w:rsid w:val="005261AF"/>
    <w:rsid w:val="00527CE4"/>
    <w:rsid w:val="00527D79"/>
    <w:rsid w:val="005303BE"/>
    <w:rsid w:val="00530D6D"/>
    <w:rsid w:val="00531202"/>
    <w:rsid w:val="005315DD"/>
    <w:rsid w:val="0053223D"/>
    <w:rsid w:val="00532D29"/>
    <w:rsid w:val="00533230"/>
    <w:rsid w:val="00534F58"/>
    <w:rsid w:val="00535016"/>
    <w:rsid w:val="00535627"/>
    <w:rsid w:val="005356AA"/>
    <w:rsid w:val="0053572B"/>
    <w:rsid w:val="0053581E"/>
    <w:rsid w:val="00535F94"/>
    <w:rsid w:val="00536742"/>
    <w:rsid w:val="00536B5E"/>
    <w:rsid w:val="00536CAA"/>
    <w:rsid w:val="005375CB"/>
    <w:rsid w:val="00537A51"/>
    <w:rsid w:val="00540E4F"/>
    <w:rsid w:val="005412A4"/>
    <w:rsid w:val="0054170B"/>
    <w:rsid w:val="00541CB0"/>
    <w:rsid w:val="00541D88"/>
    <w:rsid w:val="00542C73"/>
    <w:rsid w:val="00543B6D"/>
    <w:rsid w:val="0054420D"/>
    <w:rsid w:val="00545EC8"/>
    <w:rsid w:val="00546D7D"/>
    <w:rsid w:val="005472B5"/>
    <w:rsid w:val="00550F4B"/>
    <w:rsid w:val="00552711"/>
    <w:rsid w:val="00552714"/>
    <w:rsid w:val="005527FD"/>
    <w:rsid w:val="00552AC3"/>
    <w:rsid w:val="00554B49"/>
    <w:rsid w:val="00554DA3"/>
    <w:rsid w:val="005551DF"/>
    <w:rsid w:val="005554CD"/>
    <w:rsid w:val="005557D8"/>
    <w:rsid w:val="00555D08"/>
    <w:rsid w:val="00556B1C"/>
    <w:rsid w:val="005576E7"/>
    <w:rsid w:val="00557EDA"/>
    <w:rsid w:val="0056167A"/>
    <w:rsid w:val="005617AC"/>
    <w:rsid w:val="0056180B"/>
    <w:rsid w:val="00561C2B"/>
    <w:rsid w:val="00561FAD"/>
    <w:rsid w:val="00564DC3"/>
    <w:rsid w:val="00564FA2"/>
    <w:rsid w:val="005653ED"/>
    <w:rsid w:val="00565611"/>
    <w:rsid w:val="00565DF1"/>
    <w:rsid w:val="005666BC"/>
    <w:rsid w:val="00566735"/>
    <w:rsid w:val="00566F5A"/>
    <w:rsid w:val="00567C36"/>
    <w:rsid w:val="00567F97"/>
    <w:rsid w:val="00570D4E"/>
    <w:rsid w:val="00570F84"/>
    <w:rsid w:val="00571687"/>
    <w:rsid w:val="005725B5"/>
    <w:rsid w:val="00572B01"/>
    <w:rsid w:val="00572C26"/>
    <w:rsid w:val="005737FD"/>
    <w:rsid w:val="00575A30"/>
    <w:rsid w:val="00575FC2"/>
    <w:rsid w:val="0057616C"/>
    <w:rsid w:val="00577BA9"/>
    <w:rsid w:val="00580498"/>
    <w:rsid w:val="00582AED"/>
    <w:rsid w:val="0058349D"/>
    <w:rsid w:val="005838FA"/>
    <w:rsid w:val="00583EFE"/>
    <w:rsid w:val="00584184"/>
    <w:rsid w:val="00584E39"/>
    <w:rsid w:val="00584F02"/>
    <w:rsid w:val="005853EB"/>
    <w:rsid w:val="005856C8"/>
    <w:rsid w:val="00590977"/>
    <w:rsid w:val="00590EA8"/>
    <w:rsid w:val="00594876"/>
    <w:rsid w:val="00594CB5"/>
    <w:rsid w:val="00594DA1"/>
    <w:rsid w:val="00595FB9"/>
    <w:rsid w:val="0059619B"/>
    <w:rsid w:val="005963D0"/>
    <w:rsid w:val="0059655E"/>
    <w:rsid w:val="00596E7B"/>
    <w:rsid w:val="005977F0"/>
    <w:rsid w:val="005A0BD8"/>
    <w:rsid w:val="005A0D96"/>
    <w:rsid w:val="005A2030"/>
    <w:rsid w:val="005A37BE"/>
    <w:rsid w:val="005A52A7"/>
    <w:rsid w:val="005A5B0A"/>
    <w:rsid w:val="005A6596"/>
    <w:rsid w:val="005A6816"/>
    <w:rsid w:val="005A7CB3"/>
    <w:rsid w:val="005B01A5"/>
    <w:rsid w:val="005B01BD"/>
    <w:rsid w:val="005B0277"/>
    <w:rsid w:val="005B142B"/>
    <w:rsid w:val="005B1B48"/>
    <w:rsid w:val="005B1FB8"/>
    <w:rsid w:val="005B2ABE"/>
    <w:rsid w:val="005B2DCD"/>
    <w:rsid w:val="005B5FE8"/>
    <w:rsid w:val="005B64A0"/>
    <w:rsid w:val="005B7FF0"/>
    <w:rsid w:val="005C0A92"/>
    <w:rsid w:val="005C10C4"/>
    <w:rsid w:val="005C1172"/>
    <w:rsid w:val="005C12E8"/>
    <w:rsid w:val="005C263E"/>
    <w:rsid w:val="005C2A27"/>
    <w:rsid w:val="005C384C"/>
    <w:rsid w:val="005C49FD"/>
    <w:rsid w:val="005C68B9"/>
    <w:rsid w:val="005D0630"/>
    <w:rsid w:val="005D33C9"/>
    <w:rsid w:val="005D52D4"/>
    <w:rsid w:val="005D586F"/>
    <w:rsid w:val="005D63EC"/>
    <w:rsid w:val="005D70A2"/>
    <w:rsid w:val="005D7A85"/>
    <w:rsid w:val="005E055D"/>
    <w:rsid w:val="005E0B14"/>
    <w:rsid w:val="005E1D27"/>
    <w:rsid w:val="005E26E6"/>
    <w:rsid w:val="005E29AA"/>
    <w:rsid w:val="005E2A05"/>
    <w:rsid w:val="005E2A14"/>
    <w:rsid w:val="005E339D"/>
    <w:rsid w:val="005E411A"/>
    <w:rsid w:val="005E44F9"/>
    <w:rsid w:val="005E45C0"/>
    <w:rsid w:val="005E4B3C"/>
    <w:rsid w:val="005E5A08"/>
    <w:rsid w:val="005E5F27"/>
    <w:rsid w:val="005E614B"/>
    <w:rsid w:val="005E7CED"/>
    <w:rsid w:val="005E7F5B"/>
    <w:rsid w:val="005F0DAD"/>
    <w:rsid w:val="005F1C9F"/>
    <w:rsid w:val="005F2881"/>
    <w:rsid w:val="005F28FA"/>
    <w:rsid w:val="005F312B"/>
    <w:rsid w:val="005F3701"/>
    <w:rsid w:val="005F3ED7"/>
    <w:rsid w:val="005F4728"/>
    <w:rsid w:val="005F48F5"/>
    <w:rsid w:val="005F5056"/>
    <w:rsid w:val="005F5077"/>
    <w:rsid w:val="005F706F"/>
    <w:rsid w:val="00600276"/>
    <w:rsid w:val="00600E1D"/>
    <w:rsid w:val="00601C62"/>
    <w:rsid w:val="0060260F"/>
    <w:rsid w:val="00602781"/>
    <w:rsid w:val="0060346E"/>
    <w:rsid w:val="00603CCE"/>
    <w:rsid w:val="006041B9"/>
    <w:rsid w:val="00604CA1"/>
    <w:rsid w:val="0060550C"/>
    <w:rsid w:val="006056F3"/>
    <w:rsid w:val="00605B80"/>
    <w:rsid w:val="00605E9B"/>
    <w:rsid w:val="00607429"/>
    <w:rsid w:val="00607B7C"/>
    <w:rsid w:val="006103A5"/>
    <w:rsid w:val="0061058B"/>
    <w:rsid w:val="0061253F"/>
    <w:rsid w:val="006158C9"/>
    <w:rsid w:val="00615AB7"/>
    <w:rsid w:val="0061632F"/>
    <w:rsid w:val="006177C6"/>
    <w:rsid w:val="00617D5F"/>
    <w:rsid w:val="00620BC5"/>
    <w:rsid w:val="00622D63"/>
    <w:rsid w:val="0062380A"/>
    <w:rsid w:val="006249A8"/>
    <w:rsid w:val="00625AC5"/>
    <w:rsid w:val="00625BE6"/>
    <w:rsid w:val="00626A84"/>
    <w:rsid w:val="00627391"/>
    <w:rsid w:val="0062753D"/>
    <w:rsid w:val="00627580"/>
    <w:rsid w:val="0063171C"/>
    <w:rsid w:val="00631F2C"/>
    <w:rsid w:val="006325B8"/>
    <w:rsid w:val="0063432B"/>
    <w:rsid w:val="0063574B"/>
    <w:rsid w:val="00635AD8"/>
    <w:rsid w:val="00636010"/>
    <w:rsid w:val="0063666B"/>
    <w:rsid w:val="006369D2"/>
    <w:rsid w:val="00637FD8"/>
    <w:rsid w:val="0064007B"/>
    <w:rsid w:val="00640D7C"/>
    <w:rsid w:val="0064153E"/>
    <w:rsid w:val="006419FA"/>
    <w:rsid w:val="00643BCF"/>
    <w:rsid w:val="00643DD1"/>
    <w:rsid w:val="00643E8D"/>
    <w:rsid w:val="00644849"/>
    <w:rsid w:val="00645227"/>
    <w:rsid w:val="0064718A"/>
    <w:rsid w:val="006477F7"/>
    <w:rsid w:val="00647B3A"/>
    <w:rsid w:val="00647F37"/>
    <w:rsid w:val="006500E9"/>
    <w:rsid w:val="00651D7A"/>
    <w:rsid w:val="00651E17"/>
    <w:rsid w:val="00651E1D"/>
    <w:rsid w:val="0065395D"/>
    <w:rsid w:val="00653968"/>
    <w:rsid w:val="006559CE"/>
    <w:rsid w:val="00656773"/>
    <w:rsid w:val="00660749"/>
    <w:rsid w:val="00660B17"/>
    <w:rsid w:val="00660E6C"/>
    <w:rsid w:val="0066256B"/>
    <w:rsid w:val="0066379C"/>
    <w:rsid w:val="00663A39"/>
    <w:rsid w:val="006676A0"/>
    <w:rsid w:val="0067026A"/>
    <w:rsid w:val="00670F17"/>
    <w:rsid w:val="006719D0"/>
    <w:rsid w:val="0067246F"/>
    <w:rsid w:val="00673DE3"/>
    <w:rsid w:val="00675C54"/>
    <w:rsid w:val="00681607"/>
    <w:rsid w:val="0068199B"/>
    <w:rsid w:val="00681FE4"/>
    <w:rsid w:val="00682F10"/>
    <w:rsid w:val="0068343F"/>
    <w:rsid w:val="00684D50"/>
    <w:rsid w:val="006859EE"/>
    <w:rsid w:val="00685A6C"/>
    <w:rsid w:val="00686608"/>
    <w:rsid w:val="00686AC6"/>
    <w:rsid w:val="00687182"/>
    <w:rsid w:val="00687F1D"/>
    <w:rsid w:val="006900C7"/>
    <w:rsid w:val="00690285"/>
    <w:rsid w:val="0069040F"/>
    <w:rsid w:val="0069115A"/>
    <w:rsid w:val="0069184F"/>
    <w:rsid w:val="00691D3E"/>
    <w:rsid w:val="006924E0"/>
    <w:rsid w:val="0069329D"/>
    <w:rsid w:val="00694B8E"/>
    <w:rsid w:val="00696E48"/>
    <w:rsid w:val="00697CB3"/>
    <w:rsid w:val="006A05F1"/>
    <w:rsid w:val="006A0BEA"/>
    <w:rsid w:val="006A0BF8"/>
    <w:rsid w:val="006A134F"/>
    <w:rsid w:val="006A183C"/>
    <w:rsid w:val="006A2287"/>
    <w:rsid w:val="006A34C1"/>
    <w:rsid w:val="006A34FA"/>
    <w:rsid w:val="006A350F"/>
    <w:rsid w:val="006A3B18"/>
    <w:rsid w:val="006A4E52"/>
    <w:rsid w:val="006A503A"/>
    <w:rsid w:val="006A7440"/>
    <w:rsid w:val="006B17A5"/>
    <w:rsid w:val="006B1DC2"/>
    <w:rsid w:val="006B2348"/>
    <w:rsid w:val="006B365B"/>
    <w:rsid w:val="006B396A"/>
    <w:rsid w:val="006B3F05"/>
    <w:rsid w:val="006B4512"/>
    <w:rsid w:val="006B4617"/>
    <w:rsid w:val="006B62E8"/>
    <w:rsid w:val="006B6BEB"/>
    <w:rsid w:val="006B7747"/>
    <w:rsid w:val="006C17FC"/>
    <w:rsid w:val="006C3C61"/>
    <w:rsid w:val="006C3F49"/>
    <w:rsid w:val="006C4951"/>
    <w:rsid w:val="006C5D62"/>
    <w:rsid w:val="006C60CB"/>
    <w:rsid w:val="006C62BA"/>
    <w:rsid w:val="006C6418"/>
    <w:rsid w:val="006C75FF"/>
    <w:rsid w:val="006C787C"/>
    <w:rsid w:val="006D136E"/>
    <w:rsid w:val="006D2177"/>
    <w:rsid w:val="006D22EF"/>
    <w:rsid w:val="006D39C3"/>
    <w:rsid w:val="006D3E01"/>
    <w:rsid w:val="006D4411"/>
    <w:rsid w:val="006D5112"/>
    <w:rsid w:val="006D53F2"/>
    <w:rsid w:val="006D63D3"/>
    <w:rsid w:val="006E08CC"/>
    <w:rsid w:val="006E19B0"/>
    <w:rsid w:val="006E2594"/>
    <w:rsid w:val="006E26F0"/>
    <w:rsid w:val="006E2969"/>
    <w:rsid w:val="006E2FA3"/>
    <w:rsid w:val="006E3313"/>
    <w:rsid w:val="006E57C6"/>
    <w:rsid w:val="006E601E"/>
    <w:rsid w:val="006E77D4"/>
    <w:rsid w:val="006E7C8B"/>
    <w:rsid w:val="006F08A3"/>
    <w:rsid w:val="006F0C15"/>
    <w:rsid w:val="006F1274"/>
    <w:rsid w:val="006F24D0"/>
    <w:rsid w:val="006F2E35"/>
    <w:rsid w:val="006F34DD"/>
    <w:rsid w:val="006F3994"/>
    <w:rsid w:val="006F4643"/>
    <w:rsid w:val="006F4C6D"/>
    <w:rsid w:val="006F5E22"/>
    <w:rsid w:val="006F60F9"/>
    <w:rsid w:val="006F6172"/>
    <w:rsid w:val="006F657C"/>
    <w:rsid w:val="006F6943"/>
    <w:rsid w:val="006F6E3B"/>
    <w:rsid w:val="00700B77"/>
    <w:rsid w:val="00701758"/>
    <w:rsid w:val="007017E0"/>
    <w:rsid w:val="0070364A"/>
    <w:rsid w:val="00704069"/>
    <w:rsid w:val="007050D9"/>
    <w:rsid w:val="00705A68"/>
    <w:rsid w:val="00706579"/>
    <w:rsid w:val="00706C74"/>
    <w:rsid w:val="00707144"/>
    <w:rsid w:val="00707383"/>
    <w:rsid w:val="007103EF"/>
    <w:rsid w:val="00710CFD"/>
    <w:rsid w:val="007122F3"/>
    <w:rsid w:val="00712F7B"/>
    <w:rsid w:val="00712F96"/>
    <w:rsid w:val="007142A8"/>
    <w:rsid w:val="0071684F"/>
    <w:rsid w:val="00716889"/>
    <w:rsid w:val="00716B4D"/>
    <w:rsid w:val="0071743C"/>
    <w:rsid w:val="00717D47"/>
    <w:rsid w:val="007204EA"/>
    <w:rsid w:val="007225C9"/>
    <w:rsid w:val="00722C6E"/>
    <w:rsid w:val="00722D51"/>
    <w:rsid w:val="007231E9"/>
    <w:rsid w:val="0072498E"/>
    <w:rsid w:val="007261BD"/>
    <w:rsid w:val="00726A2B"/>
    <w:rsid w:val="00726C4E"/>
    <w:rsid w:val="00726EF2"/>
    <w:rsid w:val="00727099"/>
    <w:rsid w:val="00727267"/>
    <w:rsid w:val="00727712"/>
    <w:rsid w:val="0073095E"/>
    <w:rsid w:val="00731806"/>
    <w:rsid w:val="007320E2"/>
    <w:rsid w:val="007322EC"/>
    <w:rsid w:val="007326C3"/>
    <w:rsid w:val="00733E4B"/>
    <w:rsid w:val="007342D8"/>
    <w:rsid w:val="007345C6"/>
    <w:rsid w:val="007347DA"/>
    <w:rsid w:val="00734A06"/>
    <w:rsid w:val="007358B7"/>
    <w:rsid w:val="00736686"/>
    <w:rsid w:val="00736AEE"/>
    <w:rsid w:val="0073773E"/>
    <w:rsid w:val="00740C31"/>
    <w:rsid w:val="00740F0F"/>
    <w:rsid w:val="00741616"/>
    <w:rsid w:val="00741766"/>
    <w:rsid w:val="007418D8"/>
    <w:rsid w:val="0074307A"/>
    <w:rsid w:val="00743A95"/>
    <w:rsid w:val="00743BEA"/>
    <w:rsid w:val="00744EF2"/>
    <w:rsid w:val="007460AF"/>
    <w:rsid w:val="00750A0F"/>
    <w:rsid w:val="00751DB0"/>
    <w:rsid w:val="00754688"/>
    <w:rsid w:val="007565E1"/>
    <w:rsid w:val="0075676E"/>
    <w:rsid w:val="00756CEA"/>
    <w:rsid w:val="007572AA"/>
    <w:rsid w:val="00760673"/>
    <w:rsid w:val="007612C5"/>
    <w:rsid w:val="00762025"/>
    <w:rsid w:val="00762E79"/>
    <w:rsid w:val="007632D6"/>
    <w:rsid w:val="0076341E"/>
    <w:rsid w:val="00763763"/>
    <w:rsid w:val="007652CB"/>
    <w:rsid w:val="00765A58"/>
    <w:rsid w:val="00766FDF"/>
    <w:rsid w:val="00767508"/>
    <w:rsid w:val="00771F7D"/>
    <w:rsid w:val="00772741"/>
    <w:rsid w:val="007728D1"/>
    <w:rsid w:val="00773C5E"/>
    <w:rsid w:val="00773F26"/>
    <w:rsid w:val="00774623"/>
    <w:rsid w:val="00775862"/>
    <w:rsid w:val="00776299"/>
    <w:rsid w:val="007769F6"/>
    <w:rsid w:val="007770CC"/>
    <w:rsid w:val="007819AC"/>
    <w:rsid w:val="0078201F"/>
    <w:rsid w:val="007843A3"/>
    <w:rsid w:val="007859CC"/>
    <w:rsid w:val="00787BED"/>
    <w:rsid w:val="00790F37"/>
    <w:rsid w:val="007917AD"/>
    <w:rsid w:val="00791B4D"/>
    <w:rsid w:val="00791F3E"/>
    <w:rsid w:val="00793293"/>
    <w:rsid w:val="007939D4"/>
    <w:rsid w:val="00793CEC"/>
    <w:rsid w:val="00793CF2"/>
    <w:rsid w:val="00796393"/>
    <w:rsid w:val="00797328"/>
    <w:rsid w:val="0079780D"/>
    <w:rsid w:val="00797F7C"/>
    <w:rsid w:val="007A1D2F"/>
    <w:rsid w:val="007A4E72"/>
    <w:rsid w:val="007A553B"/>
    <w:rsid w:val="007B0277"/>
    <w:rsid w:val="007B046C"/>
    <w:rsid w:val="007B13D5"/>
    <w:rsid w:val="007B15E8"/>
    <w:rsid w:val="007B5E41"/>
    <w:rsid w:val="007B700B"/>
    <w:rsid w:val="007B70B9"/>
    <w:rsid w:val="007B7362"/>
    <w:rsid w:val="007B79B6"/>
    <w:rsid w:val="007C014E"/>
    <w:rsid w:val="007C059C"/>
    <w:rsid w:val="007C1656"/>
    <w:rsid w:val="007C17B1"/>
    <w:rsid w:val="007C230F"/>
    <w:rsid w:val="007C397C"/>
    <w:rsid w:val="007C48C7"/>
    <w:rsid w:val="007C732C"/>
    <w:rsid w:val="007C7A9C"/>
    <w:rsid w:val="007D0847"/>
    <w:rsid w:val="007D0AFE"/>
    <w:rsid w:val="007D17C0"/>
    <w:rsid w:val="007D1CDB"/>
    <w:rsid w:val="007D2E48"/>
    <w:rsid w:val="007D4453"/>
    <w:rsid w:val="007D54B9"/>
    <w:rsid w:val="007D59FE"/>
    <w:rsid w:val="007D5D92"/>
    <w:rsid w:val="007D6153"/>
    <w:rsid w:val="007D644B"/>
    <w:rsid w:val="007D763E"/>
    <w:rsid w:val="007E09A9"/>
    <w:rsid w:val="007E13B7"/>
    <w:rsid w:val="007E14CA"/>
    <w:rsid w:val="007E159A"/>
    <w:rsid w:val="007E2F76"/>
    <w:rsid w:val="007E3033"/>
    <w:rsid w:val="007E451E"/>
    <w:rsid w:val="007E46E6"/>
    <w:rsid w:val="007E4AC5"/>
    <w:rsid w:val="007E4B5F"/>
    <w:rsid w:val="007E6805"/>
    <w:rsid w:val="007E6912"/>
    <w:rsid w:val="007F11FA"/>
    <w:rsid w:val="007F152E"/>
    <w:rsid w:val="007F1B22"/>
    <w:rsid w:val="007F284B"/>
    <w:rsid w:val="007F3383"/>
    <w:rsid w:val="007F3C12"/>
    <w:rsid w:val="007F441D"/>
    <w:rsid w:val="007F4D4E"/>
    <w:rsid w:val="007F516D"/>
    <w:rsid w:val="007F530B"/>
    <w:rsid w:val="007F5E09"/>
    <w:rsid w:val="007F6976"/>
    <w:rsid w:val="007F79E6"/>
    <w:rsid w:val="007F7F82"/>
    <w:rsid w:val="008023E0"/>
    <w:rsid w:val="00802B9D"/>
    <w:rsid w:val="00803593"/>
    <w:rsid w:val="008039DF"/>
    <w:rsid w:val="00803BD2"/>
    <w:rsid w:val="0080429D"/>
    <w:rsid w:val="0080562C"/>
    <w:rsid w:val="00806E37"/>
    <w:rsid w:val="00806E60"/>
    <w:rsid w:val="00806FA8"/>
    <w:rsid w:val="00807161"/>
    <w:rsid w:val="00807767"/>
    <w:rsid w:val="00807BDF"/>
    <w:rsid w:val="00811388"/>
    <w:rsid w:val="00811631"/>
    <w:rsid w:val="00811647"/>
    <w:rsid w:val="00812B84"/>
    <w:rsid w:val="008146AE"/>
    <w:rsid w:val="00814D1F"/>
    <w:rsid w:val="0081651A"/>
    <w:rsid w:val="0081719B"/>
    <w:rsid w:val="00817F82"/>
    <w:rsid w:val="008210B4"/>
    <w:rsid w:val="00821B0F"/>
    <w:rsid w:val="00821FAB"/>
    <w:rsid w:val="0082368E"/>
    <w:rsid w:val="00824155"/>
    <w:rsid w:val="00824740"/>
    <w:rsid w:val="0082505C"/>
    <w:rsid w:val="008255AD"/>
    <w:rsid w:val="00825B01"/>
    <w:rsid w:val="008265E0"/>
    <w:rsid w:val="00827A5C"/>
    <w:rsid w:val="008305FA"/>
    <w:rsid w:val="00830CF8"/>
    <w:rsid w:val="008310FA"/>
    <w:rsid w:val="00831AE6"/>
    <w:rsid w:val="00832DA8"/>
    <w:rsid w:val="00833E3B"/>
    <w:rsid w:val="008348E7"/>
    <w:rsid w:val="0083509B"/>
    <w:rsid w:val="00835613"/>
    <w:rsid w:val="00837AA8"/>
    <w:rsid w:val="00837FA7"/>
    <w:rsid w:val="0084147C"/>
    <w:rsid w:val="00841512"/>
    <w:rsid w:val="008420F9"/>
    <w:rsid w:val="00842513"/>
    <w:rsid w:val="00842E30"/>
    <w:rsid w:val="00843763"/>
    <w:rsid w:val="008443AD"/>
    <w:rsid w:val="00845EEE"/>
    <w:rsid w:val="008464BB"/>
    <w:rsid w:val="00850324"/>
    <w:rsid w:val="00850543"/>
    <w:rsid w:val="008505AE"/>
    <w:rsid w:val="00850A2C"/>
    <w:rsid w:val="0085110F"/>
    <w:rsid w:val="00852860"/>
    <w:rsid w:val="00853574"/>
    <w:rsid w:val="00855CF1"/>
    <w:rsid w:val="00856B37"/>
    <w:rsid w:val="00860B20"/>
    <w:rsid w:val="00860E28"/>
    <w:rsid w:val="00860E6C"/>
    <w:rsid w:val="00861060"/>
    <w:rsid w:val="00861C1C"/>
    <w:rsid w:val="00861D60"/>
    <w:rsid w:val="008639F3"/>
    <w:rsid w:val="00863B67"/>
    <w:rsid w:val="00865167"/>
    <w:rsid w:val="0086671B"/>
    <w:rsid w:val="00870016"/>
    <w:rsid w:val="0087033A"/>
    <w:rsid w:val="0087142C"/>
    <w:rsid w:val="00871EDC"/>
    <w:rsid w:val="00871F00"/>
    <w:rsid w:val="008725AB"/>
    <w:rsid w:val="00873ACB"/>
    <w:rsid w:val="00874537"/>
    <w:rsid w:val="008751DA"/>
    <w:rsid w:val="00877B84"/>
    <w:rsid w:val="00880F30"/>
    <w:rsid w:val="00881B94"/>
    <w:rsid w:val="00883002"/>
    <w:rsid w:val="0088427C"/>
    <w:rsid w:val="00884DC8"/>
    <w:rsid w:val="00885D5A"/>
    <w:rsid w:val="00886A75"/>
    <w:rsid w:val="00887552"/>
    <w:rsid w:val="00887653"/>
    <w:rsid w:val="00887E30"/>
    <w:rsid w:val="0089055B"/>
    <w:rsid w:val="008906AF"/>
    <w:rsid w:val="0089164F"/>
    <w:rsid w:val="0089403D"/>
    <w:rsid w:val="0089457E"/>
    <w:rsid w:val="00895205"/>
    <w:rsid w:val="008956EB"/>
    <w:rsid w:val="00895A70"/>
    <w:rsid w:val="00896306"/>
    <w:rsid w:val="00896453"/>
    <w:rsid w:val="00896FEF"/>
    <w:rsid w:val="0089767D"/>
    <w:rsid w:val="008979A7"/>
    <w:rsid w:val="00897A4D"/>
    <w:rsid w:val="008A01FF"/>
    <w:rsid w:val="008A02B6"/>
    <w:rsid w:val="008A0D6C"/>
    <w:rsid w:val="008A12E2"/>
    <w:rsid w:val="008A1B6A"/>
    <w:rsid w:val="008A1DE7"/>
    <w:rsid w:val="008A22F7"/>
    <w:rsid w:val="008A3154"/>
    <w:rsid w:val="008A3AF3"/>
    <w:rsid w:val="008A3E19"/>
    <w:rsid w:val="008A3E1B"/>
    <w:rsid w:val="008A4807"/>
    <w:rsid w:val="008A4C28"/>
    <w:rsid w:val="008A6CE2"/>
    <w:rsid w:val="008A72AB"/>
    <w:rsid w:val="008A76AB"/>
    <w:rsid w:val="008A7C3C"/>
    <w:rsid w:val="008B01B4"/>
    <w:rsid w:val="008B194C"/>
    <w:rsid w:val="008B1E7C"/>
    <w:rsid w:val="008B2A50"/>
    <w:rsid w:val="008B6334"/>
    <w:rsid w:val="008B6A6D"/>
    <w:rsid w:val="008B6D03"/>
    <w:rsid w:val="008B7FD4"/>
    <w:rsid w:val="008C04D2"/>
    <w:rsid w:val="008C12E6"/>
    <w:rsid w:val="008C1B51"/>
    <w:rsid w:val="008C2026"/>
    <w:rsid w:val="008C212D"/>
    <w:rsid w:val="008C2B03"/>
    <w:rsid w:val="008C2F25"/>
    <w:rsid w:val="008C31C4"/>
    <w:rsid w:val="008C3860"/>
    <w:rsid w:val="008C3E51"/>
    <w:rsid w:val="008C444C"/>
    <w:rsid w:val="008C67A2"/>
    <w:rsid w:val="008C6AD7"/>
    <w:rsid w:val="008C725E"/>
    <w:rsid w:val="008C7FAE"/>
    <w:rsid w:val="008D0575"/>
    <w:rsid w:val="008D1446"/>
    <w:rsid w:val="008D1624"/>
    <w:rsid w:val="008D1627"/>
    <w:rsid w:val="008D1E81"/>
    <w:rsid w:val="008D229D"/>
    <w:rsid w:val="008D3C4F"/>
    <w:rsid w:val="008D40BE"/>
    <w:rsid w:val="008D4C28"/>
    <w:rsid w:val="008D7207"/>
    <w:rsid w:val="008D7F98"/>
    <w:rsid w:val="008E08A5"/>
    <w:rsid w:val="008E10E2"/>
    <w:rsid w:val="008E1539"/>
    <w:rsid w:val="008E1813"/>
    <w:rsid w:val="008E1B79"/>
    <w:rsid w:val="008E1D25"/>
    <w:rsid w:val="008E327C"/>
    <w:rsid w:val="008E3D16"/>
    <w:rsid w:val="008E546C"/>
    <w:rsid w:val="008E6A2D"/>
    <w:rsid w:val="008E7E29"/>
    <w:rsid w:val="008F01D2"/>
    <w:rsid w:val="008F056F"/>
    <w:rsid w:val="008F1C10"/>
    <w:rsid w:val="008F2257"/>
    <w:rsid w:val="008F2E6F"/>
    <w:rsid w:val="008F3390"/>
    <w:rsid w:val="008F450B"/>
    <w:rsid w:val="008F48B6"/>
    <w:rsid w:val="008F6C11"/>
    <w:rsid w:val="008F6EBC"/>
    <w:rsid w:val="008F72F8"/>
    <w:rsid w:val="008F7F68"/>
    <w:rsid w:val="009015ED"/>
    <w:rsid w:val="00902249"/>
    <w:rsid w:val="009023F8"/>
    <w:rsid w:val="00902C55"/>
    <w:rsid w:val="009033CC"/>
    <w:rsid w:val="00903A69"/>
    <w:rsid w:val="00904A36"/>
    <w:rsid w:val="0090568E"/>
    <w:rsid w:val="00910414"/>
    <w:rsid w:val="00910E99"/>
    <w:rsid w:val="009114A5"/>
    <w:rsid w:val="00912243"/>
    <w:rsid w:val="0091263B"/>
    <w:rsid w:val="00913F01"/>
    <w:rsid w:val="009141B8"/>
    <w:rsid w:val="009151DD"/>
    <w:rsid w:val="009161BF"/>
    <w:rsid w:val="009163C6"/>
    <w:rsid w:val="00916C2A"/>
    <w:rsid w:val="00917B56"/>
    <w:rsid w:val="00920708"/>
    <w:rsid w:val="00920C05"/>
    <w:rsid w:val="00920E25"/>
    <w:rsid w:val="0092121D"/>
    <w:rsid w:val="009215C3"/>
    <w:rsid w:val="00922FF9"/>
    <w:rsid w:val="009234BF"/>
    <w:rsid w:val="009236A4"/>
    <w:rsid w:val="0092382F"/>
    <w:rsid w:val="00923A98"/>
    <w:rsid w:val="009242CC"/>
    <w:rsid w:val="00925AFE"/>
    <w:rsid w:val="009261E9"/>
    <w:rsid w:val="009272CD"/>
    <w:rsid w:val="00927383"/>
    <w:rsid w:val="0092743F"/>
    <w:rsid w:val="009301BD"/>
    <w:rsid w:val="009302DB"/>
    <w:rsid w:val="00931B23"/>
    <w:rsid w:val="009328B0"/>
    <w:rsid w:val="00933FC2"/>
    <w:rsid w:val="0093524B"/>
    <w:rsid w:val="009368F3"/>
    <w:rsid w:val="0093695D"/>
    <w:rsid w:val="009370EE"/>
    <w:rsid w:val="0093752E"/>
    <w:rsid w:val="0093767B"/>
    <w:rsid w:val="009408FF"/>
    <w:rsid w:val="00940B48"/>
    <w:rsid w:val="0094266B"/>
    <w:rsid w:val="00942EFB"/>
    <w:rsid w:val="00943478"/>
    <w:rsid w:val="009437D9"/>
    <w:rsid w:val="00945107"/>
    <w:rsid w:val="0094511A"/>
    <w:rsid w:val="00945645"/>
    <w:rsid w:val="009467F7"/>
    <w:rsid w:val="00947383"/>
    <w:rsid w:val="00947528"/>
    <w:rsid w:val="009502A6"/>
    <w:rsid w:val="009506F2"/>
    <w:rsid w:val="00950A82"/>
    <w:rsid w:val="00950E33"/>
    <w:rsid w:val="0095302B"/>
    <w:rsid w:val="009547C0"/>
    <w:rsid w:val="00954959"/>
    <w:rsid w:val="00955379"/>
    <w:rsid w:val="00955850"/>
    <w:rsid w:val="00955A56"/>
    <w:rsid w:val="00956863"/>
    <w:rsid w:val="00960B90"/>
    <w:rsid w:val="009621FC"/>
    <w:rsid w:val="009622EA"/>
    <w:rsid w:val="00962514"/>
    <w:rsid w:val="00962AA5"/>
    <w:rsid w:val="00962F65"/>
    <w:rsid w:val="0096350F"/>
    <w:rsid w:val="00963B40"/>
    <w:rsid w:val="00963D97"/>
    <w:rsid w:val="00964E55"/>
    <w:rsid w:val="00965C3A"/>
    <w:rsid w:val="009668E8"/>
    <w:rsid w:val="009672A1"/>
    <w:rsid w:val="00970B2B"/>
    <w:rsid w:val="00976792"/>
    <w:rsid w:val="00977ED5"/>
    <w:rsid w:val="0098256A"/>
    <w:rsid w:val="00983840"/>
    <w:rsid w:val="00984ADF"/>
    <w:rsid w:val="00986935"/>
    <w:rsid w:val="00986D15"/>
    <w:rsid w:val="009902CD"/>
    <w:rsid w:val="009902E8"/>
    <w:rsid w:val="00990538"/>
    <w:rsid w:val="009906AF"/>
    <w:rsid w:val="009917FC"/>
    <w:rsid w:val="00991E32"/>
    <w:rsid w:val="0099218A"/>
    <w:rsid w:val="009923B7"/>
    <w:rsid w:val="00992678"/>
    <w:rsid w:val="009929B1"/>
    <w:rsid w:val="00992B70"/>
    <w:rsid w:val="00992D48"/>
    <w:rsid w:val="00992F43"/>
    <w:rsid w:val="0099486B"/>
    <w:rsid w:val="00994980"/>
    <w:rsid w:val="0099634E"/>
    <w:rsid w:val="00996356"/>
    <w:rsid w:val="009972B4"/>
    <w:rsid w:val="009A10A6"/>
    <w:rsid w:val="009A203D"/>
    <w:rsid w:val="009A2B52"/>
    <w:rsid w:val="009A30A9"/>
    <w:rsid w:val="009A338B"/>
    <w:rsid w:val="009A3C6D"/>
    <w:rsid w:val="009A4996"/>
    <w:rsid w:val="009A53D8"/>
    <w:rsid w:val="009A749D"/>
    <w:rsid w:val="009A79FE"/>
    <w:rsid w:val="009B03FA"/>
    <w:rsid w:val="009B0579"/>
    <w:rsid w:val="009B1306"/>
    <w:rsid w:val="009B28B6"/>
    <w:rsid w:val="009B2D3D"/>
    <w:rsid w:val="009B34C8"/>
    <w:rsid w:val="009B3F8F"/>
    <w:rsid w:val="009B4118"/>
    <w:rsid w:val="009B5F25"/>
    <w:rsid w:val="009B6219"/>
    <w:rsid w:val="009B6361"/>
    <w:rsid w:val="009B66D8"/>
    <w:rsid w:val="009B75BE"/>
    <w:rsid w:val="009C0092"/>
    <w:rsid w:val="009C0FE7"/>
    <w:rsid w:val="009C1F60"/>
    <w:rsid w:val="009C2A73"/>
    <w:rsid w:val="009C41E6"/>
    <w:rsid w:val="009C5D7D"/>
    <w:rsid w:val="009C6F3E"/>
    <w:rsid w:val="009C7771"/>
    <w:rsid w:val="009D0256"/>
    <w:rsid w:val="009D1162"/>
    <w:rsid w:val="009D23CE"/>
    <w:rsid w:val="009D2D7F"/>
    <w:rsid w:val="009D4899"/>
    <w:rsid w:val="009D52B1"/>
    <w:rsid w:val="009D5A13"/>
    <w:rsid w:val="009D62D4"/>
    <w:rsid w:val="009D71BD"/>
    <w:rsid w:val="009D75AF"/>
    <w:rsid w:val="009E043D"/>
    <w:rsid w:val="009E093A"/>
    <w:rsid w:val="009E0D45"/>
    <w:rsid w:val="009E126C"/>
    <w:rsid w:val="009E1536"/>
    <w:rsid w:val="009E359E"/>
    <w:rsid w:val="009E3B6F"/>
    <w:rsid w:val="009E52F8"/>
    <w:rsid w:val="009E6621"/>
    <w:rsid w:val="009E6627"/>
    <w:rsid w:val="009E6C51"/>
    <w:rsid w:val="009E7B1B"/>
    <w:rsid w:val="009F0134"/>
    <w:rsid w:val="009F0B6F"/>
    <w:rsid w:val="009F1FAA"/>
    <w:rsid w:val="009F2298"/>
    <w:rsid w:val="009F4C24"/>
    <w:rsid w:val="009F6612"/>
    <w:rsid w:val="009F6DB1"/>
    <w:rsid w:val="009F77A5"/>
    <w:rsid w:val="00A010E9"/>
    <w:rsid w:val="00A01A1C"/>
    <w:rsid w:val="00A01F9B"/>
    <w:rsid w:val="00A02373"/>
    <w:rsid w:val="00A02E24"/>
    <w:rsid w:val="00A0311A"/>
    <w:rsid w:val="00A042DF"/>
    <w:rsid w:val="00A04864"/>
    <w:rsid w:val="00A05AC5"/>
    <w:rsid w:val="00A1057E"/>
    <w:rsid w:val="00A10D69"/>
    <w:rsid w:val="00A11511"/>
    <w:rsid w:val="00A11876"/>
    <w:rsid w:val="00A124F7"/>
    <w:rsid w:val="00A1367F"/>
    <w:rsid w:val="00A143A1"/>
    <w:rsid w:val="00A1565E"/>
    <w:rsid w:val="00A15CFF"/>
    <w:rsid w:val="00A16B6F"/>
    <w:rsid w:val="00A178CA"/>
    <w:rsid w:val="00A17BD2"/>
    <w:rsid w:val="00A17E1A"/>
    <w:rsid w:val="00A20077"/>
    <w:rsid w:val="00A23631"/>
    <w:rsid w:val="00A23902"/>
    <w:rsid w:val="00A243DD"/>
    <w:rsid w:val="00A24BC3"/>
    <w:rsid w:val="00A2595B"/>
    <w:rsid w:val="00A25B66"/>
    <w:rsid w:val="00A2640A"/>
    <w:rsid w:val="00A265E8"/>
    <w:rsid w:val="00A26BDB"/>
    <w:rsid w:val="00A26CA1"/>
    <w:rsid w:val="00A30148"/>
    <w:rsid w:val="00A3106A"/>
    <w:rsid w:val="00A3197B"/>
    <w:rsid w:val="00A326FD"/>
    <w:rsid w:val="00A3460E"/>
    <w:rsid w:val="00A34B5E"/>
    <w:rsid w:val="00A350E1"/>
    <w:rsid w:val="00A352ED"/>
    <w:rsid w:val="00A35BBE"/>
    <w:rsid w:val="00A35EAE"/>
    <w:rsid w:val="00A35F76"/>
    <w:rsid w:val="00A36012"/>
    <w:rsid w:val="00A361E2"/>
    <w:rsid w:val="00A362BA"/>
    <w:rsid w:val="00A374C9"/>
    <w:rsid w:val="00A402F2"/>
    <w:rsid w:val="00A40AE1"/>
    <w:rsid w:val="00A41313"/>
    <w:rsid w:val="00A41AC4"/>
    <w:rsid w:val="00A45190"/>
    <w:rsid w:val="00A51087"/>
    <w:rsid w:val="00A5278A"/>
    <w:rsid w:val="00A536F7"/>
    <w:rsid w:val="00A548F2"/>
    <w:rsid w:val="00A553CE"/>
    <w:rsid w:val="00A55617"/>
    <w:rsid w:val="00A55C3E"/>
    <w:rsid w:val="00A60097"/>
    <w:rsid w:val="00A60979"/>
    <w:rsid w:val="00A60ECC"/>
    <w:rsid w:val="00A614DB"/>
    <w:rsid w:val="00A616FE"/>
    <w:rsid w:val="00A62A88"/>
    <w:rsid w:val="00A630AB"/>
    <w:rsid w:val="00A64E47"/>
    <w:rsid w:val="00A66039"/>
    <w:rsid w:val="00A66435"/>
    <w:rsid w:val="00A673CF"/>
    <w:rsid w:val="00A6770A"/>
    <w:rsid w:val="00A708EE"/>
    <w:rsid w:val="00A722A5"/>
    <w:rsid w:val="00A72B1E"/>
    <w:rsid w:val="00A72B1F"/>
    <w:rsid w:val="00A72F01"/>
    <w:rsid w:val="00A744D1"/>
    <w:rsid w:val="00A74720"/>
    <w:rsid w:val="00A74C95"/>
    <w:rsid w:val="00A761B4"/>
    <w:rsid w:val="00A76533"/>
    <w:rsid w:val="00A77879"/>
    <w:rsid w:val="00A80193"/>
    <w:rsid w:val="00A80AA7"/>
    <w:rsid w:val="00A81A59"/>
    <w:rsid w:val="00A8252A"/>
    <w:rsid w:val="00A8488F"/>
    <w:rsid w:val="00A8500E"/>
    <w:rsid w:val="00A864E8"/>
    <w:rsid w:val="00A87318"/>
    <w:rsid w:val="00A87370"/>
    <w:rsid w:val="00A9005D"/>
    <w:rsid w:val="00A906CB"/>
    <w:rsid w:val="00A90AE4"/>
    <w:rsid w:val="00A9128C"/>
    <w:rsid w:val="00A94D58"/>
    <w:rsid w:val="00A95848"/>
    <w:rsid w:val="00A9663F"/>
    <w:rsid w:val="00A967AB"/>
    <w:rsid w:val="00A96AE8"/>
    <w:rsid w:val="00A97071"/>
    <w:rsid w:val="00A970D6"/>
    <w:rsid w:val="00A97193"/>
    <w:rsid w:val="00A971F3"/>
    <w:rsid w:val="00AA0059"/>
    <w:rsid w:val="00AA0AC2"/>
    <w:rsid w:val="00AA1355"/>
    <w:rsid w:val="00AA210C"/>
    <w:rsid w:val="00AA3437"/>
    <w:rsid w:val="00AA4270"/>
    <w:rsid w:val="00AA5361"/>
    <w:rsid w:val="00AA6512"/>
    <w:rsid w:val="00AA6597"/>
    <w:rsid w:val="00AA724D"/>
    <w:rsid w:val="00AB0C8B"/>
    <w:rsid w:val="00AB2F4D"/>
    <w:rsid w:val="00AB33AD"/>
    <w:rsid w:val="00AB33E6"/>
    <w:rsid w:val="00AB4311"/>
    <w:rsid w:val="00AB4ED2"/>
    <w:rsid w:val="00AB6770"/>
    <w:rsid w:val="00AB6C06"/>
    <w:rsid w:val="00AB6D64"/>
    <w:rsid w:val="00AC07CC"/>
    <w:rsid w:val="00AC0A9E"/>
    <w:rsid w:val="00AC3094"/>
    <w:rsid w:val="00AC4F1F"/>
    <w:rsid w:val="00AC5063"/>
    <w:rsid w:val="00AC7BBD"/>
    <w:rsid w:val="00AD0A79"/>
    <w:rsid w:val="00AD109B"/>
    <w:rsid w:val="00AD1228"/>
    <w:rsid w:val="00AD207A"/>
    <w:rsid w:val="00AD22B7"/>
    <w:rsid w:val="00AD232F"/>
    <w:rsid w:val="00AD3D42"/>
    <w:rsid w:val="00AD5036"/>
    <w:rsid w:val="00AD5D03"/>
    <w:rsid w:val="00AD60F6"/>
    <w:rsid w:val="00AD6BD0"/>
    <w:rsid w:val="00AE0B7E"/>
    <w:rsid w:val="00AE1771"/>
    <w:rsid w:val="00AE1AD1"/>
    <w:rsid w:val="00AE24D9"/>
    <w:rsid w:val="00AE3475"/>
    <w:rsid w:val="00AE3A78"/>
    <w:rsid w:val="00AE45D7"/>
    <w:rsid w:val="00AE4D71"/>
    <w:rsid w:val="00AE5703"/>
    <w:rsid w:val="00AE5BF8"/>
    <w:rsid w:val="00AE693E"/>
    <w:rsid w:val="00AE6A36"/>
    <w:rsid w:val="00AE6AFB"/>
    <w:rsid w:val="00AE6D89"/>
    <w:rsid w:val="00AF0097"/>
    <w:rsid w:val="00AF060B"/>
    <w:rsid w:val="00AF0704"/>
    <w:rsid w:val="00AF0D09"/>
    <w:rsid w:val="00AF48AC"/>
    <w:rsid w:val="00AF5344"/>
    <w:rsid w:val="00AF5960"/>
    <w:rsid w:val="00AF7639"/>
    <w:rsid w:val="00B00492"/>
    <w:rsid w:val="00B01E77"/>
    <w:rsid w:val="00B0392B"/>
    <w:rsid w:val="00B03A50"/>
    <w:rsid w:val="00B03C58"/>
    <w:rsid w:val="00B03DDC"/>
    <w:rsid w:val="00B051A7"/>
    <w:rsid w:val="00B07B01"/>
    <w:rsid w:val="00B109AE"/>
    <w:rsid w:val="00B10C8F"/>
    <w:rsid w:val="00B11325"/>
    <w:rsid w:val="00B11481"/>
    <w:rsid w:val="00B11D29"/>
    <w:rsid w:val="00B12199"/>
    <w:rsid w:val="00B12949"/>
    <w:rsid w:val="00B12E08"/>
    <w:rsid w:val="00B13306"/>
    <w:rsid w:val="00B1541D"/>
    <w:rsid w:val="00B1556C"/>
    <w:rsid w:val="00B15A22"/>
    <w:rsid w:val="00B15CA6"/>
    <w:rsid w:val="00B164BE"/>
    <w:rsid w:val="00B16640"/>
    <w:rsid w:val="00B1727B"/>
    <w:rsid w:val="00B17FBD"/>
    <w:rsid w:val="00B21CCF"/>
    <w:rsid w:val="00B2340F"/>
    <w:rsid w:val="00B2353C"/>
    <w:rsid w:val="00B23ABC"/>
    <w:rsid w:val="00B240DB"/>
    <w:rsid w:val="00B24E26"/>
    <w:rsid w:val="00B2532C"/>
    <w:rsid w:val="00B268BA"/>
    <w:rsid w:val="00B274EE"/>
    <w:rsid w:val="00B276C3"/>
    <w:rsid w:val="00B3075B"/>
    <w:rsid w:val="00B31EC2"/>
    <w:rsid w:val="00B33C04"/>
    <w:rsid w:val="00B33EC5"/>
    <w:rsid w:val="00B34A5C"/>
    <w:rsid w:val="00B34C90"/>
    <w:rsid w:val="00B356AD"/>
    <w:rsid w:val="00B360CD"/>
    <w:rsid w:val="00B36509"/>
    <w:rsid w:val="00B3676C"/>
    <w:rsid w:val="00B3739D"/>
    <w:rsid w:val="00B37764"/>
    <w:rsid w:val="00B40096"/>
    <w:rsid w:val="00B41166"/>
    <w:rsid w:val="00B42CBE"/>
    <w:rsid w:val="00B44706"/>
    <w:rsid w:val="00B4482B"/>
    <w:rsid w:val="00B44C00"/>
    <w:rsid w:val="00B45B45"/>
    <w:rsid w:val="00B45E57"/>
    <w:rsid w:val="00B469AE"/>
    <w:rsid w:val="00B469EC"/>
    <w:rsid w:val="00B471A5"/>
    <w:rsid w:val="00B5113D"/>
    <w:rsid w:val="00B52098"/>
    <w:rsid w:val="00B52D68"/>
    <w:rsid w:val="00B537BB"/>
    <w:rsid w:val="00B53A48"/>
    <w:rsid w:val="00B549DA"/>
    <w:rsid w:val="00B54E38"/>
    <w:rsid w:val="00B5622E"/>
    <w:rsid w:val="00B57505"/>
    <w:rsid w:val="00B60A32"/>
    <w:rsid w:val="00B6163E"/>
    <w:rsid w:val="00B630B6"/>
    <w:rsid w:val="00B64457"/>
    <w:rsid w:val="00B655B3"/>
    <w:rsid w:val="00B66206"/>
    <w:rsid w:val="00B6621B"/>
    <w:rsid w:val="00B6661D"/>
    <w:rsid w:val="00B710A9"/>
    <w:rsid w:val="00B71A1C"/>
    <w:rsid w:val="00B71D7B"/>
    <w:rsid w:val="00B7226E"/>
    <w:rsid w:val="00B73283"/>
    <w:rsid w:val="00B73B45"/>
    <w:rsid w:val="00B73D2D"/>
    <w:rsid w:val="00B75527"/>
    <w:rsid w:val="00B7599C"/>
    <w:rsid w:val="00B76D8E"/>
    <w:rsid w:val="00B772D8"/>
    <w:rsid w:val="00B77FFD"/>
    <w:rsid w:val="00B80E96"/>
    <w:rsid w:val="00B81977"/>
    <w:rsid w:val="00B82862"/>
    <w:rsid w:val="00B8299B"/>
    <w:rsid w:val="00B830E8"/>
    <w:rsid w:val="00B83B3F"/>
    <w:rsid w:val="00B841FC"/>
    <w:rsid w:val="00B84281"/>
    <w:rsid w:val="00B85482"/>
    <w:rsid w:val="00B857B0"/>
    <w:rsid w:val="00B86273"/>
    <w:rsid w:val="00B86823"/>
    <w:rsid w:val="00B86DEF"/>
    <w:rsid w:val="00B87701"/>
    <w:rsid w:val="00B90C1B"/>
    <w:rsid w:val="00B9161C"/>
    <w:rsid w:val="00B91A94"/>
    <w:rsid w:val="00B93E41"/>
    <w:rsid w:val="00B9408E"/>
    <w:rsid w:val="00B94092"/>
    <w:rsid w:val="00B954EF"/>
    <w:rsid w:val="00B95CD0"/>
    <w:rsid w:val="00B97BE4"/>
    <w:rsid w:val="00B97DB7"/>
    <w:rsid w:val="00BA134B"/>
    <w:rsid w:val="00BA264F"/>
    <w:rsid w:val="00BA45AA"/>
    <w:rsid w:val="00BA4C58"/>
    <w:rsid w:val="00BA515C"/>
    <w:rsid w:val="00BA7E22"/>
    <w:rsid w:val="00BB0275"/>
    <w:rsid w:val="00BB0599"/>
    <w:rsid w:val="00BB0C27"/>
    <w:rsid w:val="00BB0EF2"/>
    <w:rsid w:val="00BB263A"/>
    <w:rsid w:val="00BB3AA8"/>
    <w:rsid w:val="00BB4994"/>
    <w:rsid w:val="00BB62DD"/>
    <w:rsid w:val="00BB67BE"/>
    <w:rsid w:val="00BB687C"/>
    <w:rsid w:val="00BB6A1B"/>
    <w:rsid w:val="00BB7F12"/>
    <w:rsid w:val="00BC0E65"/>
    <w:rsid w:val="00BC0E6C"/>
    <w:rsid w:val="00BC18AB"/>
    <w:rsid w:val="00BC2302"/>
    <w:rsid w:val="00BC443C"/>
    <w:rsid w:val="00BC4907"/>
    <w:rsid w:val="00BC4FCA"/>
    <w:rsid w:val="00BC5681"/>
    <w:rsid w:val="00BC78F4"/>
    <w:rsid w:val="00BD0438"/>
    <w:rsid w:val="00BD0D55"/>
    <w:rsid w:val="00BD0FAC"/>
    <w:rsid w:val="00BD13EE"/>
    <w:rsid w:val="00BD1612"/>
    <w:rsid w:val="00BD1B06"/>
    <w:rsid w:val="00BD2616"/>
    <w:rsid w:val="00BD2B4C"/>
    <w:rsid w:val="00BD3BA6"/>
    <w:rsid w:val="00BD3D02"/>
    <w:rsid w:val="00BD480B"/>
    <w:rsid w:val="00BD4A90"/>
    <w:rsid w:val="00BD52CE"/>
    <w:rsid w:val="00BD5B3F"/>
    <w:rsid w:val="00BD628B"/>
    <w:rsid w:val="00BD649D"/>
    <w:rsid w:val="00BD7924"/>
    <w:rsid w:val="00BD7A6D"/>
    <w:rsid w:val="00BE08F1"/>
    <w:rsid w:val="00BE0B90"/>
    <w:rsid w:val="00BE20B9"/>
    <w:rsid w:val="00BE22C7"/>
    <w:rsid w:val="00BE268B"/>
    <w:rsid w:val="00BE26D8"/>
    <w:rsid w:val="00BE299F"/>
    <w:rsid w:val="00BE2C2F"/>
    <w:rsid w:val="00BE6A34"/>
    <w:rsid w:val="00BE6E73"/>
    <w:rsid w:val="00BE7332"/>
    <w:rsid w:val="00BE74E9"/>
    <w:rsid w:val="00BF0F84"/>
    <w:rsid w:val="00BF1661"/>
    <w:rsid w:val="00BF3089"/>
    <w:rsid w:val="00BF416B"/>
    <w:rsid w:val="00BF4416"/>
    <w:rsid w:val="00BF47E3"/>
    <w:rsid w:val="00BF5AF6"/>
    <w:rsid w:val="00BF7803"/>
    <w:rsid w:val="00BF7F3C"/>
    <w:rsid w:val="00C000D6"/>
    <w:rsid w:val="00C007F4"/>
    <w:rsid w:val="00C01007"/>
    <w:rsid w:val="00C017E4"/>
    <w:rsid w:val="00C02D83"/>
    <w:rsid w:val="00C03619"/>
    <w:rsid w:val="00C0379E"/>
    <w:rsid w:val="00C0384C"/>
    <w:rsid w:val="00C038EF"/>
    <w:rsid w:val="00C03B8B"/>
    <w:rsid w:val="00C05245"/>
    <w:rsid w:val="00C0655A"/>
    <w:rsid w:val="00C06EBE"/>
    <w:rsid w:val="00C07B6D"/>
    <w:rsid w:val="00C07E76"/>
    <w:rsid w:val="00C07FE4"/>
    <w:rsid w:val="00C107E6"/>
    <w:rsid w:val="00C109BA"/>
    <w:rsid w:val="00C10D5B"/>
    <w:rsid w:val="00C11751"/>
    <w:rsid w:val="00C11A01"/>
    <w:rsid w:val="00C12B35"/>
    <w:rsid w:val="00C14942"/>
    <w:rsid w:val="00C15722"/>
    <w:rsid w:val="00C16A64"/>
    <w:rsid w:val="00C17BF2"/>
    <w:rsid w:val="00C22D61"/>
    <w:rsid w:val="00C24841"/>
    <w:rsid w:val="00C2605E"/>
    <w:rsid w:val="00C2700D"/>
    <w:rsid w:val="00C27055"/>
    <w:rsid w:val="00C319A6"/>
    <w:rsid w:val="00C33A20"/>
    <w:rsid w:val="00C36BFA"/>
    <w:rsid w:val="00C4043E"/>
    <w:rsid w:val="00C405FA"/>
    <w:rsid w:val="00C40B89"/>
    <w:rsid w:val="00C40E22"/>
    <w:rsid w:val="00C4167F"/>
    <w:rsid w:val="00C41886"/>
    <w:rsid w:val="00C41B57"/>
    <w:rsid w:val="00C43AD6"/>
    <w:rsid w:val="00C45461"/>
    <w:rsid w:val="00C45C7F"/>
    <w:rsid w:val="00C4638A"/>
    <w:rsid w:val="00C478D9"/>
    <w:rsid w:val="00C47CE9"/>
    <w:rsid w:val="00C47FAE"/>
    <w:rsid w:val="00C50091"/>
    <w:rsid w:val="00C50314"/>
    <w:rsid w:val="00C505D7"/>
    <w:rsid w:val="00C50DB4"/>
    <w:rsid w:val="00C528D0"/>
    <w:rsid w:val="00C535EC"/>
    <w:rsid w:val="00C53724"/>
    <w:rsid w:val="00C54AB0"/>
    <w:rsid w:val="00C555A8"/>
    <w:rsid w:val="00C55F4F"/>
    <w:rsid w:val="00C5783D"/>
    <w:rsid w:val="00C60562"/>
    <w:rsid w:val="00C612CF"/>
    <w:rsid w:val="00C61627"/>
    <w:rsid w:val="00C6210E"/>
    <w:rsid w:val="00C6372B"/>
    <w:rsid w:val="00C64CF2"/>
    <w:rsid w:val="00C65046"/>
    <w:rsid w:val="00C6534A"/>
    <w:rsid w:val="00C65BC4"/>
    <w:rsid w:val="00C65CD3"/>
    <w:rsid w:val="00C65E0A"/>
    <w:rsid w:val="00C662BA"/>
    <w:rsid w:val="00C6659E"/>
    <w:rsid w:val="00C66A3E"/>
    <w:rsid w:val="00C672A1"/>
    <w:rsid w:val="00C705E0"/>
    <w:rsid w:val="00C71012"/>
    <w:rsid w:val="00C7144A"/>
    <w:rsid w:val="00C71C46"/>
    <w:rsid w:val="00C7233E"/>
    <w:rsid w:val="00C72402"/>
    <w:rsid w:val="00C73376"/>
    <w:rsid w:val="00C73F00"/>
    <w:rsid w:val="00C74396"/>
    <w:rsid w:val="00C75041"/>
    <w:rsid w:val="00C7575A"/>
    <w:rsid w:val="00C766A8"/>
    <w:rsid w:val="00C767B2"/>
    <w:rsid w:val="00C76F75"/>
    <w:rsid w:val="00C778BC"/>
    <w:rsid w:val="00C77EEA"/>
    <w:rsid w:val="00C802E4"/>
    <w:rsid w:val="00C80A4F"/>
    <w:rsid w:val="00C812A4"/>
    <w:rsid w:val="00C81CD9"/>
    <w:rsid w:val="00C81DBD"/>
    <w:rsid w:val="00C83AAF"/>
    <w:rsid w:val="00C83FAC"/>
    <w:rsid w:val="00C84AD3"/>
    <w:rsid w:val="00C853FF"/>
    <w:rsid w:val="00C854AD"/>
    <w:rsid w:val="00C85EA5"/>
    <w:rsid w:val="00C869E6"/>
    <w:rsid w:val="00C86DE0"/>
    <w:rsid w:val="00C8700D"/>
    <w:rsid w:val="00C87017"/>
    <w:rsid w:val="00C8772E"/>
    <w:rsid w:val="00C87CCA"/>
    <w:rsid w:val="00C91169"/>
    <w:rsid w:val="00C93725"/>
    <w:rsid w:val="00C9372A"/>
    <w:rsid w:val="00C93CF4"/>
    <w:rsid w:val="00C94B7E"/>
    <w:rsid w:val="00C94CCB"/>
    <w:rsid w:val="00C95A93"/>
    <w:rsid w:val="00C95F77"/>
    <w:rsid w:val="00C96138"/>
    <w:rsid w:val="00C964E8"/>
    <w:rsid w:val="00C9728A"/>
    <w:rsid w:val="00CA13DD"/>
    <w:rsid w:val="00CA1F0C"/>
    <w:rsid w:val="00CA2769"/>
    <w:rsid w:val="00CA27C5"/>
    <w:rsid w:val="00CA2993"/>
    <w:rsid w:val="00CA32C4"/>
    <w:rsid w:val="00CA3473"/>
    <w:rsid w:val="00CA3AB8"/>
    <w:rsid w:val="00CA3DBA"/>
    <w:rsid w:val="00CA5F24"/>
    <w:rsid w:val="00CA6495"/>
    <w:rsid w:val="00CA6803"/>
    <w:rsid w:val="00CA7451"/>
    <w:rsid w:val="00CB0618"/>
    <w:rsid w:val="00CB0B27"/>
    <w:rsid w:val="00CB2EE1"/>
    <w:rsid w:val="00CB3170"/>
    <w:rsid w:val="00CB34F4"/>
    <w:rsid w:val="00CB3694"/>
    <w:rsid w:val="00CB3736"/>
    <w:rsid w:val="00CC0B21"/>
    <w:rsid w:val="00CC1718"/>
    <w:rsid w:val="00CC225E"/>
    <w:rsid w:val="00CC24F2"/>
    <w:rsid w:val="00CC2569"/>
    <w:rsid w:val="00CC2590"/>
    <w:rsid w:val="00CC2615"/>
    <w:rsid w:val="00CC443B"/>
    <w:rsid w:val="00CC4610"/>
    <w:rsid w:val="00CC51F0"/>
    <w:rsid w:val="00CC55F7"/>
    <w:rsid w:val="00CC5AD2"/>
    <w:rsid w:val="00CC6F2B"/>
    <w:rsid w:val="00CD120D"/>
    <w:rsid w:val="00CD1445"/>
    <w:rsid w:val="00CD199D"/>
    <w:rsid w:val="00CD23C9"/>
    <w:rsid w:val="00CD28BF"/>
    <w:rsid w:val="00CD3EE8"/>
    <w:rsid w:val="00CD4ED1"/>
    <w:rsid w:val="00CD77CF"/>
    <w:rsid w:val="00CE01F4"/>
    <w:rsid w:val="00CE099A"/>
    <w:rsid w:val="00CE1A8A"/>
    <w:rsid w:val="00CE1B88"/>
    <w:rsid w:val="00CE2861"/>
    <w:rsid w:val="00CE295E"/>
    <w:rsid w:val="00CE3876"/>
    <w:rsid w:val="00CE3B49"/>
    <w:rsid w:val="00CE4A98"/>
    <w:rsid w:val="00CE575F"/>
    <w:rsid w:val="00CE627D"/>
    <w:rsid w:val="00CE6629"/>
    <w:rsid w:val="00CE68F4"/>
    <w:rsid w:val="00CE6ABD"/>
    <w:rsid w:val="00CE7317"/>
    <w:rsid w:val="00CF0980"/>
    <w:rsid w:val="00CF1AFF"/>
    <w:rsid w:val="00CF2B69"/>
    <w:rsid w:val="00CF38D3"/>
    <w:rsid w:val="00CF4351"/>
    <w:rsid w:val="00CF4A9F"/>
    <w:rsid w:val="00CF4B6B"/>
    <w:rsid w:val="00CF4CA8"/>
    <w:rsid w:val="00CF4CC7"/>
    <w:rsid w:val="00CF52F6"/>
    <w:rsid w:val="00CF6B68"/>
    <w:rsid w:val="00CF7F31"/>
    <w:rsid w:val="00D01710"/>
    <w:rsid w:val="00D01D87"/>
    <w:rsid w:val="00D020B2"/>
    <w:rsid w:val="00D0320F"/>
    <w:rsid w:val="00D0403A"/>
    <w:rsid w:val="00D042B4"/>
    <w:rsid w:val="00D0658C"/>
    <w:rsid w:val="00D070C4"/>
    <w:rsid w:val="00D07C1D"/>
    <w:rsid w:val="00D10EF0"/>
    <w:rsid w:val="00D110F2"/>
    <w:rsid w:val="00D11BA9"/>
    <w:rsid w:val="00D11BDE"/>
    <w:rsid w:val="00D12828"/>
    <w:rsid w:val="00D14878"/>
    <w:rsid w:val="00D150F1"/>
    <w:rsid w:val="00D15FB3"/>
    <w:rsid w:val="00D16433"/>
    <w:rsid w:val="00D16D62"/>
    <w:rsid w:val="00D17D06"/>
    <w:rsid w:val="00D20E21"/>
    <w:rsid w:val="00D236E2"/>
    <w:rsid w:val="00D23AAC"/>
    <w:rsid w:val="00D24021"/>
    <w:rsid w:val="00D24309"/>
    <w:rsid w:val="00D245F1"/>
    <w:rsid w:val="00D25BBF"/>
    <w:rsid w:val="00D268CB"/>
    <w:rsid w:val="00D26B69"/>
    <w:rsid w:val="00D27456"/>
    <w:rsid w:val="00D27A58"/>
    <w:rsid w:val="00D31469"/>
    <w:rsid w:val="00D31581"/>
    <w:rsid w:val="00D32DB9"/>
    <w:rsid w:val="00D33330"/>
    <w:rsid w:val="00D33B4A"/>
    <w:rsid w:val="00D35D4B"/>
    <w:rsid w:val="00D36ACC"/>
    <w:rsid w:val="00D37AE3"/>
    <w:rsid w:val="00D40A45"/>
    <w:rsid w:val="00D4119C"/>
    <w:rsid w:val="00D41CE6"/>
    <w:rsid w:val="00D42A2F"/>
    <w:rsid w:val="00D42A6B"/>
    <w:rsid w:val="00D42D16"/>
    <w:rsid w:val="00D43D8C"/>
    <w:rsid w:val="00D444BA"/>
    <w:rsid w:val="00D460C8"/>
    <w:rsid w:val="00D47115"/>
    <w:rsid w:val="00D47408"/>
    <w:rsid w:val="00D47655"/>
    <w:rsid w:val="00D50195"/>
    <w:rsid w:val="00D50332"/>
    <w:rsid w:val="00D50442"/>
    <w:rsid w:val="00D50471"/>
    <w:rsid w:val="00D5071B"/>
    <w:rsid w:val="00D50F0F"/>
    <w:rsid w:val="00D51DD8"/>
    <w:rsid w:val="00D5246F"/>
    <w:rsid w:val="00D53368"/>
    <w:rsid w:val="00D53E21"/>
    <w:rsid w:val="00D54240"/>
    <w:rsid w:val="00D54AD0"/>
    <w:rsid w:val="00D57635"/>
    <w:rsid w:val="00D60017"/>
    <w:rsid w:val="00D6050A"/>
    <w:rsid w:val="00D60E70"/>
    <w:rsid w:val="00D61895"/>
    <w:rsid w:val="00D61D7A"/>
    <w:rsid w:val="00D64748"/>
    <w:rsid w:val="00D64EBE"/>
    <w:rsid w:val="00D6542E"/>
    <w:rsid w:val="00D657A0"/>
    <w:rsid w:val="00D65A29"/>
    <w:rsid w:val="00D668A2"/>
    <w:rsid w:val="00D66C04"/>
    <w:rsid w:val="00D66E48"/>
    <w:rsid w:val="00D67B60"/>
    <w:rsid w:val="00D70A67"/>
    <w:rsid w:val="00D72455"/>
    <w:rsid w:val="00D72FE7"/>
    <w:rsid w:val="00D7302C"/>
    <w:rsid w:val="00D73BCC"/>
    <w:rsid w:val="00D745B9"/>
    <w:rsid w:val="00D74882"/>
    <w:rsid w:val="00D74A46"/>
    <w:rsid w:val="00D74EDE"/>
    <w:rsid w:val="00D7541F"/>
    <w:rsid w:val="00D761F3"/>
    <w:rsid w:val="00D76B47"/>
    <w:rsid w:val="00D771BD"/>
    <w:rsid w:val="00D8059A"/>
    <w:rsid w:val="00D81E4E"/>
    <w:rsid w:val="00D829EA"/>
    <w:rsid w:val="00D8312E"/>
    <w:rsid w:val="00D84D42"/>
    <w:rsid w:val="00D8553A"/>
    <w:rsid w:val="00D856E8"/>
    <w:rsid w:val="00D85F43"/>
    <w:rsid w:val="00D85F69"/>
    <w:rsid w:val="00D862ED"/>
    <w:rsid w:val="00D87AF1"/>
    <w:rsid w:val="00D90BF5"/>
    <w:rsid w:val="00D90C9B"/>
    <w:rsid w:val="00D911DC"/>
    <w:rsid w:val="00D91815"/>
    <w:rsid w:val="00D91E58"/>
    <w:rsid w:val="00D92067"/>
    <w:rsid w:val="00D926DA"/>
    <w:rsid w:val="00D94B7A"/>
    <w:rsid w:val="00D951E3"/>
    <w:rsid w:val="00D95241"/>
    <w:rsid w:val="00D95F9E"/>
    <w:rsid w:val="00D96110"/>
    <w:rsid w:val="00D976B3"/>
    <w:rsid w:val="00D97AC3"/>
    <w:rsid w:val="00D97B02"/>
    <w:rsid w:val="00DA0EBD"/>
    <w:rsid w:val="00DA1D6B"/>
    <w:rsid w:val="00DA2D5C"/>
    <w:rsid w:val="00DA4558"/>
    <w:rsid w:val="00DA455B"/>
    <w:rsid w:val="00DA5846"/>
    <w:rsid w:val="00DA6162"/>
    <w:rsid w:val="00DA6196"/>
    <w:rsid w:val="00DA66E5"/>
    <w:rsid w:val="00DA6A83"/>
    <w:rsid w:val="00DA6B70"/>
    <w:rsid w:val="00DA7734"/>
    <w:rsid w:val="00DB0C50"/>
    <w:rsid w:val="00DB16D9"/>
    <w:rsid w:val="00DB1804"/>
    <w:rsid w:val="00DB22A8"/>
    <w:rsid w:val="00DB32A6"/>
    <w:rsid w:val="00DB3E6C"/>
    <w:rsid w:val="00DB4648"/>
    <w:rsid w:val="00DB55DC"/>
    <w:rsid w:val="00DB64D9"/>
    <w:rsid w:val="00DB6B99"/>
    <w:rsid w:val="00DC0743"/>
    <w:rsid w:val="00DC16EA"/>
    <w:rsid w:val="00DC1C2E"/>
    <w:rsid w:val="00DC1F72"/>
    <w:rsid w:val="00DC29CB"/>
    <w:rsid w:val="00DC4F95"/>
    <w:rsid w:val="00DC5A74"/>
    <w:rsid w:val="00DC5F60"/>
    <w:rsid w:val="00DC630E"/>
    <w:rsid w:val="00DC68E0"/>
    <w:rsid w:val="00DC708C"/>
    <w:rsid w:val="00DC74C2"/>
    <w:rsid w:val="00DC7EA2"/>
    <w:rsid w:val="00DD0852"/>
    <w:rsid w:val="00DD0987"/>
    <w:rsid w:val="00DD1624"/>
    <w:rsid w:val="00DD16BA"/>
    <w:rsid w:val="00DD2296"/>
    <w:rsid w:val="00DD3F46"/>
    <w:rsid w:val="00DD6E4C"/>
    <w:rsid w:val="00DD7753"/>
    <w:rsid w:val="00DE016F"/>
    <w:rsid w:val="00DE0745"/>
    <w:rsid w:val="00DE0C6A"/>
    <w:rsid w:val="00DE1327"/>
    <w:rsid w:val="00DE361D"/>
    <w:rsid w:val="00DE3D85"/>
    <w:rsid w:val="00DE48E1"/>
    <w:rsid w:val="00DE4BC0"/>
    <w:rsid w:val="00DE4E65"/>
    <w:rsid w:val="00DE5A93"/>
    <w:rsid w:val="00DE667A"/>
    <w:rsid w:val="00DE74A0"/>
    <w:rsid w:val="00DF0F62"/>
    <w:rsid w:val="00DF105A"/>
    <w:rsid w:val="00DF18E6"/>
    <w:rsid w:val="00DF21C9"/>
    <w:rsid w:val="00DF228C"/>
    <w:rsid w:val="00DF3046"/>
    <w:rsid w:val="00DF32E0"/>
    <w:rsid w:val="00DF530A"/>
    <w:rsid w:val="00DF6652"/>
    <w:rsid w:val="00DF6969"/>
    <w:rsid w:val="00DF6E8A"/>
    <w:rsid w:val="00DF757F"/>
    <w:rsid w:val="00DF7794"/>
    <w:rsid w:val="00E0065A"/>
    <w:rsid w:val="00E02C5D"/>
    <w:rsid w:val="00E03BC2"/>
    <w:rsid w:val="00E054EE"/>
    <w:rsid w:val="00E05F16"/>
    <w:rsid w:val="00E06448"/>
    <w:rsid w:val="00E076EF"/>
    <w:rsid w:val="00E07816"/>
    <w:rsid w:val="00E1039F"/>
    <w:rsid w:val="00E12075"/>
    <w:rsid w:val="00E126DE"/>
    <w:rsid w:val="00E12A05"/>
    <w:rsid w:val="00E12BB4"/>
    <w:rsid w:val="00E13117"/>
    <w:rsid w:val="00E13D55"/>
    <w:rsid w:val="00E13D62"/>
    <w:rsid w:val="00E1562E"/>
    <w:rsid w:val="00E15787"/>
    <w:rsid w:val="00E16027"/>
    <w:rsid w:val="00E16423"/>
    <w:rsid w:val="00E16971"/>
    <w:rsid w:val="00E176B5"/>
    <w:rsid w:val="00E20EBC"/>
    <w:rsid w:val="00E221A3"/>
    <w:rsid w:val="00E24239"/>
    <w:rsid w:val="00E243B8"/>
    <w:rsid w:val="00E25B25"/>
    <w:rsid w:val="00E26BAD"/>
    <w:rsid w:val="00E26DC3"/>
    <w:rsid w:val="00E3014A"/>
    <w:rsid w:val="00E306CC"/>
    <w:rsid w:val="00E30820"/>
    <w:rsid w:val="00E31645"/>
    <w:rsid w:val="00E32CE9"/>
    <w:rsid w:val="00E330E6"/>
    <w:rsid w:val="00E332B4"/>
    <w:rsid w:val="00E342D8"/>
    <w:rsid w:val="00E34BDE"/>
    <w:rsid w:val="00E34C13"/>
    <w:rsid w:val="00E34FB0"/>
    <w:rsid w:val="00E35C8E"/>
    <w:rsid w:val="00E361DE"/>
    <w:rsid w:val="00E3639D"/>
    <w:rsid w:val="00E36DD5"/>
    <w:rsid w:val="00E41308"/>
    <w:rsid w:val="00E41752"/>
    <w:rsid w:val="00E4214C"/>
    <w:rsid w:val="00E42AB5"/>
    <w:rsid w:val="00E43719"/>
    <w:rsid w:val="00E443EA"/>
    <w:rsid w:val="00E445EF"/>
    <w:rsid w:val="00E45A87"/>
    <w:rsid w:val="00E45FF1"/>
    <w:rsid w:val="00E46AA2"/>
    <w:rsid w:val="00E46AB7"/>
    <w:rsid w:val="00E4701A"/>
    <w:rsid w:val="00E4729F"/>
    <w:rsid w:val="00E475EC"/>
    <w:rsid w:val="00E5068C"/>
    <w:rsid w:val="00E512AA"/>
    <w:rsid w:val="00E515CE"/>
    <w:rsid w:val="00E520DD"/>
    <w:rsid w:val="00E52178"/>
    <w:rsid w:val="00E52CFF"/>
    <w:rsid w:val="00E52E24"/>
    <w:rsid w:val="00E53D47"/>
    <w:rsid w:val="00E55A3C"/>
    <w:rsid w:val="00E565BF"/>
    <w:rsid w:val="00E569FA"/>
    <w:rsid w:val="00E57560"/>
    <w:rsid w:val="00E62984"/>
    <w:rsid w:val="00E62A3F"/>
    <w:rsid w:val="00E63AB4"/>
    <w:rsid w:val="00E63ECE"/>
    <w:rsid w:val="00E64BB1"/>
    <w:rsid w:val="00E64C3D"/>
    <w:rsid w:val="00E658DA"/>
    <w:rsid w:val="00E65C59"/>
    <w:rsid w:val="00E6610C"/>
    <w:rsid w:val="00E663F2"/>
    <w:rsid w:val="00E66BCC"/>
    <w:rsid w:val="00E7069A"/>
    <w:rsid w:val="00E723EB"/>
    <w:rsid w:val="00E7289F"/>
    <w:rsid w:val="00E73EAD"/>
    <w:rsid w:val="00E74639"/>
    <w:rsid w:val="00E751DA"/>
    <w:rsid w:val="00E753E7"/>
    <w:rsid w:val="00E81FEA"/>
    <w:rsid w:val="00E83001"/>
    <w:rsid w:val="00E83F2C"/>
    <w:rsid w:val="00E8420F"/>
    <w:rsid w:val="00E849F6"/>
    <w:rsid w:val="00E8623C"/>
    <w:rsid w:val="00E8659C"/>
    <w:rsid w:val="00E878D0"/>
    <w:rsid w:val="00E93FF5"/>
    <w:rsid w:val="00E94778"/>
    <w:rsid w:val="00E94C6E"/>
    <w:rsid w:val="00E95950"/>
    <w:rsid w:val="00E95C2A"/>
    <w:rsid w:val="00E96B53"/>
    <w:rsid w:val="00E974AC"/>
    <w:rsid w:val="00E97CBF"/>
    <w:rsid w:val="00EA1CD4"/>
    <w:rsid w:val="00EA372C"/>
    <w:rsid w:val="00EA404C"/>
    <w:rsid w:val="00EA423B"/>
    <w:rsid w:val="00EA4F59"/>
    <w:rsid w:val="00EA5408"/>
    <w:rsid w:val="00EA5CB3"/>
    <w:rsid w:val="00EA5D94"/>
    <w:rsid w:val="00EA6907"/>
    <w:rsid w:val="00EB00CE"/>
    <w:rsid w:val="00EB096B"/>
    <w:rsid w:val="00EB1109"/>
    <w:rsid w:val="00EB116B"/>
    <w:rsid w:val="00EB11ED"/>
    <w:rsid w:val="00EB1572"/>
    <w:rsid w:val="00EB2EFA"/>
    <w:rsid w:val="00EB331A"/>
    <w:rsid w:val="00EB4615"/>
    <w:rsid w:val="00EB47DD"/>
    <w:rsid w:val="00EB6ADD"/>
    <w:rsid w:val="00EB7311"/>
    <w:rsid w:val="00EB7379"/>
    <w:rsid w:val="00EB74EF"/>
    <w:rsid w:val="00EB7823"/>
    <w:rsid w:val="00EC206B"/>
    <w:rsid w:val="00EC2332"/>
    <w:rsid w:val="00EC2ACB"/>
    <w:rsid w:val="00EC2F22"/>
    <w:rsid w:val="00EC3197"/>
    <w:rsid w:val="00EC366C"/>
    <w:rsid w:val="00EC4EBD"/>
    <w:rsid w:val="00EC5CE8"/>
    <w:rsid w:val="00EC5FA4"/>
    <w:rsid w:val="00EC6811"/>
    <w:rsid w:val="00EC6B17"/>
    <w:rsid w:val="00ED02A3"/>
    <w:rsid w:val="00ED058F"/>
    <w:rsid w:val="00ED0CC3"/>
    <w:rsid w:val="00ED147E"/>
    <w:rsid w:val="00ED1896"/>
    <w:rsid w:val="00ED26AD"/>
    <w:rsid w:val="00ED336E"/>
    <w:rsid w:val="00ED4DAD"/>
    <w:rsid w:val="00ED591B"/>
    <w:rsid w:val="00ED596C"/>
    <w:rsid w:val="00ED5EFD"/>
    <w:rsid w:val="00ED64D8"/>
    <w:rsid w:val="00ED6639"/>
    <w:rsid w:val="00ED69FD"/>
    <w:rsid w:val="00ED6A67"/>
    <w:rsid w:val="00ED6FC0"/>
    <w:rsid w:val="00ED7F68"/>
    <w:rsid w:val="00EE00CB"/>
    <w:rsid w:val="00EE0657"/>
    <w:rsid w:val="00EE147B"/>
    <w:rsid w:val="00EE3034"/>
    <w:rsid w:val="00EE464F"/>
    <w:rsid w:val="00EE4CD7"/>
    <w:rsid w:val="00EE52EA"/>
    <w:rsid w:val="00EE536C"/>
    <w:rsid w:val="00EE544D"/>
    <w:rsid w:val="00EE66A4"/>
    <w:rsid w:val="00EE6B9A"/>
    <w:rsid w:val="00EF0134"/>
    <w:rsid w:val="00EF0CA2"/>
    <w:rsid w:val="00EF182D"/>
    <w:rsid w:val="00EF326B"/>
    <w:rsid w:val="00EF3B5A"/>
    <w:rsid w:val="00EF4972"/>
    <w:rsid w:val="00EF4CAA"/>
    <w:rsid w:val="00EF4F23"/>
    <w:rsid w:val="00EF5685"/>
    <w:rsid w:val="00EF5BE7"/>
    <w:rsid w:val="00EF6397"/>
    <w:rsid w:val="00EF68C4"/>
    <w:rsid w:val="00F0018D"/>
    <w:rsid w:val="00F00F6F"/>
    <w:rsid w:val="00F01006"/>
    <w:rsid w:val="00F02738"/>
    <w:rsid w:val="00F02755"/>
    <w:rsid w:val="00F02F55"/>
    <w:rsid w:val="00F03312"/>
    <w:rsid w:val="00F03864"/>
    <w:rsid w:val="00F04159"/>
    <w:rsid w:val="00F06391"/>
    <w:rsid w:val="00F0642E"/>
    <w:rsid w:val="00F078C5"/>
    <w:rsid w:val="00F1061D"/>
    <w:rsid w:val="00F10BD7"/>
    <w:rsid w:val="00F1145A"/>
    <w:rsid w:val="00F126FB"/>
    <w:rsid w:val="00F13069"/>
    <w:rsid w:val="00F13085"/>
    <w:rsid w:val="00F13AF2"/>
    <w:rsid w:val="00F15AAE"/>
    <w:rsid w:val="00F164DE"/>
    <w:rsid w:val="00F171C8"/>
    <w:rsid w:val="00F22FDB"/>
    <w:rsid w:val="00F25BF6"/>
    <w:rsid w:val="00F25DDD"/>
    <w:rsid w:val="00F25E73"/>
    <w:rsid w:val="00F276A7"/>
    <w:rsid w:val="00F277A9"/>
    <w:rsid w:val="00F27B10"/>
    <w:rsid w:val="00F27BC3"/>
    <w:rsid w:val="00F3009D"/>
    <w:rsid w:val="00F32A19"/>
    <w:rsid w:val="00F33189"/>
    <w:rsid w:val="00F348B6"/>
    <w:rsid w:val="00F34F37"/>
    <w:rsid w:val="00F359F7"/>
    <w:rsid w:val="00F35BE8"/>
    <w:rsid w:val="00F36F7F"/>
    <w:rsid w:val="00F3734A"/>
    <w:rsid w:val="00F376D4"/>
    <w:rsid w:val="00F41036"/>
    <w:rsid w:val="00F416C2"/>
    <w:rsid w:val="00F42A25"/>
    <w:rsid w:val="00F43BF1"/>
    <w:rsid w:val="00F43D1A"/>
    <w:rsid w:val="00F4436E"/>
    <w:rsid w:val="00F44687"/>
    <w:rsid w:val="00F44BD5"/>
    <w:rsid w:val="00F45F6A"/>
    <w:rsid w:val="00F467B9"/>
    <w:rsid w:val="00F46DEE"/>
    <w:rsid w:val="00F47A09"/>
    <w:rsid w:val="00F47ED0"/>
    <w:rsid w:val="00F51192"/>
    <w:rsid w:val="00F511C6"/>
    <w:rsid w:val="00F515F3"/>
    <w:rsid w:val="00F51617"/>
    <w:rsid w:val="00F52717"/>
    <w:rsid w:val="00F529BA"/>
    <w:rsid w:val="00F52A5A"/>
    <w:rsid w:val="00F52A62"/>
    <w:rsid w:val="00F5352B"/>
    <w:rsid w:val="00F546DF"/>
    <w:rsid w:val="00F5541B"/>
    <w:rsid w:val="00F55F46"/>
    <w:rsid w:val="00F56207"/>
    <w:rsid w:val="00F57F32"/>
    <w:rsid w:val="00F6051D"/>
    <w:rsid w:val="00F605BF"/>
    <w:rsid w:val="00F60636"/>
    <w:rsid w:val="00F608E2"/>
    <w:rsid w:val="00F612E0"/>
    <w:rsid w:val="00F61570"/>
    <w:rsid w:val="00F61A26"/>
    <w:rsid w:val="00F6211D"/>
    <w:rsid w:val="00F627EC"/>
    <w:rsid w:val="00F63C04"/>
    <w:rsid w:val="00F64376"/>
    <w:rsid w:val="00F64C55"/>
    <w:rsid w:val="00F65C0C"/>
    <w:rsid w:val="00F662E4"/>
    <w:rsid w:val="00F663D6"/>
    <w:rsid w:val="00F675D6"/>
    <w:rsid w:val="00F67ACE"/>
    <w:rsid w:val="00F707C1"/>
    <w:rsid w:val="00F70808"/>
    <w:rsid w:val="00F71776"/>
    <w:rsid w:val="00F71C8F"/>
    <w:rsid w:val="00F7304E"/>
    <w:rsid w:val="00F73594"/>
    <w:rsid w:val="00F74151"/>
    <w:rsid w:val="00F75B7C"/>
    <w:rsid w:val="00F7752C"/>
    <w:rsid w:val="00F77AE9"/>
    <w:rsid w:val="00F80101"/>
    <w:rsid w:val="00F817AE"/>
    <w:rsid w:val="00F81AD7"/>
    <w:rsid w:val="00F81EA3"/>
    <w:rsid w:val="00F82456"/>
    <w:rsid w:val="00F83491"/>
    <w:rsid w:val="00F844B5"/>
    <w:rsid w:val="00F86CCE"/>
    <w:rsid w:val="00F86FEF"/>
    <w:rsid w:val="00F8776A"/>
    <w:rsid w:val="00F902D5"/>
    <w:rsid w:val="00F90843"/>
    <w:rsid w:val="00F91CDF"/>
    <w:rsid w:val="00F93160"/>
    <w:rsid w:val="00F93395"/>
    <w:rsid w:val="00F94982"/>
    <w:rsid w:val="00F95841"/>
    <w:rsid w:val="00F95D0C"/>
    <w:rsid w:val="00F95D7A"/>
    <w:rsid w:val="00F95DA7"/>
    <w:rsid w:val="00F9742A"/>
    <w:rsid w:val="00FA1512"/>
    <w:rsid w:val="00FA31C0"/>
    <w:rsid w:val="00FA3C81"/>
    <w:rsid w:val="00FA53A6"/>
    <w:rsid w:val="00FA67A7"/>
    <w:rsid w:val="00FA6A6F"/>
    <w:rsid w:val="00FA7451"/>
    <w:rsid w:val="00FB1E89"/>
    <w:rsid w:val="00FB2842"/>
    <w:rsid w:val="00FB3E86"/>
    <w:rsid w:val="00FB7A76"/>
    <w:rsid w:val="00FB7EEC"/>
    <w:rsid w:val="00FC01B4"/>
    <w:rsid w:val="00FC024E"/>
    <w:rsid w:val="00FC0ADF"/>
    <w:rsid w:val="00FC0D9B"/>
    <w:rsid w:val="00FC1555"/>
    <w:rsid w:val="00FC2453"/>
    <w:rsid w:val="00FC2940"/>
    <w:rsid w:val="00FC2C06"/>
    <w:rsid w:val="00FC4A68"/>
    <w:rsid w:val="00FC5C2D"/>
    <w:rsid w:val="00FC6680"/>
    <w:rsid w:val="00FD0B96"/>
    <w:rsid w:val="00FD3B59"/>
    <w:rsid w:val="00FD4259"/>
    <w:rsid w:val="00FD5C42"/>
    <w:rsid w:val="00FD731F"/>
    <w:rsid w:val="00FE156B"/>
    <w:rsid w:val="00FE1A3A"/>
    <w:rsid w:val="00FE3FE0"/>
    <w:rsid w:val="00FE48DF"/>
    <w:rsid w:val="00FE49B0"/>
    <w:rsid w:val="00FE750C"/>
    <w:rsid w:val="00FE7BD5"/>
    <w:rsid w:val="00FF25BC"/>
    <w:rsid w:val="00FF484E"/>
    <w:rsid w:val="00FF536D"/>
    <w:rsid w:val="00FF55E9"/>
    <w:rsid w:val="00FF5BCB"/>
    <w:rsid w:val="00FF5F2E"/>
    <w:rsid w:val="00FF607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4497"/>
    <o:shapelayout v:ext="edit">
      <o:idmap v:ext="edit" data="1"/>
    </o:shapelayout>
  </w:shapeDefaults>
  <w:decimalSymbol w:val=","/>
  <w:listSeparator w:val=";"/>
  <w14:docId w14:val="2C5EBCA9"/>
  <w15:docId w15:val="{8DF14AEC-141D-4343-8986-BF8F6939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ca-ES" w:eastAsia="ca-ES" w:bidi="ar-SA"/>
      </w:rPr>
    </w:rPrDefault>
    <w:pPrDefault>
      <w:pPr>
        <w:spacing w:before="288" w:after="288"/>
        <w:jc w:val="both"/>
      </w:pPr>
    </w:pPrDefault>
  </w:docDefaults>
  <w:latentStyles w:defLockedState="0" w:defUIPriority="0" w:defSemiHidden="0" w:defUnhideWhenUsed="0" w:defQFormat="0" w:count="371">
    <w:lsdException w:name="Normal" w:qFormat="1"/>
    <w:lsdException w:name="heading 1" w:semiHidden="1" w:unhideWhenUsed="1"/>
    <w:lsdException w:name="heading 2" w:semiHidden="1" w:unhideWhenUsed="1"/>
    <w:lsdException w:name="heading 3" w:semiHidden="1" w:unhideWhenUsed="1" w:qFormat="1"/>
    <w:lsdException w:name="heading 4"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22" w:unhideWhenUsed="1" w:qFormat="1"/>
    <w:lsdException w:name="Emphasis" w:semiHidden="1" w:unhideWhenUsed="1"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D4119C"/>
  </w:style>
  <w:style w:type="paragraph" w:styleId="Ttulo1">
    <w:name w:val="heading 1"/>
    <w:basedOn w:val="Normal"/>
    <w:next w:val="Normal"/>
    <w:link w:val="Ttulo1Car"/>
    <w:rsid w:val="00F605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rsid w:val="006900C7"/>
    <w:pPr>
      <w:keepNext/>
      <w:keepLines/>
      <w:spacing w:before="120" w:after="0" w:line="360" w:lineRule="auto"/>
      <w:outlineLvl w:val="1"/>
    </w:pPr>
    <w:rPr>
      <w:b/>
      <w:szCs w:val="26"/>
    </w:rPr>
  </w:style>
  <w:style w:type="paragraph" w:styleId="Ttulo3">
    <w:name w:val="heading 3"/>
    <w:basedOn w:val="Normal"/>
    <w:next w:val="Normal"/>
    <w:link w:val="Ttulo3Car"/>
    <w:semiHidden/>
    <w:qFormat/>
    <w:rsid w:val="006900C7"/>
    <w:pPr>
      <w:keepNext/>
      <w:keepLines/>
      <w:spacing w:before="120" w:after="0" w:line="360" w:lineRule="auto"/>
      <w:outlineLvl w:val="2"/>
    </w:pPr>
    <w:rPr>
      <w:rFonts w:eastAsiaTheme="majorEastAsia" w:cstheme="majorBidi"/>
      <w:b/>
      <w:szCs w:val="24"/>
    </w:rPr>
  </w:style>
  <w:style w:type="paragraph" w:styleId="Ttulo4">
    <w:name w:val="heading 4"/>
    <w:basedOn w:val="Normal"/>
    <w:next w:val="Normal"/>
    <w:link w:val="Ttulo4Car"/>
    <w:semiHidden/>
    <w:qFormat/>
    <w:rsid w:val="007C48C7"/>
    <w:pPr>
      <w:keepNext/>
      <w:jc w:val="center"/>
      <w:outlineLvl w:val="3"/>
    </w:pPr>
    <w:rPr>
      <w:rFonts w:ascii="Arial" w:hAnsi="Arial"/>
      <w:b/>
      <w:color w:val="C0C0C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B2EF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rsid w:val="00EB2EFA"/>
    <w:rPr>
      <w:b/>
      <w:szCs w:val="26"/>
    </w:rPr>
  </w:style>
  <w:style w:type="character" w:customStyle="1" w:styleId="Ttulo3Car">
    <w:name w:val="Título 3 Car"/>
    <w:basedOn w:val="Fuentedeprrafopredeter"/>
    <w:link w:val="Ttulo3"/>
    <w:semiHidden/>
    <w:rsid w:val="00EB2EFA"/>
    <w:rPr>
      <w:rFonts w:eastAsiaTheme="majorEastAsia" w:cstheme="majorBidi"/>
      <w:b/>
      <w:szCs w:val="24"/>
    </w:rPr>
  </w:style>
  <w:style w:type="character" w:styleId="Refdenotaalpie">
    <w:name w:val="footnote reference"/>
    <w:semiHidden/>
    <w:rsid w:val="00C964E8"/>
    <w:rPr>
      <w:vertAlign w:val="superscript"/>
    </w:rPr>
  </w:style>
  <w:style w:type="paragraph" w:styleId="Textodeglobo">
    <w:name w:val="Balloon Text"/>
    <w:basedOn w:val="Normal"/>
    <w:link w:val="TextodegloboCar1"/>
    <w:semiHidden/>
    <w:rsid w:val="004111D0"/>
    <w:rPr>
      <w:rFonts w:ascii="Tahoma" w:hAnsi="Tahoma" w:cs="Tahoma"/>
      <w:sz w:val="16"/>
      <w:szCs w:val="16"/>
    </w:rPr>
  </w:style>
  <w:style w:type="paragraph" w:styleId="Encabezado">
    <w:name w:val="header"/>
    <w:aliases w:val="Departament"/>
    <w:basedOn w:val="Normal"/>
    <w:link w:val="EncabezadoCar1"/>
    <w:rsid w:val="007D54B9"/>
    <w:pPr>
      <w:tabs>
        <w:tab w:val="right" w:pos="4797"/>
        <w:tab w:val="left" w:pos="5024"/>
      </w:tabs>
      <w:spacing w:before="180"/>
      <w:jc w:val="center"/>
    </w:pPr>
    <w:rPr>
      <w:rFonts w:ascii="HelveticaNeueLT Std" w:hAnsi="HelveticaNeueLT Std"/>
      <w:b/>
      <w:spacing w:val="4"/>
      <w:sz w:val="18"/>
      <w:szCs w:val="18"/>
    </w:rPr>
  </w:style>
  <w:style w:type="paragraph" w:customStyle="1" w:styleId="NTtolprincipal">
    <w:name w:val="N/ Títol principal"/>
    <w:basedOn w:val="Ttulo"/>
    <w:next w:val="NTtolsecundari"/>
    <w:qFormat/>
    <w:rsid w:val="00134112"/>
    <w:pPr>
      <w:keepNext/>
      <w:keepLines/>
      <w:pBdr>
        <w:bottom w:val="none" w:sz="0" w:space="0" w:color="auto"/>
      </w:pBdr>
      <w:spacing w:beforeLines="200" w:before="200" w:afterLines="100" w:after="100" w:line="280" w:lineRule="atLeast"/>
      <w:jc w:val="center"/>
      <w:outlineLvl w:val="0"/>
    </w:pPr>
    <w:rPr>
      <w:rFonts w:ascii="Verdana" w:hAnsi="Verdana"/>
      <w:b/>
      <w:color w:val="C00000"/>
      <w:sz w:val="20"/>
    </w:rPr>
  </w:style>
  <w:style w:type="paragraph" w:styleId="Ttulo">
    <w:name w:val="Title"/>
    <w:basedOn w:val="Normal"/>
    <w:next w:val="Normal"/>
    <w:link w:val="TtuloCar"/>
    <w:semiHidden/>
    <w:rsid w:val="0089457E"/>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semiHidden/>
    <w:rsid w:val="0089457E"/>
    <w:rPr>
      <w:rFonts w:asciiTheme="majorHAnsi" w:eastAsiaTheme="majorEastAsia" w:hAnsiTheme="majorHAnsi" w:cstheme="majorBidi"/>
      <w:color w:val="17365D" w:themeColor="text2" w:themeShade="BF"/>
      <w:spacing w:val="5"/>
      <w:kern w:val="28"/>
      <w:sz w:val="52"/>
      <w:szCs w:val="52"/>
    </w:rPr>
  </w:style>
  <w:style w:type="paragraph" w:customStyle="1" w:styleId="NTtolsecundari">
    <w:name w:val="N/ Títol secundari"/>
    <w:basedOn w:val="NTtolprincipal"/>
    <w:next w:val="NTtoltercer"/>
    <w:qFormat/>
    <w:rsid w:val="00136910"/>
    <w:pPr>
      <w:spacing w:beforeLines="250" w:before="600"/>
      <w:jc w:val="left"/>
      <w:outlineLvl w:val="1"/>
    </w:pPr>
    <w:rPr>
      <w:caps/>
      <w:szCs w:val="20"/>
    </w:rPr>
  </w:style>
  <w:style w:type="paragraph" w:customStyle="1" w:styleId="NTtoltercer">
    <w:name w:val="N/ Títol tercer"/>
    <w:basedOn w:val="NTtolsecundari"/>
    <w:next w:val="NNormal"/>
    <w:qFormat/>
    <w:rsid w:val="00136910"/>
    <w:pPr>
      <w:spacing w:beforeLines="150" w:before="360"/>
      <w:outlineLvl w:val="2"/>
    </w:pPr>
    <w:rPr>
      <w:bCs/>
      <w:caps w:val="0"/>
    </w:rPr>
  </w:style>
  <w:style w:type="paragraph" w:customStyle="1" w:styleId="NNormal">
    <w:name w:val="N/ Normal"/>
    <w:link w:val="NNormalCar"/>
    <w:qFormat/>
    <w:rsid w:val="00D27456"/>
    <w:pPr>
      <w:tabs>
        <w:tab w:val="left" w:pos="2268"/>
      </w:tabs>
      <w:spacing w:beforeLines="50" w:before="50" w:afterLines="50" w:after="50" w:line="260" w:lineRule="atLeast"/>
    </w:pPr>
    <w:rPr>
      <w:rFonts w:eastAsia="Calibri"/>
      <w:sz w:val="19"/>
    </w:rPr>
  </w:style>
  <w:style w:type="character" w:customStyle="1" w:styleId="NNormalCar">
    <w:name w:val="N/ Normal Car"/>
    <w:link w:val="NNormal"/>
    <w:rsid w:val="00D27456"/>
    <w:rPr>
      <w:rFonts w:eastAsia="Calibri"/>
      <w:sz w:val="19"/>
    </w:rPr>
  </w:style>
  <w:style w:type="paragraph" w:customStyle="1" w:styleId="PData">
    <w:name w:val="P/ Data"/>
    <w:basedOn w:val="PSignatura"/>
    <w:rsid w:val="00B44706"/>
    <w:pPr>
      <w:spacing w:beforeLines="100" w:before="240" w:afterLines="100" w:after="240"/>
    </w:pPr>
  </w:style>
  <w:style w:type="paragraph" w:customStyle="1" w:styleId="PSignatura">
    <w:name w:val="P/ Signatura"/>
    <w:basedOn w:val="NNormal"/>
    <w:rsid w:val="00EF326B"/>
    <w:pPr>
      <w:spacing w:beforeLines="500" w:before="500"/>
    </w:pPr>
  </w:style>
  <w:style w:type="table" w:styleId="Tablaconcuadrcula">
    <w:name w:val="Table Grid"/>
    <w:basedOn w:val="Tablanormal"/>
    <w:rsid w:val="00202480"/>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styleId="Cuadrculavistosa-nfasis6">
    <w:name w:val="Colorful Grid Accent 6"/>
    <w:basedOn w:val="Tablanormal"/>
    <w:uiPriority w:val="73"/>
    <w:rsid w:val="00F43D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euPagina">
    <w:name w:val="PeuPagina"/>
    <w:semiHidden/>
    <w:qFormat/>
    <w:locked/>
    <w:rsid w:val="00DC5A74"/>
    <w:pPr>
      <w:spacing w:before="0" w:after="0"/>
      <w:jc w:val="right"/>
    </w:pPr>
    <w:rPr>
      <w:sz w:val="16"/>
    </w:rPr>
  </w:style>
  <w:style w:type="paragraph" w:styleId="TtuloTDC">
    <w:name w:val="TOC Heading"/>
    <w:basedOn w:val="NTtolprincipal"/>
    <w:next w:val="Normal"/>
    <w:uiPriority w:val="39"/>
    <w:semiHidden/>
    <w:unhideWhenUsed/>
    <w:qFormat/>
    <w:rsid w:val="00F605BF"/>
    <w:pPr>
      <w:outlineLvl w:val="9"/>
    </w:pPr>
  </w:style>
  <w:style w:type="paragraph" w:styleId="Textonotapie">
    <w:name w:val="footnote text"/>
    <w:basedOn w:val="Normal"/>
    <w:link w:val="TextonotapieCar"/>
    <w:uiPriority w:val="99"/>
    <w:rsid w:val="00791F3E"/>
    <w:pPr>
      <w:spacing w:before="0" w:after="0"/>
    </w:pPr>
    <w:rPr>
      <w:sz w:val="16"/>
      <w:szCs w:val="20"/>
      <w:lang w:eastAsia="es-ES"/>
    </w:rPr>
  </w:style>
  <w:style w:type="character" w:customStyle="1" w:styleId="TextonotapieCar">
    <w:name w:val="Texto nota pie Car"/>
    <w:basedOn w:val="Fuentedeprrafopredeter"/>
    <w:link w:val="Textonotapie"/>
    <w:uiPriority w:val="99"/>
    <w:rsid w:val="00791F3E"/>
    <w:rPr>
      <w:sz w:val="16"/>
      <w:szCs w:val="20"/>
      <w:lang w:eastAsia="es-ES"/>
    </w:rPr>
  </w:style>
  <w:style w:type="paragraph" w:customStyle="1" w:styleId="NNormaldreta">
    <w:name w:val="N/ Normal dreta"/>
    <w:basedOn w:val="NNormal"/>
    <w:qFormat/>
    <w:rsid w:val="000B4818"/>
    <w:pPr>
      <w:jc w:val="right"/>
    </w:pPr>
  </w:style>
  <w:style w:type="paragraph" w:customStyle="1" w:styleId="NNormalcentrat">
    <w:name w:val="N/ Normal centrat"/>
    <w:basedOn w:val="NNormal"/>
    <w:qFormat/>
    <w:rsid w:val="000B4818"/>
    <w:pPr>
      <w:jc w:val="center"/>
    </w:pPr>
  </w:style>
  <w:style w:type="paragraph" w:customStyle="1" w:styleId="NTtolAnnex">
    <w:name w:val="N/ Títol Annex"/>
    <w:basedOn w:val="NTtolprincipal"/>
    <w:qFormat/>
    <w:rsid w:val="00134112"/>
    <w:pPr>
      <w:pageBreakBefore/>
    </w:pPr>
  </w:style>
  <w:style w:type="character" w:styleId="Hipervnculo">
    <w:name w:val="Hyperlink"/>
    <w:basedOn w:val="Fuentedeprrafopredeter"/>
    <w:unhideWhenUsed/>
    <w:rsid w:val="002447D4"/>
    <w:rPr>
      <w:rFonts w:ascii="Verdana" w:hAnsi="Verdana"/>
      <w:color w:val="C00000"/>
      <w:u w:val="single"/>
    </w:rPr>
  </w:style>
  <w:style w:type="character" w:styleId="Hipervnculovisitado">
    <w:name w:val="FollowedHyperlink"/>
    <w:basedOn w:val="Fuentedeprrafopredeter"/>
    <w:uiPriority w:val="99"/>
    <w:unhideWhenUsed/>
    <w:rsid w:val="002447D4"/>
    <w:rPr>
      <w:rFonts w:ascii="Verdana" w:hAnsi="Verdana"/>
      <w:color w:val="C00000"/>
      <w:u w:val="single"/>
    </w:rPr>
  </w:style>
  <w:style w:type="paragraph" w:customStyle="1" w:styleId="NNormaltaula">
    <w:name w:val="N/ Normal taula"/>
    <w:link w:val="NNormaltaulaCar"/>
    <w:rsid w:val="007D17C0"/>
    <w:pPr>
      <w:spacing w:beforeLines="25" w:before="25" w:afterLines="25" w:after="25" w:line="260" w:lineRule="atLeast"/>
    </w:pPr>
    <w:rPr>
      <w:rFonts w:eastAsia="Calibri"/>
      <w:sz w:val="18"/>
    </w:rPr>
  </w:style>
  <w:style w:type="character" w:customStyle="1" w:styleId="NNormaltaulaCar">
    <w:name w:val="N/ Normal taula Car"/>
    <w:link w:val="NNormaltaula"/>
    <w:rsid w:val="007D17C0"/>
    <w:rPr>
      <w:rFonts w:eastAsia="Calibri"/>
      <w:sz w:val="18"/>
    </w:rPr>
  </w:style>
  <w:style w:type="paragraph" w:customStyle="1" w:styleId="PSignaturacrrec">
    <w:name w:val="P/ Signatura càrrec"/>
    <w:basedOn w:val="Normal"/>
    <w:qFormat/>
    <w:rsid w:val="00594DA1"/>
    <w:pPr>
      <w:spacing w:beforeLines="50" w:before="50" w:afterLines="50" w:after="50" w:line="260" w:lineRule="atLeast"/>
    </w:pPr>
    <w:rPr>
      <w:rFonts w:eastAsia="Calibri"/>
      <w:sz w:val="19"/>
    </w:rPr>
  </w:style>
  <w:style w:type="paragraph" w:customStyle="1" w:styleId="NNormalsagnat">
    <w:name w:val="N/ Normal sagnat"/>
    <w:basedOn w:val="NNormal"/>
    <w:qFormat/>
    <w:rsid w:val="008E1B79"/>
    <w:pPr>
      <w:ind w:left="284"/>
    </w:pPr>
  </w:style>
  <w:style w:type="character" w:customStyle="1" w:styleId="ECVincle">
    <w:name w:val="EC Vincle"/>
    <w:basedOn w:val="Fuentedeprrafopredeter"/>
    <w:uiPriority w:val="1"/>
    <w:qFormat/>
    <w:rsid w:val="00861C1C"/>
    <w:rPr>
      <w:color w:val="C22F16"/>
    </w:rPr>
  </w:style>
  <w:style w:type="paragraph" w:customStyle="1" w:styleId="NTtolcinqu">
    <w:name w:val="N/ Títol cinquè"/>
    <w:basedOn w:val="Normal"/>
    <w:qFormat/>
    <w:rsid w:val="00726EF2"/>
    <w:pPr>
      <w:keepNext/>
      <w:keepLines/>
      <w:spacing w:beforeLines="100" w:before="240" w:afterLines="50" w:after="120" w:line="280" w:lineRule="atLeast"/>
      <w:contextualSpacing/>
      <w:jc w:val="left"/>
      <w:outlineLvl w:val="4"/>
    </w:pPr>
    <w:rPr>
      <w:rFonts w:eastAsiaTheme="majorEastAsia" w:cstheme="majorBidi"/>
      <w:bCs/>
      <w:color w:val="C00000"/>
      <w:spacing w:val="5"/>
      <w:kern w:val="28"/>
      <w:sz w:val="19"/>
      <w:szCs w:val="20"/>
    </w:rPr>
  </w:style>
  <w:style w:type="paragraph" w:customStyle="1" w:styleId="NTtolquart">
    <w:name w:val="N/ Títol quart"/>
    <w:basedOn w:val="NTtoltercer"/>
    <w:qFormat/>
    <w:rsid w:val="00A20077"/>
    <w:pPr>
      <w:spacing w:beforeLines="100" w:before="240"/>
      <w:outlineLvl w:val="3"/>
    </w:pPr>
    <w:rPr>
      <w:b w:val="0"/>
      <w:sz w:val="22"/>
    </w:rPr>
  </w:style>
  <w:style w:type="paragraph" w:customStyle="1" w:styleId="NNormaltaulaesquerra">
    <w:name w:val="N/ Normal taula esquerra"/>
    <w:basedOn w:val="NNormaltaula"/>
    <w:qFormat/>
    <w:rsid w:val="00F55F46"/>
    <w:pPr>
      <w:jc w:val="left"/>
    </w:pPr>
  </w:style>
  <w:style w:type="paragraph" w:customStyle="1" w:styleId="NNormaltauladreta">
    <w:name w:val="N/ Normal taula dreta"/>
    <w:basedOn w:val="NNormaltaulaesquerra"/>
    <w:qFormat/>
    <w:rsid w:val="00F55F46"/>
    <w:pPr>
      <w:jc w:val="right"/>
    </w:pPr>
  </w:style>
  <w:style w:type="paragraph" w:customStyle="1" w:styleId="NTtoldocument">
    <w:name w:val="N/ Títol document"/>
    <w:basedOn w:val="Normal"/>
    <w:qFormat/>
    <w:rsid w:val="001941C6"/>
    <w:pPr>
      <w:keepNext/>
      <w:keepLines/>
      <w:pageBreakBefore/>
      <w:spacing w:before="0" w:afterLines="50" w:after="120" w:line="280" w:lineRule="atLeast"/>
      <w:contextualSpacing/>
      <w:jc w:val="center"/>
      <w:outlineLvl w:val="0"/>
    </w:pPr>
    <w:rPr>
      <w:b/>
      <w:bCs/>
      <w:caps/>
      <w:color w:val="C00000"/>
      <w:spacing w:val="5"/>
      <w:kern w:val="28"/>
      <w:sz w:val="20"/>
      <w:szCs w:val="20"/>
    </w:rPr>
  </w:style>
  <w:style w:type="paragraph" w:customStyle="1" w:styleId="NNormaldestacat">
    <w:name w:val="N/ Normal destacat"/>
    <w:basedOn w:val="NNormal"/>
    <w:qFormat/>
    <w:rsid w:val="008D1627"/>
    <w:pPr>
      <w:keepLines/>
      <w:pBdr>
        <w:top w:val="single" w:sz="4" w:space="1" w:color="C0504D" w:themeColor="accent2"/>
        <w:bottom w:val="single" w:sz="4" w:space="1" w:color="C0504D" w:themeColor="accent2"/>
      </w:pBdr>
      <w:shd w:val="clear" w:color="auto" w:fill="EAEAEA"/>
    </w:pPr>
  </w:style>
  <w:style w:type="paragraph" w:customStyle="1" w:styleId="NTtolsis">
    <w:name w:val="N/ Títol sisè"/>
    <w:basedOn w:val="NTtolcinqu"/>
    <w:qFormat/>
    <w:rsid w:val="00206937"/>
  </w:style>
  <w:style w:type="paragraph" w:customStyle="1" w:styleId="NNormaltauladestacat">
    <w:name w:val="N/ Normal taula destacat"/>
    <w:basedOn w:val="NNormal"/>
    <w:qFormat/>
    <w:rsid w:val="00206937"/>
    <w:pPr>
      <w:pBdr>
        <w:bottom w:val="single" w:sz="4" w:space="1" w:color="C0504D" w:themeColor="accent2"/>
      </w:pBdr>
      <w:shd w:val="clear" w:color="auto" w:fill="EAEAEA"/>
      <w:spacing w:afterLines="150" w:after="150"/>
      <w:contextualSpacing/>
    </w:pPr>
    <w:rPr>
      <w:sz w:val="18"/>
    </w:rPr>
  </w:style>
  <w:style w:type="paragraph" w:styleId="Descripcin">
    <w:name w:val="caption"/>
    <w:basedOn w:val="Normal"/>
    <w:next w:val="Normal"/>
    <w:semiHidden/>
    <w:unhideWhenUsed/>
    <w:qFormat/>
    <w:rsid w:val="00066ED8"/>
    <w:pPr>
      <w:spacing w:before="0" w:after="200"/>
    </w:pPr>
    <w:rPr>
      <w:i/>
      <w:iCs/>
      <w:color w:val="1F497D" w:themeColor="text2"/>
      <w:sz w:val="18"/>
      <w:szCs w:val="18"/>
    </w:rPr>
  </w:style>
  <w:style w:type="paragraph" w:customStyle="1" w:styleId="NNormaltaulacentrat">
    <w:name w:val="N/ Normal taula centrat"/>
    <w:basedOn w:val="NNormaltaula"/>
    <w:qFormat/>
    <w:rsid w:val="00114D0C"/>
    <w:pPr>
      <w:spacing w:before="60" w:after="60"/>
      <w:jc w:val="center"/>
    </w:pPr>
    <w:rPr>
      <w:rFonts w:eastAsia="Times New Roman"/>
    </w:rPr>
  </w:style>
  <w:style w:type="paragraph" w:styleId="TDC1">
    <w:name w:val="toc 1"/>
    <w:basedOn w:val="NNormal"/>
    <w:next w:val="Normal"/>
    <w:autoRedefine/>
    <w:uiPriority w:val="39"/>
    <w:unhideWhenUsed/>
    <w:qFormat/>
    <w:rsid w:val="00A9005D"/>
    <w:pPr>
      <w:tabs>
        <w:tab w:val="clear" w:pos="2268"/>
        <w:tab w:val="right" w:leader="dot" w:pos="8789"/>
      </w:tabs>
      <w:spacing w:after="100"/>
      <w:jc w:val="left"/>
    </w:pPr>
  </w:style>
  <w:style w:type="paragraph" w:styleId="TDC2">
    <w:name w:val="toc 2"/>
    <w:basedOn w:val="NNormalsagnat"/>
    <w:next w:val="Normal"/>
    <w:autoRedefine/>
    <w:uiPriority w:val="39"/>
    <w:unhideWhenUsed/>
    <w:qFormat/>
    <w:rsid w:val="00A9005D"/>
    <w:pPr>
      <w:tabs>
        <w:tab w:val="clear" w:pos="2268"/>
        <w:tab w:val="right" w:leader="dot" w:pos="8789"/>
      </w:tabs>
      <w:ind w:right="-2"/>
    </w:pPr>
    <w:rPr>
      <w:noProof/>
    </w:rPr>
  </w:style>
  <w:style w:type="paragraph" w:styleId="TDC3">
    <w:name w:val="toc 3"/>
    <w:basedOn w:val="TDC2"/>
    <w:next w:val="Normal"/>
    <w:autoRedefine/>
    <w:uiPriority w:val="39"/>
    <w:unhideWhenUsed/>
    <w:qFormat/>
    <w:rsid w:val="00455F01"/>
    <w:pPr>
      <w:ind w:left="567"/>
    </w:pPr>
  </w:style>
  <w:style w:type="character" w:customStyle="1" w:styleId="ECCursiva">
    <w:name w:val="EC Cursiva"/>
    <w:qFormat/>
    <w:rsid w:val="006900C7"/>
    <w:rPr>
      <w:i/>
      <w:iCs/>
    </w:rPr>
  </w:style>
  <w:style w:type="character" w:customStyle="1" w:styleId="ECCursivanegreta">
    <w:name w:val="EC Cursiva negreta"/>
    <w:qFormat/>
    <w:rsid w:val="006900C7"/>
    <w:rPr>
      <w:b/>
      <w:bCs/>
      <w:i/>
      <w:iCs/>
    </w:rPr>
  </w:style>
  <w:style w:type="character" w:customStyle="1" w:styleId="ECNegreta">
    <w:name w:val="EC Negreta"/>
    <w:qFormat/>
    <w:rsid w:val="006900C7"/>
    <w:rPr>
      <w:b/>
      <w:bCs/>
    </w:rPr>
  </w:style>
  <w:style w:type="paragraph" w:styleId="Prrafodelista">
    <w:name w:val="List Paragraph"/>
    <w:basedOn w:val="Normal"/>
    <w:link w:val="PrrafodelistaCar"/>
    <w:uiPriority w:val="34"/>
    <w:qFormat/>
    <w:rsid w:val="006900C7"/>
    <w:pPr>
      <w:spacing w:before="120" w:after="0" w:line="360" w:lineRule="auto"/>
      <w:ind w:left="720"/>
      <w:contextualSpacing/>
    </w:pPr>
    <w:rPr>
      <w:szCs w:val="24"/>
    </w:rPr>
  </w:style>
  <w:style w:type="paragraph" w:customStyle="1" w:styleId="NNormalsenseespai">
    <w:name w:val="N/ Normal sense espai"/>
    <w:basedOn w:val="NNormal"/>
    <w:next w:val="NNormal"/>
    <w:qFormat/>
    <w:rsid w:val="006900C7"/>
    <w:pPr>
      <w:tabs>
        <w:tab w:val="clear" w:pos="2268"/>
      </w:tabs>
      <w:spacing w:beforeLines="0" w:before="0" w:afterLines="0" w:after="0" w:line="360" w:lineRule="auto"/>
    </w:pPr>
    <w:rPr>
      <w:rFonts w:eastAsia="Times New Roman"/>
      <w:sz w:val="22"/>
      <w:szCs w:val="24"/>
    </w:rPr>
  </w:style>
  <w:style w:type="paragraph" w:customStyle="1" w:styleId="NTtolproposta">
    <w:name w:val="N/ Títol proposta"/>
    <w:basedOn w:val="NTtolsecundari"/>
    <w:next w:val="NNormal"/>
    <w:qFormat/>
    <w:rsid w:val="006900C7"/>
    <w:pPr>
      <w:keepNext w:val="0"/>
      <w:keepLines w:val="0"/>
      <w:spacing w:beforeLines="0" w:before="360" w:afterLines="0" w:line="240" w:lineRule="auto"/>
      <w:contextualSpacing w:val="0"/>
    </w:pPr>
    <w:rPr>
      <w:rFonts w:eastAsia="Times New Roman" w:cs="Times New Roman"/>
      <w:caps w:val="0"/>
      <w:color w:val="auto"/>
      <w:spacing w:val="0"/>
      <w:kern w:val="0"/>
      <w:sz w:val="22"/>
      <w:szCs w:val="24"/>
    </w:rPr>
  </w:style>
  <w:style w:type="paragraph" w:styleId="Piedepgina">
    <w:name w:val="footer"/>
    <w:basedOn w:val="Normal"/>
    <w:link w:val="PiedepginaCar"/>
    <w:unhideWhenUsed/>
    <w:rsid w:val="00C24841"/>
    <w:pPr>
      <w:tabs>
        <w:tab w:val="center" w:pos="4252"/>
        <w:tab w:val="right" w:pos="8504"/>
      </w:tabs>
      <w:spacing w:before="0" w:after="0"/>
    </w:pPr>
  </w:style>
  <w:style w:type="character" w:customStyle="1" w:styleId="PiedepginaCar">
    <w:name w:val="Pie de página Car"/>
    <w:basedOn w:val="Fuentedeprrafopredeter"/>
    <w:link w:val="Piedepgina"/>
    <w:rsid w:val="00C24841"/>
  </w:style>
  <w:style w:type="paragraph" w:customStyle="1" w:styleId="Capalera1">
    <w:name w:val="Capçalera1"/>
    <w:qFormat/>
    <w:rsid w:val="00C24841"/>
    <w:pPr>
      <w:spacing w:before="0" w:after="0"/>
      <w:ind w:left="-284"/>
      <w:jc w:val="center"/>
    </w:pPr>
  </w:style>
  <w:style w:type="character" w:customStyle="1" w:styleId="ECSuperindex">
    <w:name w:val="EC Superindex"/>
    <w:basedOn w:val="Fuentedeprrafopredeter"/>
    <w:uiPriority w:val="1"/>
    <w:qFormat/>
    <w:rsid w:val="00134112"/>
    <w:rPr>
      <w:vertAlign w:val="superscript"/>
    </w:rPr>
  </w:style>
  <w:style w:type="paragraph" w:customStyle="1" w:styleId="NNormalambespai">
    <w:name w:val="N/ Normal amb espai"/>
    <w:basedOn w:val="NNormal"/>
    <w:qFormat/>
    <w:rsid w:val="00CF38D3"/>
    <w:pPr>
      <w:spacing w:beforeLines="150" w:before="360" w:after="120"/>
    </w:pPr>
  </w:style>
  <w:style w:type="paragraph" w:customStyle="1" w:styleId="NTitoldocumentnumexp">
    <w:name w:val="N/ Titol document num. exp."/>
    <w:basedOn w:val="NTtoldocument"/>
    <w:qFormat/>
    <w:rsid w:val="001941C6"/>
    <w:pPr>
      <w:pageBreakBefore w:val="0"/>
    </w:pPr>
    <w:rPr>
      <w:caps w:val="0"/>
    </w:rPr>
  </w:style>
  <w:style w:type="numbering" w:customStyle="1" w:styleId="Sinlista1">
    <w:name w:val="Sin lista1"/>
    <w:next w:val="Sinlista"/>
    <w:uiPriority w:val="99"/>
    <w:semiHidden/>
    <w:unhideWhenUsed/>
    <w:rsid w:val="003F3461"/>
  </w:style>
  <w:style w:type="paragraph" w:customStyle="1" w:styleId="Carrec">
    <w:name w:val="Carrec"/>
    <w:basedOn w:val="Normal"/>
    <w:semiHidden/>
    <w:rsid w:val="003F3461"/>
    <w:pPr>
      <w:spacing w:after="1440"/>
    </w:pPr>
    <w:rPr>
      <w:rFonts w:cs="Arial"/>
      <w:sz w:val="20"/>
    </w:rPr>
  </w:style>
  <w:style w:type="table" w:customStyle="1" w:styleId="Tablaconcuadrcula1">
    <w:name w:val="Tabla con cuadrícula1"/>
    <w:basedOn w:val="Tablanormal"/>
    <w:next w:val="Tablaconcuadrcula"/>
    <w:uiPriority w:val="39"/>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customStyle="1" w:styleId="ECNormal">
    <w:name w:val="EC Normal"/>
    <w:rsid w:val="003F3461"/>
  </w:style>
  <w:style w:type="table" w:customStyle="1" w:styleId="Cuadrculavistosa-nfasis61">
    <w:name w:val="Cuadrícula vistosa - Énfasis 61"/>
    <w:basedOn w:val="Tablanormal"/>
    <w:next w:val="Cuadrculavistosa-nfasis6"/>
    <w:uiPriority w:val="73"/>
    <w:rsid w:val="003F3461"/>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TtolsecundariAnnex">
    <w:name w:val="N/ Títol secundari Annex"/>
    <w:basedOn w:val="NTtolsecundari"/>
    <w:qFormat/>
    <w:rsid w:val="003F3461"/>
    <w:pPr>
      <w:spacing w:beforeLines="50" w:before="120" w:afterLines="250" w:after="600"/>
      <w:jc w:val="center"/>
    </w:pPr>
    <w:rPr>
      <w:b w:val="0"/>
      <w:smallCaps/>
    </w:rPr>
  </w:style>
  <w:style w:type="character" w:customStyle="1" w:styleId="ECNormalsubratllat">
    <w:name w:val="EC Normal subratllat"/>
    <w:basedOn w:val="Fuentedeprrafopredeter"/>
    <w:uiPriority w:val="1"/>
    <w:qFormat/>
    <w:rsid w:val="003F3461"/>
    <w:rPr>
      <w:u w:val="single"/>
    </w:rPr>
  </w:style>
  <w:style w:type="character" w:customStyle="1" w:styleId="ECNegretasubratllat">
    <w:name w:val="EC Negreta subratllat"/>
    <w:basedOn w:val="ECNormalsubratllat"/>
    <w:uiPriority w:val="1"/>
    <w:qFormat/>
    <w:rsid w:val="003F3461"/>
    <w:rPr>
      <w:b/>
      <w:u w:val="single"/>
    </w:rPr>
  </w:style>
  <w:style w:type="character" w:customStyle="1" w:styleId="ECCursivasubratllat">
    <w:name w:val="EC Cursiva subratllat"/>
    <w:basedOn w:val="ECCursiva"/>
    <w:uiPriority w:val="1"/>
    <w:qFormat/>
    <w:rsid w:val="003F3461"/>
    <w:rPr>
      <w:i/>
      <w:iCs w:val="0"/>
      <w:u w:val="single"/>
    </w:rPr>
  </w:style>
  <w:style w:type="paragraph" w:customStyle="1" w:styleId="Ttulo21">
    <w:name w:val="Título 21"/>
    <w:basedOn w:val="Normal"/>
    <w:next w:val="Normal"/>
    <w:semiHidden/>
    <w:unhideWhenUsed/>
    <w:qFormat/>
    <w:rsid w:val="003F3461"/>
    <w:pPr>
      <w:keepNext/>
      <w:keepLines/>
      <w:spacing w:before="200"/>
      <w:outlineLvl w:val="1"/>
    </w:pPr>
    <w:rPr>
      <w:rFonts w:ascii="Cambria" w:hAnsi="Cambria"/>
      <w:b/>
      <w:bCs/>
      <w:color w:val="72A376"/>
      <w:sz w:val="26"/>
      <w:szCs w:val="26"/>
    </w:rPr>
  </w:style>
  <w:style w:type="paragraph" w:customStyle="1" w:styleId="Ttulo31">
    <w:name w:val="Título 31"/>
    <w:basedOn w:val="Normal"/>
    <w:next w:val="Normal"/>
    <w:semiHidden/>
    <w:unhideWhenUsed/>
    <w:qFormat/>
    <w:rsid w:val="003F3461"/>
    <w:pPr>
      <w:keepNext/>
      <w:keepLines/>
      <w:spacing w:before="200"/>
      <w:outlineLvl w:val="2"/>
    </w:pPr>
    <w:rPr>
      <w:rFonts w:ascii="Cambria" w:hAnsi="Cambria"/>
      <w:b/>
      <w:bCs/>
      <w:color w:val="72A376"/>
    </w:rPr>
  </w:style>
  <w:style w:type="character" w:customStyle="1" w:styleId="Ttulo4Car">
    <w:name w:val="Título 4 Car"/>
    <w:basedOn w:val="Fuentedeprrafopredeter"/>
    <w:link w:val="Ttulo4"/>
    <w:semiHidden/>
    <w:rsid w:val="003F3461"/>
    <w:rPr>
      <w:rFonts w:ascii="Arial" w:hAnsi="Arial"/>
      <w:b/>
      <w:color w:val="C0C0C0"/>
      <w:sz w:val="16"/>
    </w:rPr>
  </w:style>
  <w:style w:type="paragraph" w:customStyle="1" w:styleId="Textodeglobo1">
    <w:name w:val="Texto de globo1"/>
    <w:basedOn w:val="Normal"/>
    <w:next w:val="Textodeglobo"/>
    <w:link w:val="TextodegloboCar"/>
    <w:semiHidden/>
    <w:rsid w:val="003F3461"/>
    <w:rPr>
      <w:rFonts w:ascii="Tahoma" w:hAnsi="Tahoma" w:cs="Tahoma"/>
      <w:sz w:val="16"/>
      <w:szCs w:val="16"/>
    </w:rPr>
  </w:style>
  <w:style w:type="character" w:customStyle="1" w:styleId="TextodegloboCar">
    <w:name w:val="Texto de globo Car"/>
    <w:basedOn w:val="Fuentedeprrafopredeter"/>
    <w:link w:val="Textodeglobo1"/>
    <w:semiHidden/>
    <w:rsid w:val="003F3461"/>
    <w:rPr>
      <w:rFonts w:ascii="Tahoma" w:hAnsi="Tahoma" w:cs="Tahoma"/>
      <w:sz w:val="16"/>
      <w:szCs w:val="16"/>
    </w:rPr>
  </w:style>
  <w:style w:type="paragraph" w:customStyle="1" w:styleId="Departament1">
    <w:name w:val="Departament1"/>
    <w:basedOn w:val="Normal"/>
    <w:next w:val="Encabezado"/>
    <w:link w:val="EncabezadoCar"/>
    <w:rsid w:val="003F3461"/>
    <w:pPr>
      <w:tabs>
        <w:tab w:val="right" w:pos="4797"/>
        <w:tab w:val="left" w:pos="5024"/>
      </w:tabs>
      <w:spacing w:before="180"/>
      <w:jc w:val="center"/>
    </w:pPr>
    <w:rPr>
      <w:rFonts w:ascii="HelveticaNeueLT Std" w:hAnsi="HelveticaNeueLT Std"/>
      <w:b/>
      <w:spacing w:val="4"/>
    </w:rPr>
  </w:style>
  <w:style w:type="character" w:customStyle="1" w:styleId="EncabezadoCar">
    <w:name w:val="Encabezado Car"/>
    <w:aliases w:val="Departament Car"/>
    <w:basedOn w:val="Fuentedeprrafopredeter"/>
    <w:link w:val="Departament1"/>
    <w:rsid w:val="003F3461"/>
    <w:rPr>
      <w:rFonts w:ascii="HelveticaNeueLT Std" w:hAnsi="HelveticaNeueLT Std"/>
      <w:b/>
      <w:spacing w:val="4"/>
    </w:rPr>
  </w:style>
  <w:style w:type="numbering" w:customStyle="1" w:styleId="Sensellista1">
    <w:name w:val="Sense llista1"/>
    <w:next w:val="Sinlista"/>
    <w:semiHidden/>
    <w:unhideWhenUsed/>
    <w:rsid w:val="003F3461"/>
  </w:style>
  <w:style w:type="character" w:customStyle="1" w:styleId="ECSubr">
    <w:name w:val="EC Subr"/>
    <w:rsid w:val="003F3461"/>
    <w:rPr>
      <w:u w:val="single"/>
    </w:rPr>
  </w:style>
  <w:style w:type="paragraph" w:customStyle="1" w:styleId="ECSubrnegr">
    <w:name w:val="EC Subr negr"/>
    <w:basedOn w:val="Normal"/>
    <w:rsid w:val="003F3461"/>
    <w:rPr>
      <w:szCs w:val="20"/>
      <w:u w:val="thick"/>
      <w:lang w:eastAsia="es-ES"/>
    </w:rPr>
  </w:style>
  <w:style w:type="paragraph" w:customStyle="1" w:styleId="ECSubrdisc">
    <w:name w:val="EC Subr disc"/>
    <w:basedOn w:val="Normal"/>
    <w:rsid w:val="003F3461"/>
    <w:rPr>
      <w:szCs w:val="20"/>
      <w:u w:val="dashLongHeavy"/>
      <w:lang w:eastAsia="es-ES"/>
    </w:rPr>
  </w:style>
  <w:style w:type="character" w:styleId="Nmerodepgina">
    <w:name w:val="page number"/>
    <w:rsid w:val="000F2295"/>
  </w:style>
  <w:style w:type="paragraph" w:customStyle="1" w:styleId="tn">
    <w:name w:val="tn"/>
    <w:rsid w:val="003F3461"/>
    <w:pPr>
      <w:widowControl w:val="0"/>
      <w:tabs>
        <w:tab w:val="left" w:pos="907"/>
      </w:tabs>
      <w:spacing w:before="0" w:after="100" w:line="220" w:lineRule="atLeast"/>
    </w:pPr>
    <w:rPr>
      <w:rFonts w:ascii="Times-Parlament" w:hAnsi="Times-Parlament"/>
      <w:snapToGrid w:val="0"/>
      <w:color w:val="000000"/>
      <w:sz w:val="20"/>
      <w:szCs w:val="20"/>
      <w:lang w:val="es-ES" w:eastAsia="es-ES"/>
    </w:rPr>
  </w:style>
  <w:style w:type="paragraph" w:customStyle="1" w:styleId="Prrafodelista1">
    <w:name w:val="Párrafo de lista1"/>
    <w:basedOn w:val="Normal"/>
    <w:next w:val="Prrafodelista"/>
    <w:uiPriority w:val="34"/>
    <w:qFormat/>
    <w:rsid w:val="003F3461"/>
    <w:pPr>
      <w:ind w:left="720"/>
      <w:contextualSpacing/>
    </w:pPr>
  </w:style>
  <w:style w:type="paragraph" w:customStyle="1" w:styleId="Ttol1contractes">
    <w:name w:val="Títol 1 contractes"/>
    <w:basedOn w:val="Normal"/>
    <w:link w:val="Ttol1contractesCar"/>
    <w:autoRedefine/>
    <w:rsid w:val="003F3461"/>
    <w:rPr>
      <w:b/>
      <w:bCs/>
      <w:color w:val="000080"/>
      <w:spacing w:val="-3"/>
      <w:sz w:val="26"/>
      <w:szCs w:val="20"/>
      <w:lang w:eastAsia="es-ES"/>
    </w:rPr>
  </w:style>
  <w:style w:type="paragraph" w:customStyle="1" w:styleId="Ttol2contractes">
    <w:name w:val="Títol 2 contractes"/>
    <w:basedOn w:val="Ttol1contractes"/>
    <w:link w:val="Ttol2contractesCar"/>
    <w:qFormat/>
    <w:rsid w:val="003F3461"/>
  </w:style>
  <w:style w:type="paragraph" w:customStyle="1" w:styleId="TDC91">
    <w:name w:val="TDC 91"/>
    <w:basedOn w:val="Normal"/>
    <w:next w:val="Normal"/>
    <w:autoRedefine/>
    <w:rsid w:val="003F3461"/>
    <w:pPr>
      <w:spacing w:after="100"/>
      <w:ind w:left="1920"/>
    </w:pPr>
  </w:style>
  <w:style w:type="character" w:customStyle="1" w:styleId="Ttol1contractesCar">
    <w:name w:val="Títol 1 contractes Car"/>
    <w:basedOn w:val="Fuentedeprrafopredeter"/>
    <w:link w:val="Ttol1contractes"/>
    <w:rsid w:val="003F3461"/>
    <w:rPr>
      <w:b/>
      <w:bCs/>
      <w:color w:val="000080"/>
      <w:spacing w:val="-3"/>
      <w:sz w:val="26"/>
      <w:szCs w:val="20"/>
      <w:lang w:eastAsia="es-ES"/>
    </w:rPr>
  </w:style>
  <w:style w:type="character" w:customStyle="1" w:styleId="Ttol2contractesCar">
    <w:name w:val="Títol 2 contractes Car"/>
    <w:basedOn w:val="Ttol1contractesCar"/>
    <w:link w:val="Ttol2contractes"/>
    <w:rsid w:val="003F3461"/>
    <w:rPr>
      <w:b/>
      <w:bCs/>
      <w:color w:val="000080"/>
      <w:spacing w:val="-3"/>
      <w:sz w:val="26"/>
      <w:szCs w:val="20"/>
      <w:lang w:eastAsia="es-ES"/>
    </w:rPr>
  </w:style>
  <w:style w:type="paragraph" w:customStyle="1" w:styleId="TtolAnnexcontractes">
    <w:name w:val="Títol Annex contractes"/>
    <w:basedOn w:val="Ttol1contractes"/>
    <w:autoRedefine/>
    <w:qFormat/>
    <w:rsid w:val="003F3461"/>
    <w:pPr>
      <w:jc w:val="center"/>
    </w:pPr>
    <w:rPr>
      <w:smallCaps/>
      <w:color w:val="auto"/>
    </w:rPr>
  </w:style>
  <w:style w:type="paragraph" w:customStyle="1" w:styleId="TtuloTDC1">
    <w:name w:val="Título TDC1"/>
    <w:basedOn w:val="NTtolprincipal"/>
    <w:next w:val="Normal"/>
    <w:uiPriority w:val="39"/>
    <w:semiHidden/>
    <w:unhideWhenUsed/>
    <w:qFormat/>
    <w:rsid w:val="003F3461"/>
    <w:pPr>
      <w:spacing w:before="480" w:afterLines="50" w:after="120"/>
      <w:outlineLvl w:val="9"/>
    </w:pPr>
  </w:style>
  <w:style w:type="table" w:customStyle="1" w:styleId="Tablaconcuadrcula11">
    <w:name w:val="Tabla con cuadrícula11"/>
    <w:basedOn w:val="Tablanormal"/>
    <w:next w:val="Tablaconcuadrcula"/>
    <w:uiPriority w:val="59"/>
    <w:rsid w:val="003F3461"/>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F3461"/>
    <w:pPr>
      <w:spacing w:before="0" w:after="0"/>
      <w:jc w:val="left"/>
    </w:pPr>
    <w:rPr>
      <w:rFonts w:ascii="Calibri" w:eastAsia="Calibri" w:hAnsi="Calibri"/>
      <w:sz w:val="20"/>
      <w:szCs w:val="20"/>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3F3461"/>
    <w:pPr>
      <w:spacing w:before="0" w:after="0"/>
      <w:jc w:val="left"/>
    </w:pPr>
    <w:rPr>
      <w:rFonts w:ascii="Calibri" w:eastAsia="Calibri" w:hAnsi="Calibri"/>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vistosa-nfasis611">
    <w:name w:val="Cuadrícula vistosa - Énfasis 611"/>
    <w:basedOn w:val="Tablanormal"/>
    <w:next w:val="Cuadrculavistosa-nfasis6"/>
    <w:uiPriority w:val="73"/>
    <w:rsid w:val="003F3461"/>
    <w:pPr>
      <w:spacing w:before="0" w:after="0"/>
    </w:pPr>
    <w:rPr>
      <w:color w:val="000000"/>
      <w:lang w:val="es-ES"/>
    </w:rPr>
    <w:tblPr>
      <w:tblStyleRowBandSize w:val="1"/>
      <w:tblStyleColBandSize w:val="1"/>
      <w:tblBorders>
        <w:insideH w:val="single" w:sz="4" w:space="0" w:color="FFFFFF"/>
      </w:tblBorders>
    </w:tblPr>
    <w:tcPr>
      <w:shd w:val="clear" w:color="auto" w:fill="FAF0F0"/>
    </w:tcPr>
    <w:tblStylePr w:type="firstRow">
      <w:rPr>
        <w:b/>
        <w:bCs/>
      </w:rPr>
      <w:tblPr/>
      <w:tcPr>
        <w:shd w:val="clear" w:color="auto" w:fill="F5E2E2"/>
      </w:tcPr>
    </w:tblStylePr>
    <w:tblStylePr w:type="lastRow">
      <w:rPr>
        <w:b/>
        <w:bCs/>
        <w:color w:val="000000"/>
      </w:rPr>
      <w:tblPr/>
      <w:tcPr>
        <w:shd w:val="clear" w:color="auto" w:fill="F5E2E2"/>
      </w:tcPr>
    </w:tblStylePr>
    <w:tblStylePr w:type="firstCol">
      <w:rPr>
        <w:color w:val="FFFFFF"/>
      </w:rPr>
      <w:tblPr/>
      <w:tcPr>
        <w:shd w:val="clear" w:color="auto" w:fill="CE6767"/>
      </w:tcPr>
    </w:tblStylePr>
    <w:tblStylePr w:type="lastCol">
      <w:rPr>
        <w:color w:val="FFFFFF"/>
      </w:rPr>
      <w:tblPr/>
      <w:tcPr>
        <w:shd w:val="clear" w:color="auto" w:fill="CE6767"/>
      </w:tcPr>
    </w:tblStylePr>
    <w:tblStylePr w:type="band1Vert">
      <w:tblPr/>
      <w:tcPr>
        <w:shd w:val="clear" w:color="auto" w:fill="F3DBDB"/>
      </w:tcPr>
    </w:tblStylePr>
    <w:tblStylePr w:type="band1Horz">
      <w:tblPr/>
      <w:tcPr>
        <w:shd w:val="clear" w:color="auto" w:fill="F3DBDB"/>
      </w:tcPr>
    </w:tblStylePr>
  </w:style>
  <w:style w:type="table" w:customStyle="1" w:styleId="Taulaambquadrcula7">
    <w:name w:val="Taula amb quadrícula7"/>
    <w:basedOn w:val="Tablanormal"/>
    <w:next w:val="Tablaconcuadrcula"/>
    <w:uiPriority w:val="59"/>
    <w:rsid w:val="003F3461"/>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ulaambquadrcula81">
    <w:name w:val="Taula amb quadrícula81"/>
    <w:basedOn w:val="Tablanormal"/>
    <w:next w:val="Tablaconcuadrcula"/>
    <w:uiPriority w:val="59"/>
    <w:rsid w:val="003F3461"/>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6">
    <w:name w:val="Taula amb quadrícula6"/>
    <w:basedOn w:val="Tablanormal"/>
    <w:next w:val="Tablaconcuadrcula"/>
    <w:uiPriority w:val="59"/>
    <w:rsid w:val="003F3461"/>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table" w:customStyle="1" w:styleId="Tablaconcuadrcula4">
    <w:name w:val="Tabla con cuadrícula4"/>
    <w:basedOn w:val="Tablanormal"/>
    <w:next w:val="Tablaconcuadrcula"/>
    <w:rsid w:val="003F3461"/>
    <w:pPr>
      <w:spacing w:before="0" w:after="0"/>
      <w:jc w:val="left"/>
    </w:pPr>
    <w:rPr>
      <w:rFonts w:ascii="Times New Roman" w:hAnsi="Times New Roman"/>
      <w:sz w:val="20"/>
      <w:szCs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ol1PLECSADMIN">
    <w:name w:val="Títol 1 PLECS ADMIN"/>
    <w:basedOn w:val="Normal"/>
    <w:qFormat/>
    <w:rsid w:val="003F3461"/>
    <w:pPr>
      <w:keepNext/>
      <w:keepLines/>
      <w:spacing w:before="240" w:after="0"/>
    </w:pPr>
    <w:rPr>
      <w:b/>
      <w:color w:val="000080"/>
      <w:spacing w:val="-3"/>
      <w:sz w:val="24"/>
      <w:szCs w:val="24"/>
      <w:lang w:eastAsia="es-ES"/>
    </w:rPr>
  </w:style>
  <w:style w:type="character" w:customStyle="1" w:styleId="Mencisenseresoldre1">
    <w:name w:val="Menció sense resoldre1"/>
    <w:basedOn w:val="Fuentedeprrafopredeter"/>
    <w:uiPriority w:val="99"/>
    <w:semiHidden/>
    <w:unhideWhenUsed/>
    <w:rsid w:val="003F3461"/>
    <w:rPr>
      <w:color w:val="808080"/>
      <w:shd w:val="clear" w:color="auto" w:fill="E6E6E6"/>
    </w:rPr>
  </w:style>
  <w:style w:type="character" w:customStyle="1" w:styleId="Ttulo1Car1">
    <w:name w:val="Título 1 Car1"/>
    <w:basedOn w:val="Fuentedeprrafopredeter"/>
    <w:uiPriority w:val="9"/>
    <w:rsid w:val="003F3461"/>
    <w:rPr>
      <w:rFonts w:asciiTheme="majorHAnsi" w:eastAsiaTheme="majorEastAsia" w:hAnsiTheme="majorHAnsi" w:cstheme="majorBidi"/>
      <w:color w:val="365F91" w:themeColor="accent1" w:themeShade="BF"/>
      <w:sz w:val="32"/>
      <w:szCs w:val="32"/>
    </w:rPr>
  </w:style>
  <w:style w:type="character" w:customStyle="1" w:styleId="Ttulo2Car1">
    <w:name w:val="Título 2 Car1"/>
    <w:basedOn w:val="Fuentedeprrafopredeter"/>
    <w:uiPriority w:val="9"/>
    <w:semiHidden/>
    <w:rsid w:val="003F3461"/>
    <w:rPr>
      <w:rFonts w:asciiTheme="majorHAnsi" w:eastAsiaTheme="majorEastAsia" w:hAnsiTheme="majorHAnsi" w:cstheme="majorBidi"/>
      <w:color w:val="365F91" w:themeColor="accent1" w:themeShade="BF"/>
      <w:sz w:val="26"/>
      <w:szCs w:val="26"/>
    </w:rPr>
  </w:style>
  <w:style w:type="character" w:customStyle="1" w:styleId="Ttulo3Car1">
    <w:name w:val="Título 3 Car1"/>
    <w:basedOn w:val="Fuentedeprrafopredeter"/>
    <w:uiPriority w:val="9"/>
    <w:semiHidden/>
    <w:rsid w:val="003F3461"/>
    <w:rPr>
      <w:rFonts w:asciiTheme="majorHAnsi" w:eastAsiaTheme="majorEastAsia" w:hAnsiTheme="majorHAnsi" w:cstheme="majorBidi"/>
      <w:color w:val="243F60" w:themeColor="accent1" w:themeShade="7F"/>
      <w:sz w:val="24"/>
      <w:szCs w:val="24"/>
    </w:rPr>
  </w:style>
  <w:style w:type="character" w:customStyle="1" w:styleId="Ttulo4Car1">
    <w:name w:val="Título 4 Car1"/>
    <w:basedOn w:val="Fuentedeprrafopredeter"/>
    <w:uiPriority w:val="9"/>
    <w:semiHidden/>
    <w:rsid w:val="003F3461"/>
    <w:rPr>
      <w:rFonts w:asciiTheme="majorHAnsi" w:eastAsiaTheme="majorEastAsia" w:hAnsiTheme="majorHAnsi" w:cstheme="majorBidi"/>
      <w:i/>
      <w:iCs/>
      <w:color w:val="365F91" w:themeColor="accent1" w:themeShade="BF"/>
    </w:rPr>
  </w:style>
  <w:style w:type="character" w:customStyle="1" w:styleId="TextodegloboCar1">
    <w:name w:val="Texto de globo Car1"/>
    <w:basedOn w:val="Fuentedeprrafopredeter"/>
    <w:link w:val="Textodeglobo"/>
    <w:semiHidden/>
    <w:rsid w:val="003F3461"/>
    <w:rPr>
      <w:rFonts w:ascii="Tahoma" w:hAnsi="Tahoma" w:cs="Tahoma"/>
      <w:sz w:val="16"/>
      <w:szCs w:val="16"/>
    </w:rPr>
  </w:style>
  <w:style w:type="character" w:customStyle="1" w:styleId="EncabezadoCar1">
    <w:name w:val="Encabezado Car1"/>
    <w:aliases w:val="Departament Car1"/>
    <w:basedOn w:val="Fuentedeprrafopredeter"/>
    <w:link w:val="Encabezado"/>
    <w:rsid w:val="003F3461"/>
    <w:rPr>
      <w:rFonts w:ascii="HelveticaNeueLT Std" w:hAnsi="HelveticaNeueLT Std"/>
      <w:b/>
      <w:spacing w:val="4"/>
      <w:sz w:val="18"/>
      <w:szCs w:val="18"/>
    </w:rPr>
  </w:style>
  <w:style w:type="character" w:customStyle="1" w:styleId="TtuloCar1">
    <w:name w:val="Título Car1"/>
    <w:basedOn w:val="Fuentedeprrafopredeter"/>
    <w:uiPriority w:val="10"/>
    <w:rsid w:val="003F346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semiHidden/>
    <w:unhideWhenUsed/>
    <w:rsid w:val="003F3461"/>
  </w:style>
  <w:style w:type="character" w:customStyle="1" w:styleId="TextoindependienteCar">
    <w:name w:val="Texto independiente Car"/>
    <w:basedOn w:val="Fuentedeprrafopredeter"/>
    <w:link w:val="Textoindependiente"/>
    <w:uiPriority w:val="99"/>
    <w:semiHidden/>
    <w:rsid w:val="003F3461"/>
  </w:style>
  <w:style w:type="paragraph" w:styleId="Textoindependiente2">
    <w:name w:val="Body Text 2"/>
    <w:basedOn w:val="Normal"/>
    <w:link w:val="Textoindependiente2Car"/>
    <w:uiPriority w:val="99"/>
    <w:semiHidden/>
    <w:unhideWhenUsed/>
    <w:rsid w:val="003F3461"/>
    <w:pPr>
      <w:spacing w:line="480" w:lineRule="auto"/>
    </w:pPr>
  </w:style>
  <w:style w:type="character" w:customStyle="1" w:styleId="Textoindependiente2Car">
    <w:name w:val="Texto independiente 2 Car"/>
    <w:basedOn w:val="Fuentedeprrafopredeter"/>
    <w:link w:val="Textoindependiente2"/>
    <w:uiPriority w:val="99"/>
    <w:semiHidden/>
    <w:rsid w:val="003F3461"/>
  </w:style>
  <w:style w:type="paragraph" w:styleId="Textoindependiente3">
    <w:name w:val="Body Text 3"/>
    <w:basedOn w:val="Normal"/>
    <w:link w:val="Textoindependiente3Car"/>
    <w:uiPriority w:val="99"/>
    <w:semiHidden/>
    <w:unhideWhenUsed/>
    <w:rsid w:val="003F3461"/>
    <w:rPr>
      <w:sz w:val="16"/>
      <w:szCs w:val="16"/>
    </w:rPr>
  </w:style>
  <w:style w:type="character" w:customStyle="1" w:styleId="Textoindependiente3Car">
    <w:name w:val="Texto independiente 3 Car"/>
    <w:basedOn w:val="Fuentedeprrafopredeter"/>
    <w:link w:val="Textoindependiente3"/>
    <w:uiPriority w:val="99"/>
    <w:semiHidden/>
    <w:rsid w:val="003F3461"/>
    <w:rPr>
      <w:sz w:val="16"/>
      <w:szCs w:val="16"/>
    </w:rPr>
  </w:style>
  <w:style w:type="character" w:customStyle="1" w:styleId="TextonotapieCar1">
    <w:name w:val="Texto nota pie Car1"/>
    <w:basedOn w:val="Fuentedeprrafopredeter"/>
    <w:uiPriority w:val="99"/>
    <w:rsid w:val="003F3461"/>
    <w:rPr>
      <w:sz w:val="20"/>
      <w:szCs w:val="20"/>
    </w:rPr>
  </w:style>
  <w:style w:type="paragraph" w:styleId="Mapadeldocumento">
    <w:name w:val="Document Map"/>
    <w:basedOn w:val="Normal"/>
    <w:link w:val="MapadeldocumentoCar"/>
    <w:uiPriority w:val="99"/>
    <w:semiHidden/>
    <w:unhideWhenUsed/>
    <w:rsid w:val="003F3461"/>
    <w:pPr>
      <w:spacing w:after="0"/>
    </w:pPr>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3F3461"/>
    <w:rPr>
      <w:rFonts w:ascii="Segoe UI" w:hAnsi="Segoe UI" w:cs="Segoe UI"/>
      <w:sz w:val="16"/>
      <w:szCs w:val="16"/>
    </w:rPr>
  </w:style>
  <w:style w:type="table" w:customStyle="1" w:styleId="Tablaconcuadrcula5">
    <w:name w:val="Tabla con cuadrícula5"/>
    <w:basedOn w:val="Tablanormal"/>
    <w:next w:val="Tablaconcuadrcula"/>
    <w:rsid w:val="003F3461"/>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Textonotaalfinal">
    <w:name w:val="endnote text"/>
    <w:basedOn w:val="Normal"/>
    <w:link w:val="TextonotaalfinalCar"/>
    <w:uiPriority w:val="99"/>
    <w:semiHidden/>
    <w:unhideWhenUsed/>
    <w:rsid w:val="003F3461"/>
    <w:pPr>
      <w:spacing w:after="0"/>
    </w:pPr>
    <w:rPr>
      <w:sz w:val="20"/>
      <w:szCs w:val="20"/>
    </w:rPr>
  </w:style>
  <w:style w:type="character" w:customStyle="1" w:styleId="TextonotaalfinalCar">
    <w:name w:val="Texto nota al final Car"/>
    <w:basedOn w:val="Fuentedeprrafopredeter"/>
    <w:link w:val="Textonotaalfinal"/>
    <w:uiPriority w:val="99"/>
    <w:semiHidden/>
    <w:rsid w:val="003F3461"/>
    <w:rPr>
      <w:sz w:val="20"/>
      <w:szCs w:val="20"/>
    </w:rPr>
  </w:style>
  <w:style w:type="character" w:styleId="Refdenotaalfinal">
    <w:name w:val="endnote reference"/>
    <w:basedOn w:val="Fuentedeprrafopredeter"/>
    <w:uiPriority w:val="99"/>
    <w:semiHidden/>
    <w:unhideWhenUsed/>
    <w:rsid w:val="003F3461"/>
    <w:rPr>
      <w:vertAlign w:val="superscript"/>
    </w:rPr>
  </w:style>
  <w:style w:type="paragraph" w:customStyle="1" w:styleId="exemple">
    <w:name w:val="exemple"/>
    <w:basedOn w:val="Normal"/>
    <w:next w:val="Normal"/>
    <w:link w:val="exempleCar"/>
    <w:autoRedefine/>
    <w:rsid w:val="003F3461"/>
    <w:pPr>
      <w:shd w:val="pct5" w:color="auto" w:fill="auto"/>
      <w:ind w:left="709"/>
    </w:pPr>
    <w:rPr>
      <w:color w:val="0070C0"/>
    </w:rPr>
  </w:style>
  <w:style w:type="character" w:customStyle="1" w:styleId="exempleCar">
    <w:name w:val="exemple Car"/>
    <w:link w:val="exemple"/>
    <w:rsid w:val="003F3461"/>
    <w:rPr>
      <w:color w:val="0070C0"/>
      <w:shd w:val="pct5" w:color="auto" w:fill="auto"/>
    </w:rPr>
  </w:style>
  <w:style w:type="character" w:customStyle="1" w:styleId="form">
    <w:name w:val="form"/>
    <w:basedOn w:val="Fuentedeprrafopredeter"/>
    <w:uiPriority w:val="1"/>
    <w:qFormat/>
    <w:rsid w:val="003F3461"/>
    <w:rPr>
      <w:sz w:val="24"/>
    </w:rPr>
  </w:style>
  <w:style w:type="table" w:customStyle="1" w:styleId="Tablaconcuadrcula6">
    <w:name w:val="Tabla con cuadrícula6"/>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Refdecomentario">
    <w:name w:val="annotation reference"/>
    <w:basedOn w:val="Fuentedeprrafopredeter"/>
    <w:semiHidden/>
    <w:unhideWhenUsed/>
    <w:rsid w:val="003F3461"/>
    <w:rPr>
      <w:sz w:val="16"/>
      <w:szCs w:val="16"/>
    </w:rPr>
  </w:style>
  <w:style w:type="paragraph" w:styleId="Textocomentario">
    <w:name w:val="annotation text"/>
    <w:basedOn w:val="Normal"/>
    <w:link w:val="TextocomentarioCar"/>
    <w:unhideWhenUsed/>
    <w:rsid w:val="003F3461"/>
    <w:rPr>
      <w:sz w:val="20"/>
      <w:szCs w:val="20"/>
    </w:rPr>
  </w:style>
  <w:style w:type="character" w:customStyle="1" w:styleId="TextocomentarioCar">
    <w:name w:val="Texto comentario Car"/>
    <w:basedOn w:val="Fuentedeprrafopredeter"/>
    <w:link w:val="Textocomentario"/>
    <w:rsid w:val="003F3461"/>
    <w:rPr>
      <w:sz w:val="20"/>
      <w:szCs w:val="20"/>
    </w:rPr>
  </w:style>
  <w:style w:type="paragraph" w:styleId="Asuntodelcomentario">
    <w:name w:val="annotation subject"/>
    <w:basedOn w:val="Textocomentario"/>
    <w:next w:val="Textocomentario"/>
    <w:link w:val="AsuntodelcomentarioCar"/>
    <w:semiHidden/>
    <w:unhideWhenUsed/>
    <w:rsid w:val="003F3461"/>
    <w:rPr>
      <w:b/>
      <w:bCs/>
    </w:rPr>
  </w:style>
  <w:style w:type="character" w:customStyle="1" w:styleId="AsuntodelcomentarioCar">
    <w:name w:val="Asunto del comentario Car"/>
    <w:basedOn w:val="TextocomentarioCar"/>
    <w:link w:val="Asuntodelcomentario"/>
    <w:semiHidden/>
    <w:rsid w:val="003F3461"/>
    <w:rPr>
      <w:b/>
      <w:bCs/>
      <w:sz w:val="20"/>
      <w:szCs w:val="20"/>
    </w:rPr>
  </w:style>
  <w:style w:type="paragraph" w:styleId="Revisin">
    <w:name w:val="Revision"/>
    <w:hidden/>
    <w:uiPriority w:val="99"/>
    <w:semiHidden/>
    <w:rsid w:val="003F3461"/>
    <w:pPr>
      <w:spacing w:before="0" w:after="0"/>
      <w:jc w:val="left"/>
    </w:pPr>
  </w:style>
  <w:style w:type="paragraph" w:customStyle="1" w:styleId="NVinyeta">
    <w:name w:val="N/ Vinyeta"/>
    <w:basedOn w:val="Normal"/>
    <w:qFormat/>
    <w:rsid w:val="003F3461"/>
    <w:pPr>
      <w:numPr>
        <w:numId w:val="1"/>
      </w:numPr>
      <w:spacing w:beforeLines="50" w:before="50" w:afterLines="50" w:after="50" w:line="260" w:lineRule="atLeast"/>
      <w:ind w:left="357" w:hanging="357"/>
    </w:pPr>
    <w:rPr>
      <w:rFonts w:eastAsia="Calibri"/>
      <w:sz w:val="19"/>
    </w:rPr>
  </w:style>
  <w:style w:type="table" w:customStyle="1" w:styleId="Tablaconcuadrcula7">
    <w:name w:val="Tabla con cuadrícula7"/>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71">
    <w:name w:val="Tabla con cuadrícula71"/>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8">
    <w:name w:val="Tabla con cuadrícula8"/>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9">
    <w:name w:val="Tabla con cuadrícula9"/>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NNormaltaulaesquerrattol">
    <w:name w:val="N/ Normal taula esquerra títol"/>
    <w:basedOn w:val="NNormaltaulaesquerra"/>
    <w:qFormat/>
    <w:rsid w:val="003F3461"/>
    <w:pPr>
      <w:keepNext/>
      <w:spacing w:before="60" w:after="60"/>
    </w:pPr>
    <w:rPr>
      <w:bCs/>
    </w:rPr>
  </w:style>
  <w:style w:type="table" w:customStyle="1" w:styleId="Tablaconcuadrcula10">
    <w:name w:val="Tabla con cuadrícula10"/>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character" w:customStyle="1" w:styleId="PrrafodelistaCar">
    <w:name w:val="Párrafo de lista Car"/>
    <w:basedOn w:val="Fuentedeprrafopredeter"/>
    <w:link w:val="Prrafodelista"/>
    <w:uiPriority w:val="34"/>
    <w:rsid w:val="003F3461"/>
    <w:rPr>
      <w:szCs w:val="24"/>
    </w:rPr>
  </w:style>
  <w:style w:type="table" w:customStyle="1" w:styleId="TableNormal">
    <w:name w:val="Table Normal"/>
    <w:uiPriority w:val="2"/>
    <w:semiHidden/>
    <w:unhideWhenUsed/>
    <w:qFormat/>
    <w:rsid w:val="003F3461"/>
    <w:pPr>
      <w:widowControl w:val="0"/>
      <w:spacing w:before="0" w:after="0"/>
      <w:jc w:val="left"/>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F3461"/>
    <w:pPr>
      <w:widowControl w:val="0"/>
      <w:spacing w:before="0" w:after="0"/>
      <w:jc w:val="left"/>
    </w:pPr>
    <w:rPr>
      <w:rFonts w:asciiTheme="minorHAnsi" w:eastAsiaTheme="minorHAnsi" w:hAnsiTheme="minorHAnsi" w:cstheme="minorBidi"/>
      <w:lang w:val="en-US" w:eastAsia="en-US"/>
    </w:rPr>
  </w:style>
  <w:style w:type="table" w:customStyle="1" w:styleId="Tablaconcuadrcula72">
    <w:name w:val="Tabla con cuadrícula72"/>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character" w:styleId="Textodelmarcadordeposicin">
    <w:name w:val="Placeholder Text"/>
    <w:basedOn w:val="Fuentedeprrafopredeter"/>
    <w:uiPriority w:val="99"/>
    <w:semiHidden/>
    <w:rsid w:val="003F3461"/>
    <w:rPr>
      <w:color w:val="808080"/>
    </w:rPr>
  </w:style>
  <w:style w:type="paragraph" w:customStyle="1" w:styleId="msonormal0">
    <w:name w:val="msonormal"/>
    <w:basedOn w:val="Normal"/>
    <w:rsid w:val="003F3461"/>
    <w:pPr>
      <w:spacing w:before="100" w:beforeAutospacing="1" w:after="100" w:afterAutospacing="1"/>
      <w:jc w:val="left"/>
    </w:pPr>
    <w:rPr>
      <w:rFonts w:ascii="Times New Roman" w:hAnsi="Times New Roman"/>
      <w:sz w:val="24"/>
      <w:szCs w:val="24"/>
    </w:rPr>
  </w:style>
  <w:style w:type="paragraph" w:customStyle="1" w:styleId="font5">
    <w:name w:val="font5"/>
    <w:basedOn w:val="Normal"/>
    <w:rsid w:val="003F3461"/>
    <w:pPr>
      <w:spacing w:before="100" w:beforeAutospacing="1" w:after="100" w:afterAutospacing="1"/>
      <w:jc w:val="left"/>
    </w:pPr>
    <w:rPr>
      <w:i/>
      <w:iCs/>
      <w:color w:val="000000"/>
      <w:sz w:val="20"/>
      <w:szCs w:val="20"/>
    </w:rPr>
  </w:style>
  <w:style w:type="paragraph" w:customStyle="1" w:styleId="font6">
    <w:name w:val="font6"/>
    <w:basedOn w:val="Normal"/>
    <w:rsid w:val="003F3461"/>
    <w:pPr>
      <w:spacing w:before="100" w:beforeAutospacing="1" w:after="100" w:afterAutospacing="1"/>
      <w:jc w:val="left"/>
    </w:pPr>
    <w:rPr>
      <w:sz w:val="18"/>
      <w:szCs w:val="18"/>
    </w:rPr>
  </w:style>
  <w:style w:type="paragraph" w:customStyle="1" w:styleId="xl65">
    <w:name w:val="xl65"/>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color w:val="808080"/>
      <w:sz w:val="18"/>
      <w:szCs w:val="18"/>
    </w:rPr>
  </w:style>
  <w:style w:type="paragraph" w:customStyle="1" w:styleId="xl66">
    <w:name w:val="xl66"/>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808080"/>
      <w:sz w:val="18"/>
      <w:szCs w:val="18"/>
    </w:rPr>
  </w:style>
  <w:style w:type="paragraph" w:customStyle="1" w:styleId="xl67">
    <w:name w:val="xl67"/>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68">
    <w:name w:val="xl68"/>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18"/>
      <w:szCs w:val="18"/>
    </w:rPr>
  </w:style>
  <w:style w:type="paragraph" w:customStyle="1" w:styleId="xl69">
    <w:name w:val="xl69"/>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sz w:val="18"/>
      <w:szCs w:val="18"/>
    </w:rPr>
  </w:style>
  <w:style w:type="paragraph" w:customStyle="1" w:styleId="xl70">
    <w:name w:val="xl70"/>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sz w:val="18"/>
      <w:szCs w:val="18"/>
    </w:rPr>
  </w:style>
  <w:style w:type="paragraph" w:customStyle="1" w:styleId="xl71">
    <w:name w:val="xl71"/>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textAlignment w:val="top"/>
    </w:pPr>
    <w:rPr>
      <w:b/>
      <w:bCs/>
      <w:sz w:val="18"/>
      <w:szCs w:val="18"/>
    </w:rPr>
  </w:style>
  <w:style w:type="paragraph" w:customStyle="1" w:styleId="xl72">
    <w:name w:val="xl72"/>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b/>
      <w:bCs/>
      <w:sz w:val="18"/>
      <w:szCs w:val="18"/>
    </w:rPr>
  </w:style>
  <w:style w:type="paragraph" w:customStyle="1" w:styleId="xl73">
    <w:name w:val="xl73"/>
    <w:basedOn w:val="Normal"/>
    <w:rsid w:val="003F34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74">
    <w:name w:val="xl74"/>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5">
    <w:name w:val="xl75"/>
    <w:basedOn w:val="Normal"/>
    <w:rsid w:val="003F346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top"/>
    </w:pPr>
    <w:rPr>
      <w:sz w:val="18"/>
      <w:szCs w:val="18"/>
    </w:rPr>
  </w:style>
  <w:style w:type="paragraph" w:customStyle="1" w:styleId="xl76">
    <w:name w:val="xl76"/>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sz w:val="18"/>
      <w:szCs w:val="18"/>
    </w:rPr>
  </w:style>
  <w:style w:type="paragraph" w:customStyle="1" w:styleId="xl77">
    <w:name w:val="xl77"/>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Normal"/>
    <w:rsid w:val="003F346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b/>
      <w:bCs/>
      <w:sz w:val="18"/>
      <w:szCs w:val="18"/>
    </w:rPr>
  </w:style>
  <w:style w:type="paragraph" w:customStyle="1" w:styleId="xl80">
    <w:name w:val="xl80"/>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81">
    <w:name w:val="xl81"/>
    <w:basedOn w:val="Normal"/>
    <w:rsid w:val="003F3461"/>
    <w:pPr>
      <w:spacing w:before="100" w:beforeAutospacing="1" w:after="100" w:afterAutospacing="1"/>
      <w:jc w:val="left"/>
    </w:pPr>
    <w:rPr>
      <w:sz w:val="24"/>
      <w:szCs w:val="24"/>
    </w:rPr>
  </w:style>
  <w:style w:type="paragraph" w:customStyle="1" w:styleId="xl82">
    <w:name w:val="xl82"/>
    <w:basedOn w:val="Normal"/>
    <w:rsid w:val="003F3461"/>
    <w:pPr>
      <w:spacing w:before="100" w:beforeAutospacing="1" w:after="100" w:afterAutospacing="1"/>
      <w:jc w:val="center"/>
      <w:textAlignment w:val="center"/>
    </w:pPr>
    <w:rPr>
      <w:sz w:val="24"/>
      <w:szCs w:val="24"/>
    </w:rPr>
  </w:style>
  <w:style w:type="paragraph" w:customStyle="1" w:styleId="xl83">
    <w:name w:val="xl83"/>
    <w:basedOn w:val="Normal"/>
    <w:rsid w:val="003F3461"/>
    <w:pPr>
      <w:spacing w:before="100" w:beforeAutospacing="1" w:after="100" w:afterAutospacing="1"/>
      <w:jc w:val="left"/>
    </w:pPr>
    <w:rPr>
      <w:sz w:val="18"/>
      <w:szCs w:val="18"/>
    </w:rPr>
  </w:style>
  <w:style w:type="paragraph" w:customStyle="1" w:styleId="xl84">
    <w:name w:val="xl84"/>
    <w:basedOn w:val="Normal"/>
    <w:rsid w:val="003F3461"/>
    <w:pPr>
      <w:spacing w:before="100" w:beforeAutospacing="1" w:after="100" w:afterAutospacing="1"/>
      <w:jc w:val="center"/>
      <w:textAlignment w:val="center"/>
    </w:pPr>
    <w:rPr>
      <w:sz w:val="18"/>
      <w:szCs w:val="18"/>
    </w:rPr>
  </w:style>
  <w:style w:type="paragraph" w:customStyle="1" w:styleId="xl85">
    <w:name w:val="xl85"/>
    <w:basedOn w:val="Normal"/>
    <w:rsid w:val="003F3461"/>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jc w:val="center"/>
    </w:pPr>
    <w:rPr>
      <w:sz w:val="18"/>
      <w:szCs w:val="18"/>
    </w:rPr>
  </w:style>
  <w:style w:type="paragraph" w:customStyle="1" w:styleId="xl86">
    <w:name w:val="xl86"/>
    <w:basedOn w:val="Normal"/>
    <w:rsid w:val="003F3461"/>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sz w:val="18"/>
      <w:szCs w:val="18"/>
    </w:rPr>
  </w:style>
  <w:style w:type="paragraph" w:customStyle="1" w:styleId="xl87">
    <w:name w:val="xl87"/>
    <w:basedOn w:val="Normal"/>
    <w:rsid w:val="003F3461"/>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sz w:val="18"/>
      <w:szCs w:val="18"/>
    </w:rPr>
  </w:style>
  <w:style w:type="paragraph" w:customStyle="1" w:styleId="xl88">
    <w:name w:val="xl88"/>
    <w:basedOn w:val="Normal"/>
    <w:rsid w:val="003F346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rPr>
  </w:style>
  <w:style w:type="paragraph" w:customStyle="1" w:styleId="xl90">
    <w:name w:val="xl90"/>
    <w:basedOn w:val="Normal"/>
    <w:rsid w:val="003F346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91">
    <w:name w:val="xl91"/>
    <w:basedOn w:val="Normal"/>
    <w:rsid w:val="003F346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2">
    <w:name w:val="xl92"/>
    <w:basedOn w:val="Normal"/>
    <w:rsid w:val="003F3461"/>
    <w:pPr>
      <w:pBdr>
        <w:top w:val="single" w:sz="4" w:space="0" w:color="auto"/>
        <w:left w:val="single" w:sz="4" w:space="0" w:color="auto"/>
        <w:bottom w:val="single" w:sz="8" w:space="0" w:color="auto"/>
        <w:right w:val="single" w:sz="4" w:space="0" w:color="auto"/>
      </w:pBdr>
      <w:spacing w:before="100" w:beforeAutospacing="1" w:after="100" w:afterAutospacing="1"/>
      <w:jc w:val="left"/>
    </w:pPr>
    <w:rPr>
      <w:sz w:val="18"/>
      <w:szCs w:val="18"/>
    </w:rPr>
  </w:style>
  <w:style w:type="paragraph" w:customStyle="1" w:styleId="xl93">
    <w:name w:val="xl93"/>
    <w:basedOn w:val="Normal"/>
    <w:rsid w:val="003F346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94">
    <w:name w:val="xl94"/>
    <w:basedOn w:val="Normal"/>
    <w:rsid w:val="003F346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top"/>
    </w:pPr>
    <w:rPr>
      <w:sz w:val="18"/>
      <w:szCs w:val="18"/>
    </w:rPr>
  </w:style>
  <w:style w:type="paragraph" w:customStyle="1" w:styleId="xl95">
    <w:name w:val="xl95"/>
    <w:basedOn w:val="Normal"/>
    <w:rsid w:val="003F3461"/>
    <w:pPr>
      <w:spacing w:before="100" w:beforeAutospacing="1" w:after="100" w:afterAutospacing="1"/>
      <w:jc w:val="left"/>
    </w:pPr>
    <w:rPr>
      <w:sz w:val="24"/>
      <w:szCs w:val="24"/>
    </w:rPr>
  </w:style>
  <w:style w:type="paragraph" w:customStyle="1" w:styleId="xl96">
    <w:name w:val="xl96"/>
    <w:basedOn w:val="Normal"/>
    <w:rsid w:val="003F34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7">
    <w:name w:val="xl97"/>
    <w:basedOn w:val="Normal"/>
    <w:rsid w:val="003F3461"/>
    <w:pPr>
      <w:pBdr>
        <w:top w:val="single" w:sz="4" w:space="0" w:color="auto"/>
        <w:left w:val="single" w:sz="4" w:space="0" w:color="auto"/>
      </w:pBdr>
      <w:spacing w:before="100" w:beforeAutospacing="1" w:after="100" w:afterAutospacing="1"/>
      <w:jc w:val="left"/>
    </w:pPr>
    <w:rPr>
      <w:b/>
      <w:bCs/>
      <w:sz w:val="24"/>
      <w:szCs w:val="24"/>
    </w:rPr>
  </w:style>
  <w:style w:type="paragraph" w:customStyle="1" w:styleId="xl98">
    <w:name w:val="xl98"/>
    <w:basedOn w:val="Normal"/>
    <w:rsid w:val="003F3461"/>
    <w:pPr>
      <w:pBdr>
        <w:top w:val="single" w:sz="4" w:space="0" w:color="auto"/>
      </w:pBdr>
      <w:spacing w:before="100" w:beforeAutospacing="1" w:after="100" w:afterAutospacing="1"/>
      <w:jc w:val="left"/>
    </w:pPr>
    <w:rPr>
      <w:b/>
      <w:bCs/>
      <w:sz w:val="24"/>
      <w:szCs w:val="24"/>
    </w:rPr>
  </w:style>
  <w:style w:type="paragraph" w:customStyle="1" w:styleId="xl99">
    <w:name w:val="xl99"/>
    <w:basedOn w:val="Normal"/>
    <w:rsid w:val="003F3461"/>
    <w:pPr>
      <w:pBdr>
        <w:top w:val="single" w:sz="4" w:space="0" w:color="auto"/>
      </w:pBdr>
      <w:spacing w:before="100" w:beforeAutospacing="1" w:after="100" w:afterAutospacing="1"/>
      <w:jc w:val="center"/>
      <w:textAlignment w:val="center"/>
    </w:pPr>
    <w:rPr>
      <w:b/>
      <w:bCs/>
      <w:sz w:val="24"/>
      <w:szCs w:val="24"/>
    </w:rPr>
  </w:style>
  <w:style w:type="paragraph" w:customStyle="1" w:styleId="xl100">
    <w:name w:val="xl100"/>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xl101">
    <w:name w:val="xl101"/>
    <w:basedOn w:val="Normal"/>
    <w:rsid w:val="003F346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rPr>
  </w:style>
  <w:style w:type="paragraph" w:customStyle="1" w:styleId="font7">
    <w:name w:val="font7"/>
    <w:basedOn w:val="Normal"/>
    <w:rsid w:val="003F3461"/>
    <w:pPr>
      <w:spacing w:before="100" w:beforeAutospacing="1" w:after="100" w:afterAutospacing="1"/>
      <w:jc w:val="left"/>
    </w:pPr>
    <w:rPr>
      <w:i/>
      <w:iCs/>
      <w:color w:val="000000"/>
      <w:sz w:val="18"/>
      <w:szCs w:val="18"/>
    </w:rPr>
  </w:style>
  <w:style w:type="table" w:customStyle="1" w:styleId="Tablaconcuadrcula12">
    <w:name w:val="Tabla con cuadrícula12"/>
    <w:basedOn w:val="Tablanormal"/>
    <w:next w:val="Tablaconcuadrcula"/>
    <w:uiPriority w:val="39"/>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01">
    <w:name w:val="Tabla con cuadrícula101"/>
    <w:basedOn w:val="Tablanormal"/>
    <w:next w:val="Tablaconcuadrcula"/>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3">
    <w:name w:val="Tabla con cuadrícula13"/>
    <w:basedOn w:val="Tablanormal"/>
    <w:next w:val="Tablaconcuadrcula"/>
    <w:uiPriority w:val="39"/>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1">
    <w:name w:val="Tabla con cuadrícula121"/>
    <w:basedOn w:val="Tablanormal"/>
    <w:next w:val="Tablaconcuadrcula"/>
    <w:uiPriority w:val="39"/>
    <w:rsid w:val="003F346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Default">
    <w:name w:val="Default"/>
    <w:rsid w:val="005838FA"/>
    <w:pPr>
      <w:autoSpaceDE w:val="0"/>
      <w:autoSpaceDN w:val="0"/>
      <w:adjustRightInd w:val="0"/>
      <w:spacing w:before="0" w:after="0"/>
      <w:jc w:val="left"/>
    </w:pPr>
    <w:rPr>
      <w:rFonts w:cs="Verdana"/>
      <w:color w:val="000000"/>
      <w:sz w:val="24"/>
      <w:szCs w:val="24"/>
    </w:rPr>
  </w:style>
  <w:style w:type="table" w:customStyle="1" w:styleId="Tablaconcuadrcula52">
    <w:name w:val="Tabla con cuadrícula52"/>
    <w:basedOn w:val="Tablanormal"/>
    <w:next w:val="Tablaconcuadrcula"/>
    <w:rsid w:val="007C230F"/>
    <w:pPr>
      <w:spacing w:beforeLines="50" w:before="50" w:afterLines="50" w:after="50"/>
      <w:jc w:val="left"/>
    </w:pPr>
    <w:rPr>
      <w:sz w:val="20"/>
      <w:lang w:val="es-ES"/>
    </w:rPr>
    <w:tblP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left w:w="85" w:type="dxa"/>
        <w:right w:w="85" w:type="dxa"/>
      </w:tblCellMar>
    </w:tblPr>
    <w:trPr>
      <w:tblHeader/>
    </w:trPr>
  </w:style>
  <w:style w:type="paragraph" w:styleId="NormalWeb">
    <w:name w:val="Normal (Web)"/>
    <w:basedOn w:val="Normal"/>
    <w:uiPriority w:val="99"/>
    <w:semiHidden/>
    <w:unhideWhenUsed/>
    <w:rsid w:val="009E3B6F"/>
    <w:pPr>
      <w:spacing w:before="100" w:beforeAutospacing="1" w:after="100" w:afterAutospacing="1"/>
      <w:jc w:val="left"/>
    </w:pPr>
    <w:rPr>
      <w:rFonts w:ascii="Times New Roman" w:hAnsi="Times New Roman"/>
      <w:sz w:val="24"/>
      <w:szCs w:val="24"/>
    </w:rPr>
  </w:style>
  <w:style w:type="character" w:styleId="Textoennegrita">
    <w:name w:val="Strong"/>
    <w:basedOn w:val="Fuentedeprrafopredeter"/>
    <w:uiPriority w:val="22"/>
    <w:qFormat/>
    <w:rsid w:val="009E3B6F"/>
    <w:rPr>
      <w:b/>
      <w:bCs/>
    </w:rPr>
  </w:style>
  <w:style w:type="table" w:customStyle="1" w:styleId="Tablaconcuadrcula14">
    <w:name w:val="Tabla con cuadrícula14"/>
    <w:basedOn w:val="Tablanormal"/>
    <w:next w:val="Tablaconcuadrcula"/>
    <w:rsid w:val="001A6F5E"/>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5">
    <w:name w:val="Tabla con cuadrícula15"/>
    <w:basedOn w:val="Tablanormal"/>
    <w:next w:val="Tablaconcuadrcula"/>
    <w:uiPriority w:val="39"/>
    <w:rsid w:val="00D72FE7"/>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6">
    <w:name w:val="Tabla con cuadrícula16"/>
    <w:basedOn w:val="Tablanormal"/>
    <w:next w:val="Tablaconcuadrcula"/>
    <w:uiPriority w:val="39"/>
    <w:rsid w:val="00D72FE7"/>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57" w:type="dxa"/>
        <w:right w:w="57" w:type="dxa"/>
      </w:tblCellMar>
    </w:tblPr>
    <w:trPr>
      <w:tblHeader/>
    </w:trPr>
    <w:tcPr>
      <w:vAlign w:val="center"/>
    </w:tcPr>
    <w:tblStylePr w:type="firstRow">
      <w:tblPr/>
      <w:tcPr>
        <w:shd w:val="clear" w:color="auto" w:fill="F2DBDB" w:themeFill="accent2" w:themeFillTint="33"/>
      </w:tcPr>
    </w:tblStylePr>
  </w:style>
  <w:style w:type="table" w:customStyle="1" w:styleId="Tablaconcuadrcula122">
    <w:name w:val="Tabla con cuadrícula122"/>
    <w:basedOn w:val="Tablanormal"/>
    <w:next w:val="Tablaconcuadrcula"/>
    <w:uiPriority w:val="39"/>
    <w:rsid w:val="00D92067"/>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table" w:customStyle="1" w:styleId="Tablaconcuadrcula123">
    <w:name w:val="Tabla con cuadrícula123"/>
    <w:basedOn w:val="Tablanormal"/>
    <w:next w:val="Tablaconcuadrcula"/>
    <w:rsid w:val="00487F23"/>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 w:type="paragraph" w:customStyle="1" w:styleId="1QCC">
    <w:name w:val="1.QCC"/>
    <w:basedOn w:val="Normal"/>
    <w:qFormat/>
    <w:rsid w:val="00F81AD7"/>
    <w:pPr>
      <w:keepNext/>
      <w:shd w:val="clear" w:color="auto" w:fill="F2DBDB" w:themeFill="accent2" w:themeFillTint="33"/>
      <w:spacing w:before="0" w:after="0" w:line="312" w:lineRule="auto"/>
      <w:ind w:right="454"/>
      <w:jc w:val="left"/>
      <w:outlineLvl w:val="1"/>
    </w:pPr>
    <w:rPr>
      <w:rFonts w:eastAsia="Calibri"/>
      <w:b/>
      <w:bCs/>
      <w:position w:val="-26"/>
      <w:sz w:val="18"/>
    </w:rPr>
  </w:style>
  <w:style w:type="paragraph" w:customStyle="1" w:styleId="12QCC">
    <w:name w:val="1.2.QCC"/>
    <w:basedOn w:val="1QCC"/>
    <w:qFormat/>
    <w:rsid w:val="00F81AD7"/>
    <w:pPr>
      <w:pBdr>
        <w:top w:val="single" w:sz="4" w:space="1" w:color="C00000"/>
      </w:pBdr>
      <w:shd w:val="clear" w:color="auto" w:fill="F2F2F2" w:themeFill="background1" w:themeFillShade="F2"/>
      <w:outlineLvl w:val="3"/>
    </w:pPr>
    <w:rPr>
      <w:b w:val="0"/>
    </w:rPr>
  </w:style>
  <w:style w:type="paragraph" w:customStyle="1" w:styleId="13QCC">
    <w:name w:val="1.3.QCC"/>
    <w:basedOn w:val="12QCC"/>
    <w:rsid w:val="00F81AD7"/>
    <w:pPr>
      <w:pBdr>
        <w:top w:val="none" w:sz="0" w:space="0" w:color="auto"/>
      </w:pBdr>
    </w:pPr>
    <w:rPr>
      <w:rFonts w:eastAsia="Times New Roman"/>
      <w:bCs w:val="0"/>
      <w:szCs w:val="20"/>
    </w:rPr>
  </w:style>
  <w:style w:type="paragraph" w:customStyle="1" w:styleId="Estilo13QCCSuperiorLneacontinuasencillaRojooscuro0">
    <w:name w:val="Estilo 1.3.QCC + Superior: (Línea continua sencilla Rojo oscuro  0..."/>
    <w:basedOn w:val="13QCC"/>
    <w:rsid w:val="00F81AD7"/>
    <w:pPr>
      <w:pBdr>
        <w:top w:val="single" w:sz="4" w:space="1" w:color="C00000"/>
      </w:pBdr>
    </w:pPr>
  </w:style>
  <w:style w:type="table" w:customStyle="1" w:styleId="Taulaambquadrcula1">
    <w:name w:val="Taula amb quadrícula1"/>
    <w:basedOn w:val="Tablanormal"/>
    <w:next w:val="Tablaconcuadrcula"/>
    <w:uiPriority w:val="59"/>
    <w:rsid w:val="001E73B8"/>
    <w:pPr>
      <w:spacing w:before="0" w:after="0"/>
      <w:jc w:val="left"/>
    </w:pPr>
    <w:rPr>
      <w:rFonts w:eastAsia="Batang"/>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rsid w:val="009929B1"/>
    <w:pPr>
      <w:spacing w:beforeLines="25" w:before="25" w:afterLines="25" w:after="25"/>
      <w:jc w:val="left"/>
    </w:pPr>
    <w:rPr>
      <w:sz w:val="18"/>
    </w:rPr>
    <w:tblPr>
      <w:tblBorders>
        <w:top w:val="single" w:sz="4" w:space="0" w:color="C00000"/>
        <w:bottom w:val="single" w:sz="4" w:space="0" w:color="C00000"/>
        <w:insideH w:val="single" w:sz="4" w:space="0" w:color="C00000"/>
      </w:tblBorders>
      <w:tblCellMar>
        <w:left w:w="85" w:type="dxa"/>
        <w:right w:w="85" w:type="dxa"/>
      </w:tblCellMar>
    </w:tblPr>
    <w:trPr>
      <w:tblHeader/>
    </w:trPr>
    <w:tcPr>
      <w:vAlign w:val="center"/>
    </w:tcPr>
    <w:tblStylePr w:type="firstRow">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8882">
      <w:bodyDiv w:val="1"/>
      <w:marLeft w:val="0"/>
      <w:marRight w:val="0"/>
      <w:marTop w:val="0"/>
      <w:marBottom w:val="0"/>
      <w:divBdr>
        <w:top w:val="none" w:sz="0" w:space="0" w:color="auto"/>
        <w:left w:val="none" w:sz="0" w:space="0" w:color="auto"/>
        <w:bottom w:val="none" w:sz="0" w:space="0" w:color="auto"/>
        <w:right w:val="none" w:sz="0" w:space="0" w:color="auto"/>
      </w:divBdr>
    </w:div>
    <w:div w:id="51856388">
      <w:bodyDiv w:val="1"/>
      <w:marLeft w:val="0"/>
      <w:marRight w:val="0"/>
      <w:marTop w:val="0"/>
      <w:marBottom w:val="0"/>
      <w:divBdr>
        <w:top w:val="none" w:sz="0" w:space="0" w:color="auto"/>
        <w:left w:val="none" w:sz="0" w:space="0" w:color="auto"/>
        <w:bottom w:val="none" w:sz="0" w:space="0" w:color="auto"/>
        <w:right w:val="none" w:sz="0" w:space="0" w:color="auto"/>
      </w:divBdr>
    </w:div>
    <w:div w:id="68885952">
      <w:bodyDiv w:val="1"/>
      <w:marLeft w:val="0"/>
      <w:marRight w:val="0"/>
      <w:marTop w:val="0"/>
      <w:marBottom w:val="0"/>
      <w:divBdr>
        <w:top w:val="none" w:sz="0" w:space="0" w:color="auto"/>
        <w:left w:val="none" w:sz="0" w:space="0" w:color="auto"/>
        <w:bottom w:val="none" w:sz="0" w:space="0" w:color="auto"/>
        <w:right w:val="none" w:sz="0" w:space="0" w:color="auto"/>
      </w:divBdr>
    </w:div>
    <w:div w:id="125051748">
      <w:bodyDiv w:val="1"/>
      <w:marLeft w:val="0"/>
      <w:marRight w:val="0"/>
      <w:marTop w:val="0"/>
      <w:marBottom w:val="0"/>
      <w:divBdr>
        <w:top w:val="none" w:sz="0" w:space="0" w:color="auto"/>
        <w:left w:val="none" w:sz="0" w:space="0" w:color="auto"/>
        <w:bottom w:val="none" w:sz="0" w:space="0" w:color="auto"/>
        <w:right w:val="none" w:sz="0" w:space="0" w:color="auto"/>
      </w:divBdr>
    </w:div>
    <w:div w:id="186407115">
      <w:bodyDiv w:val="1"/>
      <w:marLeft w:val="0"/>
      <w:marRight w:val="0"/>
      <w:marTop w:val="0"/>
      <w:marBottom w:val="0"/>
      <w:divBdr>
        <w:top w:val="none" w:sz="0" w:space="0" w:color="auto"/>
        <w:left w:val="none" w:sz="0" w:space="0" w:color="auto"/>
        <w:bottom w:val="none" w:sz="0" w:space="0" w:color="auto"/>
        <w:right w:val="none" w:sz="0" w:space="0" w:color="auto"/>
      </w:divBdr>
    </w:div>
    <w:div w:id="188228209">
      <w:bodyDiv w:val="1"/>
      <w:marLeft w:val="0"/>
      <w:marRight w:val="0"/>
      <w:marTop w:val="0"/>
      <w:marBottom w:val="0"/>
      <w:divBdr>
        <w:top w:val="none" w:sz="0" w:space="0" w:color="auto"/>
        <w:left w:val="none" w:sz="0" w:space="0" w:color="auto"/>
        <w:bottom w:val="none" w:sz="0" w:space="0" w:color="auto"/>
        <w:right w:val="none" w:sz="0" w:space="0" w:color="auto"/>
      </w:divBdr>
    </w:div>
    <w:div w:id="456992075">
      <w:bodyDiv w:val="1"/>
      <w:marLeft w:val="0"/>
      <w:marRight w:val="0"/>
      <w:marTop w:val="0"/>
      <w:marBottom w:val="0"/>
      <w:divBdr>
        <w:top w:val="none" w:sz="0" w:space="0" w:color="auto"/>
        <w:left w:val="none" w:sz="0" w:space="0" w:color="auto"/>
        <w:bottom w:val="none" w:sz="0" w:space="0" w:color="auto"/>
        <w:right w:val="none" w:sz="0" w:space="0" w:color="auto"/>
      </w:divBdr>
    </w:div>
    <w:div w:id="607584750">
      <w:bodyDiv w:val="1"/>
      <w:marLeft w:val="0"/>
      <w:marRight w:val="0"/>
      <w:marTop w:val="0"/>
      <w:marBottom w:val="0"/>
      <w:divBdr>
        <w:top w:val="none" w:sz="0" w:space="0" w:color="auto"/>
        <w:left w:val="none" w:sz="0" w:space="0" w:color="auto"/>
        <w:bottom w:val="none" w:sz="0" w:space="0" w:color="auto"/>
        <w:right w:val="none" w:sz="0" w:space="0" w:color="auto"/>
      </w:divBdr>
    </w:div>
    <w:div w:id="664359438">
      <w:bodyDiv w:val="1"/>
      <w:marLeft w:val="0"/>
      <w:marRight w:val="0"/>
      <w:marTop w:val="0"/>
      <w:marBottom w:val="0"/>
      <w:divBdr>
        <w:top w:val="none" w:sz="0" w:space="0" w:color="auto"/>
        <w:left w:val="none" w:sz="0" w:space="0" w:color="auto"/>
        <w:bottom w:val="none" w:sz="0" w:space="0" w:color="auto"/>
        <w:right w:val="none" w:sz="0" w:space="0" w:color="auto"/>
      </w:divBdr>
    </w:div>
    <w:div w:id="719476878">
      <w:bodyDiv w:val="1"/>
      <w:marLeft w:val="0"/>
      <w:marRight w:val="0"/>
      <w:marTop w:val="0"/>
      <w:marBottom w:val="0"/>
      <w:divBdr>
        <w:top w:val="none" w:sz="0" w:space="0" w:color="auto"/>
        <w:left w:val="none" w:sz="0" w:space="0" w:color="auto"/>
        <w:bottom w:val="none" w:sz="0" w:space="0" w:color="auto"/>
        <w:right w:val="none" w:sz="0" w:space="0" w:color="auto"/>
      </w:divBdr>
    </w:div>
    <w:div w:id="991644707">
      <w:bodyDiv w:val="1"/>
      <w:marLeft w:val="0"/>
      <w:marRight w:val="0"/>
      <w:marTop w:val="0"/>
      <w:marBottom w:val="0"/>
      <w:divBdr>
        <w:top w:val="none" w:sz="0" w:space="0" w:color="auto"/>
        <w:left w:val="none" w:sz="0" w:space="0" w:color="auto"/>
        <w:bottom w:val="none" w:sz="0" w:space="0" w:color="auto"/>
        <w:right w:val="none" w:sz="0" w:space="0" w:color="auto"/>
      </w:divBdr>
    </w:div>
    <w:div w:id="1006323965">
      <w:bodyDiv w:val="1"/>
      <w:marLeft w:val="0"/>
      <w:marRight w:val="0"/>
      <w:marTop w:val="0"/>
      <w:marBottom w:val="0"/>
      <w:divBdr>
        <w:top w:val="none" w:sz="0" w:space="0" w:color="auto"/>
        <w:left w:val="none" w:sz="0" w:space="0" w:color="auto"/>
        <w:bottom w:val="none" w:sz="0" w:space="0" w:color="auto"/>
        <w:right w:val="none" w:sz="0" w:space="0" w:color="auto"/>
      </w:divBdr>
    </w:div>
    <w:div w:id="1008676624">
      <w:bodyDiv w:val="1"/>
      <w:marLeft w:val="0"/>
      <w:marRight w:val="0"/>
      <w:marTop w:val="0"/>
      <w:marBottom w:val="0"/>
      <w:divBdr>
        <w:top w:val="none" w:sz="0" w:space="0" w:color="auto"/>
        <w:left w:val="none" w:sz="0" w:space="0" w:color="auto"/>
        <w:bottom w:val="none" w:sz="0" w:space="0" w:color="auto"/>
        <w:right w:val="none" w:sz="0" w:space="0" w:color="auto"/>
      </w:divBdr>
    </w:div>
    <w:div w:id="1101267173">
      <w:bodyDiv w:val="1"/>
      <w:marLeft w:val="0"/>
      <w:marRight w:val="0"/>
      <w:marTop w:val="0"/>
      <w:marBottom w:val="0"/>
      <w:divBdr>
        <w:top w:val="none" w:sz="0" w:space="0" w:color="auto"/>
        <w:left w:val="none" w:sz="0" w:space="0" w:color="auto"/>
        <w:bottom w:val="none" w:sz="0" w:space="0" w:color="auto"/>
        <w:right w:val="none" w:sz="0" w:space="0" w:color="auto"/>
      </w:divBdr>
    </w:div>
    <w:div w:id="1135677967">
      <w:bodyDiv w:val="1"/>
      <w:marLeft w:val="0"/>
      <w:marRight w:val="0"/>
      <w:marTop w:val="0"/>
      <w:marBottom w:val="0"/>
      <w:divBdr>
        <w:top w:val="none" w:sz="0" w:space="0" w:color="auto"/>
        <w:left w:val="none" w:sz="0" w:space="0" w:color="auto"/>
        <w:bottom w:val="none" w:sz="0" w:space="0" w:color="auto"/>
        <w:right w:val="none" w:sz="0" w:space="0" w:color="auto"/>
      </w:divBdr>
    </w:div>
    <w:div w:id="1163088107">
      <w:bodyDiv w:val="1"/>
      <w:marLeft w:val="0"/>
      <w:marRight w:val="0"/>
      <w:marTop w:val="0"/>
      <w:marBottom w:val="0"/>
      <w:divBdr>
        <w:top w:val="none" w:sz="0" w:space="0" w:color="auto"/>
        <w:left w:val="none" w:sz="0" w:space="0" w:color="auto"/>
        <w:bottom w:val="none" w:sz="0" w:space="0" w:color="auto"/>
        <w:right w:val="none" w:sz="0" w:space="0" w:color="auto"/>
      </w:divBdr>
    </w:div>
    <w:div w:id="1195463178">
      <w:bodyDiv w:val="1"/>
      <w:marLeft w:val="0"/>
      <w:marRight w:val="0"/>
      <w:marTop w:val="0"/>
      <w:marBottom w:val="0"/>
      <w:divBdr>
        <w:top w:val="none" w:sz="0" w:space="0" w:color="auto"/>
        <w:left w:val="none" w:sz="0" w:space="0" w:color="auto"/>
        <w:bottom w:val="none" w:sz="0" w:space="0" w:color="auto"/>
        <w:right w:val="none" w:sz="0" w:space="0" w:color="auto"/>
      </w:divBdr>
    </w:div>
    <w:div w:id="1353533978">
      <w:bodyDiv w:val="1"/>
      <w:marLeft w:val="0"/>
      <w:marRight w:val="0"/>
      <w:marTop w:val="0"/>
      <w:marBottom w:val="0"/>
      <w:divBdr>
        <w:top w:val="none" w:sz="0" w:space="0" w:color="auto"/>
        <w:left w:val="none" w:sz="0" w:space="0" w:color="auto"/>
        <w:bottom w:val="none" w:sz="0" w:space="0" w:color="auto"/>
        <w:right w:val="none" w:sz="0" w:space="0" w:color="auto"/>
      </w:divBdr>
    </w:div>
    <w:div w:id="1620913703">
      <w:bodyDiv w:val="1"/>
      <w:marLeft w:val="0"/>
      <w:marRight w:val="0"/>
      <w:marTop w:val="0"/>
      <w:marBottom w:val="0"/>
      <w:divBdr>
        <w:top w:val="none" w:sz="0" w:space="0" w:color="auto"/>
        <w:left w:val="none" w:sz="0" w:space="0" w:color="auto"/>
        <w:bottom w:val="none" w:sz="0" w:space="0" w:color="auto"/>
        <w:right w:val="none" w:sz="0" w:space="0" w:color="auto"/>
      </w:divBdr>
    </w:div>
    <w:div w:id="1693140726">
      <w:bodyDiv w:val="1"/>
      <w:marLeft w:val="0"/>
      <w:marRight w:val="0"/>
      <w:marTop w:val="0"/>
      <w:marBottom w:val="0"/>
      <w:divBdr>
        <w:top w:val="none" w:sz="0" w:space="0" w:color="auto"/>
        <w:left w:val="none" w:sz="0" w:space="0" w:color="auto"/>
        <w:bottom w:val="none" w:sz="0" w:space="0" w:color="auto"/>
        <w:right w:val="none" w:sz="0" w:space="0" w:color="auto"/>
      </w:divBdr>
    </w:div>
    <w:div w:id="1746101884">
      <w:bodyDiv w:val="1"/>
      <w:marLeft w:val="0"/>
      <w:marRight w:val="0"/>
      <w:marTop w:val="0"/>
      <w:marBottom w:val="0"/>
      <w:divBdr>
        <w:top w:val="none" w:sz="0" w:space="0" w:color="auto"/>
        <w:left w:val="none" w:sz="0" w:space="0" w:color="auto"/>
        <w:bottom w:val="none" w:sz="0" w:space="0" w:color="auto"/>
        <w:right w:val="none" w:sz="0" w:space="0" w:color="auto"/>
      </w:divBdr>
    </w:div>
    <w:div w:id="2047561632">
      <w:bodyDiv w:val="1"/>
      <w:marLeft w:val="0"/>
      <w:marRight w:val="0"/>
      <w:marTop w:val="0"/>
      <w:marBottom w:val="0"/>
      <w:divBdr>
        <w:top w:val="none" w:sz="0" w:space="0" w:color="auto"/>
        <w:left w:val="none" w:sz="0" w:space="0" w:color="auto"/>
        <w:bottom w:val="none" w:sz="0" w:space="0" w:color="auto"/>
        <w:right w:val="none" w:sz="0" w:space="0" w:color="auto"/>
      </w:divBdr>
    </w:div>
    <w:div w:id="2126457728">
      <w:bodyDiv w:val="1"/>
      <w:marLeft w:val="0"/>
      <w:marRight w:val="0"/>
      <w:marTop w:val="0"/>
      <w:marBottom w:val="0"/>
      <w:divBdr>
        <w:top w:val="none" w:sz="0" w:space="0" w:color="auto"/>
        <w:left w:val="none" w:sz="0" w:space="0" w:color="auto"/>
        <w:bottom w:val="none" w:sz="0" w:space="0" w:color="auto"/>
        <w:right w:val="none" w:sz="0" w:space="0" w:color="auto"/>
      </w:divBdr>
    </w:div>
    <w:div w:id="214534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A9654-8D37-47AD-A00A-EBEDFA53D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1479</Words>
  <Characters>7992</Characters>
  <Application>Microsoft Office Word</Application>
  <DocSecurity>0</DocSecurity>
  <Lines>156</Lines>
  <Paragraphs>72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Parlament de Catalunya</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Dura, Yasmina</dc:creator>
  <cp:keywords/>
  <dc:description/>
  <cp:lastModifiedBy>Blasco Argente, Glòria</cp:lastModifiedBy>
  <cp:revision>8</cp:revision>
  <cp:lastPrinted>2024-10-24T09:54:00Z</cp:lastPrinted>
  <dcterms:created xsi:type="dcterms:W3CDTF">2024-10-24T09:56:00Z</dcterms:created>
  <dcterms:modified xsi:type="dcterms:W3CDTF">2026-02-27T11:14:00Z</dcterms:modified>
</cp:coreProperties>
</file>