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91A9" w14:textId="77777777" w:rsidR="003336C7" w:rsidRDefault="0078361A">
      <w:pPr>
        <w:pStyle w:val="Ttol"/>
        <w:spacing w:before="90"/>
      </w:pPr>
      <w:r>
        <w:rPr>
          <w:spacing w:val="-4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3A</w:t>
      </w:r>
    </w:p>
    <w:p w14:paraId="708FB96A" w14:textId="77777777" w:rsidR="003336C7" w:rsidRDefault="0078361A">
      <w:pPr>
        <w:pStyle w:val="Ttol"/>
        <w:ind w:right="6"/>
      </w:pPr>
      <w:r>
        <w:t>DOCUMENT</w:t>
      </w:r>
      <w:r>
        <w:rPr>
          <w:spacing w:val="-6"/>
        </w:rPr>
        <w:t xml:space="preserve"> </w:t>
      </w:r>
      <w:r>
        <w:t>D’OFERTA</w:t>
      </w:r>
      <w:r>
        <w:rPr>
          <w:spacing w:val="-6"/>
        </w:rPr>
        <w:t xml:space="preserve"> </w:t>
      </w:r>
      <w:r>
        <w:t>ECONÒMICA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COMPROMÍS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CRITERIS AVALUABLES DE</w:t>
      </w:r>
      <w:r>
        <w:rPr>
          <w:spacing w:val="40"/>
        </w:rPr>
        <w:t xml:space="preserve"> </w:t>
      </w:r>
      <w:r>
        <w:t>FORMA AUTOMÀTICA</w:t>
      </w:r>
    </w:p>
    <w:p w14:paraId="54C8FA1D" w14:textId="77777777" w:rsidR="003336C7" w:rsidRDefault="0078361A">
      <w:pPr>
        <w:pStyle w:val="Textindependent"/>
        <w:spacing w:before="244" w:line="243" w:lineRule="exact"/>
        <w:ind w:left="143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3D3005E0" w14:textId="77777777" w:rsidR="003336C7" w:rsidRDefault="0078361A">
      <w:pPr>
        <w:pStyle w:val="Textindependent"/>
        <w:ind w:left="143" w:right="137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</w:t>
      </w:r>
      <w:r>
        <w:rPr>
          <w:rFonts w:ascii="Times New Roman" w:hAnsi="Times New Roman"/>
          <w:spacing w:val="59"/>
        </w:rPr>
        <w:t xml:space="preserve">   </w:t>
      </w:r>
      <w:r>
        <w:t>assabentat/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condicions</w:t>
      </w:r>
      <w:r>
        <w:rPr>
          <w:spacing w:val="-6"/>
        </w:rPr>
        <w:t xml:space="preserve"> </w:t>
      </w:r>
      <w:r>
        <w:t>exigides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optar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l’adjudicació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contracte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5"/>
        </w:rPr>
        <w:t>té</w:t>
      </w:r>
    </w:p>
    <w:p w14:paraId="765E25F5" w14:textId="77777777" w:rsidR="003336C7" w:rsidRDefault="0078361A">
      <w:pPr>
        <w:ind w:left="143" w:right="136"/>
        <w:jc w:val="both"/>
        <w:rPr>
          <w:sz w:val="20"/>
        </w:rPr>
      </w:pPr>
      <w:r>
        <w:rPr>
          <w:sz w:val="20"/>
        </w:rPr>
        <w:t xml:space="preserve">per objecte </w:t>
      </w:r>
      <w:r>
        <w:rPr>
          <w:i/>
          <w:sz w:val="20"/>
        </w:rPr>
        <w:t xml:space="preserve">els serveis de Manteniment i evolució d’aplicacions informàtiques (AM) en el </w:t>
      </w:r>
      <w:proofErr w:type="spellStart"/>
      <w:r>
        <w:rPr>
          <w:i/>
          <w:sz w:val="20"/>
        </w:rPr>
        <w:t>framework</w:t>
      </w:r>
      <w:proofErr w:type="spellEnd"/>
      <w:r>
        <w:rPr>
          <w:i/>
          <w:sz w:val="20"/>
        </w:rPr>
        <w:t xml:space="preserve"> Decidim (AM) de la Gerència de Drets Socials, Salut, Cooperació i Comunitat de l’Ajuntament de Barcelona, amb mesures de contractació pública sostenible, núm. Expedient 26000032</w:t>
      </w:r>
      <w:r>
        <w:rPr>
          <w:sz w:val="20"/>
        </w:rPr>
        <w:t>, es compromet a realitzar-lo amb subjecció al plec de clàusules administratives particulars i al de prescripcions tècniques als preus unitaris:</w:t>
      </w:r>
    </w:p>
    <w:p w14:paraId="14E32211" w14:textId="77777777" w:rsidR="003336C7" w:rsidRDefault="0078361A">
      <w:pPr>
        <w:pStyle w:val="Ttol1"/>
        <w:spacing w:before="243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DDF691" wp14:editId="1648D9A4">
                <wp:simplePos x="0" y="0"/>
                <wp:positionH relativeFrom="page">
                  <wp:posOffset>900988</wp:posOffset>
                </wp:positionH>
                <wp:positionV relativeFrom="paragraph">
                  <wp:posOffset>291117</wp:posOffset>
                </wp:positionV>
                <wp:extent cx="1597660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66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 h="13970">
                              <a:moveTo>
                                <a:pt x="1597405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597405" y="13716"/>
                              </a:lnTo>
                              <a:lnTo>
                                <a:pt x="1597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330C6" id="Graphic 4" o:spid="_x0000_s1026" style="position:absolute;margin-left:70.95pt;margin-top:22.9pt;width:125.8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66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" path="m1597405,l,,,13716r1597405,l1597405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OFERTA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ECONÒMICA</w:t>
      </w:r>
      <w:hyperlink w:anchor="_bookmark0" w:history="1">
        <w:r>
          <w:rPr>
            <w:spacing w:val="-2"/>
            <w:position w:val="7"/>
            <w:sz w:val="13"/>
            <w:u w:val="none"/>
          </w:rPr>
          <w:t>4</w:t>
        </w:r>
      </w:hyperlink>
      <w:r>
        <w:rPr>
          <w:spacing w:val="-2"/>
          <w:u w:val="none"/>
        </w:rPr>
        <w:t>:</w:t>
      </w:r>
    </w:p>
    <w:p w14:paraId="689E959A" w14:textId="77777777" w:rsidR="003336C7" w:rsidRDefault="003336C7">
      <w:pPr>
        <w:pStyle w:val="Textindependent"/>
        <w:spacing w:before="9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4"/>
        <w:gridCol w:w="2358"/>
      </w:tblGrid>
      <w:tr w:rsidR="003336C7" w14:paraId="0FDCC8EA" w14:textId="77777777">
        <w:trPr>
          <w:trHeight w:val="486"/>
        </w:trPr>
        <w:tc>
          <w:tcPr>
            <w:tcW w:w="7274" w:type="dxa"/>
            <w:shd w:val="clear" w:color="auto" w:fill="C0504D"/>
          </w:tcPr>
          <w:p w14:paraId="26DE3453" w14:textId="77777777" w:rsidR="003336C7" w:rsidRDefault="0078361A">
            <w:pPr>
              <w:pStyle w:val="TableParagraph"/>
              <w:spacing w:before="12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Perfils</w:t>
            </w:r>
          </w:p>
        </w:tc>
        <w:tc>
          <w:tcPr>
            <w:tcW w:w="2358" w:type="dxa"/>
            <w:shd w:val="clear" w:color="auto" w:fill="C0504D"/>
          </w:tcPr>
          <w:p w14:paraId="358A25E6" w14:textId="77777777" w:rsidR="003336C7" w:rsidRDefault="0078361A">
            <w:pPr>
              <w:pStyle w:val="TableParagraph"/>
              <w:spacing w:line="242" w:lineRule="exact"/>
              <w:ind w:left="580" w:right="571" w:firstLine="1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Preu/hora </w:t>
            </w:r>
            <w:r>
              <w:rPr>
                <w:b/>
                <w:color w:val="FFFFFF"/>
                <w:sz w:val="20"/>
              </w:rPr>
              <w:t>IVA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exclòs</w:t>
            </w:r>
          </w:p>
        </w:tc>
      </w:tr>
      <w:tr w:rsidR="003336C7" w14:paraId="318A3137" w14:textId="77777777">
        <w:trPr>
          <w:trHeight w:val="328"/>
        </w:trPr>
        <w:tc>
          <w:tcPr>
            <w:tcW w:w="7274" w:type="dxa"/>
          </w:tcPr>
          <w:p w14:paraId="2414831D" w14:textId="77777777" w:rsidR="003336C7" w:rsidRDefault="0078361A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projecte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Sènior</w:t>
            </w:r>
          </w:p>
        </w:tc>
        <w:tc>
          <w:tcPr>
            <w:tcW w:w="2358" w:type="dxa"/>
          </w:tcPr>
          <w:p w14:paraId="41F6BBAA" w14:textId="77777777" w:rsidR="003336C7" w:rsidRDefault="0078361A">
            <w:pPr>
              <w:pStyle w:val="TableParagraph"/>
              <w:tabs>
                <w:tab w:val="left" w:leader="dot" w:pos="434"/>
              </w:tabs>
              <w:spacing w:before="43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3336C7" w14:paraId="64DA618B" w14:textId="77777777">
        <w:trPr>
          <w:trHeight w:val="330"/>
        </w:trPr>
        <w:tc>
          <w:tcPr>
            <w:tcW w:w="7274" w:type="dxa"/>
          </w:tcPr>
          <w:p w14:paraId="1D8ED743" w14:textId="77777777" w:rsidR="003336C7" w:rsidRDefault="0078361A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Analista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programador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Ruby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Rails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Sènior</w:t>
            </w:r>
          </w:p>
        </w:tc>
        <w:tc>
          <w:tcPr>
            <w:tcW w:w="2358" w:type="dxa"/>
          </w:tcPr>
          <w:p w14:paraId="0BE4D55F" w14:textId="77777777" w:rsidR="003336C7" w:rsidRDefault="0078361A">
            <w:pPr>
              <w:pStyle w:val="TableParagraph"/>
              <w:tabs>
                <w:tab w:val="left" w:leader="dot" w:pos="434"/>
              </w:tabs>
              <w:spacing w:before="46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3336C7" w14:paraId="531EB55A" w14:textId="77777777">
        <w:trPr>
          <w:trHeight w:val="330"/>
        </w:trPr>
        <w:tc>
          <w:tcPr>
            <w:tcW w:w="7274" w:type="dxa"/>
          </w:tcPr>
          <w:p w14:paraId="28DD0F01" w14:textId="77777777" w:rsidR="003336C7" w:rsidRDefault="0078361A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Analista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programador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Ruby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Rails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Júnior</w:t>
            </w:r>
          </w:p>
        </w:tc>
        <w:tc>
          <w:tcPr>
            <w:tcW w:w="2358" w:type="dxa"/>
          </w:tcPr>
          <w:p w14:paraId="4395565B" w14:textId="77777777" w:rsidR="003336C7" w:rsidRDefault="0078361A">
            <w:pPr>
              <w:pStyle w:val="TableParagraph"/>
              <w:tabs>
                <w:tab w:val="left" w:leader="dot" w:pos="434"/>
              </w:tabs>
              <w:spacing w:before="43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  <w:tr w:rsidR="003336C7" w14:paraId="574D6316" w14:textId="77777777">
        <w:trPr>
          <w:trHeight w:val="328"/>
        </w:trPr>
        <w:tc>
          <w:tcPr>
            <w:tcW w:w="7274" w:type="dxa"/>
          </w:tcPr>
          <w:p w14:paraId="5C2024CC" w14:textId="77777777" w:rsidR="003336C7" w:rsidRDefault="0078361A">
            <w:pPr>
              <w:pStyle w:val="TableParagraph"/>
              <w:spacing w:line="21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Especialista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Disseny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UX</w:t>
            </w:r>
          </w:p>
        </w:tc>
        <w:tc>
          <w:tcPr>
            <w:tcW w:w="2358" w:type="dxa"/>
          </w:tcPr>
          <w:p w14:paraId="58307D8D" w14:textId="77777777" w:rsidR="003336C7" w:rsidRDefault="0078361A">
            <w:pPr>
              <w:pStyle w:val="TableParagraph"/>
              <w:tabs>
                <w:tab w:val="left" w:leader="dot" w:pos="434"/>
              </w:tabs>
              <w:spacing w:before="43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</w:tbl>
    <w:p w14:paraId="4EDF2D2A" w14:textId="77777777" w:rsidR="003336C7" w:rsidRDefault="003336C7">
      <w:pPr>
        <w:pStyle w:val="Textindependent"/>
        <w:spacing w:before="5"/>
        <w:rPr>
          <w:b/>
        </w:rPr>
      </w:pPr>
    </w:p>
    <w:p w14:paraId="62D48CDB" w14:textId="77777777" w:rsidR="003336C7" w:rsidRDefault="0078361A">
      <w:pPr>
        <w:spacing w:before="1"/>
        <w:ind w:left="143"/>
        <w:jc w:val="both"/>
        <w:rPr>
          <w:b/>
          <w:sz w:val="20"/>
        </w:rPr>
      </w:pPr>
      <w:r>
        <w:rPr>
          <w:b/>
          <w:sz w:val="20"/>
          <w:u w:val="single"/>
        </w:rPr>
        <w:t>OFERTA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GLOBAL</w:t>
      </w:r>
      <w:r>
        <w:rPr>
          <w:b/>
          <w:spacing w:val="-2"/>
          <w:sz w:val="20"/>
        </w:rPr>
        <w:t>**</w:t>
      </w:r>
    </w:p>
    <w:p w14:paraId="0F2C9D48" w14:textId="77777777" w:rsidR="003336C7" w:rsidRDefault="003336C7">
      <w:pPr>
        <w:pStyle w:val="Textindependent"/>
        <w:spacing w:before="10"/>
        <w:rPr>
          <w:b/>
          <w:sz w:val="17"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3336C7" w14:paraId="2D5E8AB8" w14:textId="77777777">
        <w:trPr>
          <w:trHeight w:val="368"/>
        </w:trPr>
        <w:tc>
          <w:tcPr>
            <w:tcW w:w="2393" w:type="dxa"/>
          </w:tcPr>
          <w:p w14:paraId="3D9A7FF7" w14:textId="77777777" w:rsidR="003336C7" w:rsidRDefault="00333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B2BF208" w14:textId="77777777" w:rsidR="003336C7" w:rsidRDefault="0078361A">
            <w:pPr>
              <w:pStyle w:val="TableParagraph"/>
              <w:spacing w:before="75"/>
              <w:ind w:left="55"/>
              <w:rPr>
                <w:sz w:val="18"/>
              </w:rPr>
            </w:pPr>
            <w:r>
              <w:rPr>
                <w:sz w:val="18"/>
              </w:rPr>
              <w:t xml:space="preserve">Preu 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0FF10BCE" w14:textId="77777777" w:rsidR="003336C7" w:rsidRDefault="0078361A">
            <w:pPr>
              <w:pStyle w:val="TableParagraph"/>
              <w:tabs>
                <w:tab w:val="left" w:leader="dot" w:pos="642"/>
              </w:tabs>
              <w:spacing w:before="75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336C7" w14:paraId="41B6188A" w14:textId="77777777">
        <w:trPr>
          <w:trHeight w:val="366"/>
        </w:trPr>
        <w:tc>
          <w:tcPr>
            <w:tcW w:w="2393" w:type="dxa"/>
          </w:tcPr>
          <w:p w14:paraId="1EFC871E" w14:textId="77777777" w:rsidR="003336C7" w:rsidRDefault="0078361A">
            <w:pPr>
              <w:pStyle w:val="TableParagraph"/>
              <w:tabs>
                <w:tab w:val="left" w:leader="dot" w:pos="1514"/>
              </w:tabs>
              <w:spacing w:before="73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58D84E4F" w14:textId="77777777" w:rsidR="003336C7" w:rsidRDefault="0078361A">
            <w:pPr>
              <w:pStyle w:val="TableParagraph"/>
              <w:spacing w:before="73"/>
              <w:ind w:left="55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7D410051" w14:textId="77777777" w:rsidR="003336C7" w:rsidRDefault="0078361A">
            <w:pPr>
              <w:pStyle w:val="TableParagraph"/>
              <w:spacing w:before="73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336C7" w14:paraId="194D10BC" w14:textId="77777777">
        <w:trPr>
          <w:trHeight w:val="365"/>
        </w:trPr>
        <w:tc>
          <w:tcPr>
            <w:tcW w:w="2393" w:type="dxa"/>
          </w:tcPr>
          <w:p w14:paraId="01D83C61" w14:textId="77777777" w:rsidR="003336C7" w:rsidRDefault="003336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F910B56" w14:textId="77777777" w:rsidR="003336C7" w:rsidRDefault="0078361A">
            <w:pPr>
              <w:pStyle w:val="TableParagraph"/>
              <w:spacing w:before="73"/>
              <w:ind w:left="55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5A6CC1A1" w14:textId="77777777" w:rsidR="003336C7" w:rsidRDefault="0078361A">
            <w:pPr>
              <w:pStyle w:val="TableParagraph"/>
              <w:spacing w:before="73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3C87CE92" w14:textId="77777777" w:rsidR="003336C7" w:rsidRDefault="003336C7">
      <w:pPr>
        <w:pStyle w:val="Textindependent"/>
        <w:spacing w:before="74"/>
        <w:rPr>
          <w:b/>
        </w:rPr>
      </w:pPr>
    </w:p>
    <w:p w14:paraId="410C7B73" w14:textId="77777777" w:rsidR="003336C7" w:rsidRDefault="0078361A">
      <w:pPr>
        <w:ind w:left="143" w:right="418"/>
        <w:jc w:val="both"/>
        <w:rPr>
          <w:b/>
          <w:i/>
          <w:sz w:val="16"/>
        </w:rPr>
      </w:pPr>
      <w:r>
        <w:rPr>
          <w:b/>
          <w:i/>
          <w:sz w:val="16"/>
        </w:rPr>
        <w:t>**</w:t>
      </w:r>
      <w:r>
        <w:rPr>
          <w:b/>
          <w:i/>
          <w:spacing w:val="-2"/>
          <w:sz w:val="16"/>
        </w:rPr>
        <w:t xml:space="preserve"> </w:t>
      </w:r>
      <w:r>
        <w:rPr>
          <w:sz w:val="16"/>
        </w:rPr>
        <w:t>L’oferta</w:t>
      </w:r>
      <w:r>
        <w:rPr>
          <w:spacing w:val="-3"/>
          <w:sz w:val="16"/>
        </w:rPr>
        <w:t xml:space="preserve"> </w:t>
      </w:r>
      <w:r>
        <w:rPr>
          <w:sz w:val="16"/>
        </w:rPr>
        <w:t>econòmica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cada</w:t>
      </w:r>
      <w:r>
        <w:rPr>
          <w:spacing w:val="-3"/>
          <w:sz w:val="16"/>
        </w:rPr>
        <w:t xml:space="preserve"> </w:t>
      </w:r>
      <w:r>
        <w:rPr>
          <w:sz w:val="16"/>
        </w:rPr>
        <w:t>licitador</w:t>
      </w:r>
      <w:r>
        <w:rPr>
          <w:spacing w:val="-4"/>
          <w:sz w:val="16"/>
        </w:rPr>
        <w:t xml:space="preserve"> </w:t>
      </w:r>
      <w:r>
        <w:rPr>
          <w:sz w:val="16"/>
        </w:rPr>
        <w:t>serà</w:t>
      </w:r>
      <w:r>
        <w:rPr>
          <w:spacing w:val="-6"/>
          <w:sz w:val="16"/>
        </w:rPr>
        <w:t xml:space="preserve"> </w:t>
      </w:r>
      <w:r>
        <w:rPr>
          <w:sz w:val="16"/>
        </w:rPr>
        <w:t>el</w:t>
      </w:r>
      <w:r>
        <w:rPr>
          <w:spacing w:val="-6"/>
          <w:sz w:val="16"/>
        </w:rPr>
        <w:t xml:space="preserve"> </w:t>
      </w:r>
      <w:r>
        <w:rPr>
          <w:sz w:val="16"/>
        </w:rPr>
        <w:t>resultat</w:t>
      </w:r>
      <w:r>
        <w:rPr>
          <w:spacing w:val="-4"/>
          <w:sz w:val="16"/>
        </w:rPr>
        <w:t xml:space="preserve"> </w:t>
      </w:r>
      <w:r>
        <w:rPr>
          <w:sz w:val="16"/>
        </w:rPr>
        <w:t>d’aplicar</w:t>
      </w:r>
      <w:r>
        <w:rPr>
          <w:spacing w:val="-2"/>
          <w:sz w:val="16"/>
        </w:rPr>
        <w:t xml:space="preserve"> </w:t>
      </w:r>
      <w:r>
        <w:rPr>
          <w:sz w:val="16"/>
        </w:rPr>
        <w:t>els</w:t>
      </w:r>
      <w:r>
        <w:rPr>
          <w:spacing w:val="-5"/>
          <w:sz w:val="16"/>
        </w:rPr>
        <w:t xml:space="preserve"> </w:t>
      </w:r>
      <w:r>
        <w:rPr>
          <w:sz w:val="16"/>
        </w:rPr>
        <w:t>preus</w:t>
      </w:r>
      <w:r>
        <w:rPr>
          <w:spacing w:val="-5"/>
          <w:sz w:val="16"/>
        </w:rPr>
        <w:t xml:space="preserve"> </w:t>
      </w:r>
      <w:r>
        <w:rPr>
          <w:sz w:val="16"/>
        </w:rPr>
        <w:t>unitaris</w:t>
      </w:r>
      <w:r>
        <w:rPr>
          <w:spacing w:val="-2"/>
          <w:sz w:val="16"/>
        </w:rPr>
        <w:t xml:space="preserve"> </w:t>
      </w:r>
      <w:r>
        <w:rPr>
          <w:sz w:val="16"/>
        </w:rPr>
        <w:t>oferts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cada</w:t>
      </w:r>
      <w:r>
        <w:rPr>
          <w:spacing w:val="-5"/>
          <w:sz w:val="16"/>
        </w:rPr>
        <w:t xml:space="preserve"> </w:t>
      </w:r>
      <w:r>
        <w:rPr>
          <w:sz w:val="16"/>
        </w:rPr>
        <w:t>perfil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taula</w:t>
      </w:r>
      <w:r>
        <w:rPr>
          <w:spacing w:val="-6"/>
          <w:sz w:val="16"/>
        </w:rPr>
        <w:t xml:space="preserve"> </w:t>
      </w:r>
      <w:r>
        <w:rPr>
          <w:sz w:val="16"/>
        </w:rPr>
        <w:t>de preus perfil/hora IVA Exclòs (detallats a la columna E (E26 a E29) de l’Excel adjunt “</w:t>
      </w:r>
      <w:r>
        <w:rPr>
          <w:b/>
          <w:i/>
          <w:sz w:val="16"/>
        </w:rPr>
        <w:t>Càlcul detallat imports AM_DECIDIM,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full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Perfils</w:t>
      </w:r>
      <w:r>
        <w:rPr>
          <w:sz w:val="16"/>
        </w:rPr>
        <w:t>”).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Caldrà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indicar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taula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superior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resultat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 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casella B21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per 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“Preu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sense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IVA” i de la casella D21 per al “Preu del contracte”, </w:t>
      </w:r>
      <w:r>
        <w:rPr>
          <w:b/>
          <w:i/>
          <w:sz w:val="16"/>
        </w:rPr>
        <w:t>full Taules IJ.</w:t>
      </w:r>
    </w:p>
    <w:p w14:paraId="16E8BE66" w14:textId="77777777" w:rsidR="003336C7" w:rsidRDefault="003336C7">
      <w:pPr>
        <w:pStyle w:val="Textindependent"/>
        <w:spacing w:before="168"/>
        <w:rPr>
          <w:b/>
          <w:i/>
          <w:sz w:val="16"/>
        </w:rPr>
      </w:pPr>
    </w:p>
    <w:p w14:paraId="79DD1DCD" w14:textId="77777777" w:rsidR="003336C7" w:rsidRDefault="0078361A">
      <w:pPr>
        <w:pStyle w:val="Textindependent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32CD3E01" w14:textId="77777777" w:rsidR="003336C7" w:rsidRDefault="003336C7">
      <w:pPr>
        <w:pStyle w:val="Textindependent"/>
      </w:pPr>
    </w:p>
    <w:p w14:paraId="06D08203" w14:textId="77777777" w:rsidR="003336C7" w:rsidRDefault="003336C7">
      <w:pPr>
        <w:pStyle w:val="Textindependent"/>
      </w:pPr>
    </w:p>
    <w:p w14:paraId="081851CF" w14:textId="77777777" w:rsidR="003336C7" w:rsidRDefault="003336C7">
      <w:pPr>
        <w:pStyle w:val="Textindependent"/>
      </w:pPr>
    </w:p>
    <w:p w14:paraId="280725D4" w14:textId="77777777" w:rsidR="003336C7" w:rsidRDefault="003336C7">
      <w:pPr>
        <w:pStyle w:val="Textindependent"/>
      </w:pPr>
    </w:p>
    <w:p w14:paraId="3542EF43" w14:textId="77777777" w:rsidR="003336C7" w:rsidRDefault="003336C7">
      <w:pPr>
        <w:pStyle w:val="Textindependent"/>
        <w:spacing w:before="3"/>
      </w:pPr>
    </w:p>
    <w:p w14:paraId="63E1AE7C" w14:textId="77777777" w:rsidR="003336C7" w:rsidRDefault="0078361A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63EFC062" w14:textId="77777777" w:rsidR="003336C7" w:rsidRDefault="003336C7">
      <w:pPr>
        <w:pStyle w:val="Textindependent"/>
      </w:pPr>
    </w:p>
    <w:p w14:paraId="7FB45AAC" w14:textId="77777777" w:rsidR="003336C7" w:rsidRDefault="003336C7">
      <w:pPr>
        <w:pStyle w:val="Textindependent"/>
      </w:pPr>
    </w:p>
    <w:p w14:paraId="450767FA" w14:textId="77777777" w:rsidR="003336C7" w:rsidRDefault="003336C7">
      <w:pPr>
        <w:pStyle w:val="Textindependent"/>
      </w:pPr>
    </w:p>
    <w:p w14:paraId="482CC673" w14:textId="77777777" w:rsidR="003336C7" w:rsidRDefault="003336C7">
      <w:pPr>
        <w:pStyle w:val="Textindependent"/>
      </w:pPr>
    </w:p>
    <w:p w14:paraId="78C60171" w14:textId="77777777" w:rsidR="003336C7" w:rsidRDefault="003336C7">
      <w:pPr>
        <w:pStyle w:val="Textindependent"/>
      </w:pPr>
    </w:p>
    <w:p w14:paraId="5F3239D2" w14:textId="77777777" w:rsidR="003336C7" w:rsidRDefault="003336C7">
      <w:pPr>
        <w:pStyle w:val="Textindependent"/>
      </w:pPr>
    </w:p>
    <w:p w14:paraId="24E10B2D" w14:textId="77777777" w:rsidR="003336C7" w:rsidRDefault="003336C7">
      <w:pPr>
        <w:pStyle w:val="Textindependent"/>
      </w:pPr>
    </w:p>
    <w:p w14:paraId="687687AD" w14:textId="77777777" w:rsidR="003336C7" w:rsidRDefault="0078361A">
      <w:pPr>
        <w:pStyle w:val="Textindependent"/>
        <w:spacing w:before="2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D22E91" wp14:editId="315116D1">
                <wp:simplePos x="0" y="0"/>
                <wp:positionH relativeFrom="page">
                  <wp:posOffset>900988</wp:posOffset>
                </wp:positionH>
                <wp:positionV relativeFrom="paragraph">
                  <wp:posOffset>304117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15F26" id="Graphic 5" o:spid="_x0000_s1026" style="position:absolute;margin-left:70.95pt;margin-top:23.9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3FD8E2" w14:textId="77777777" w:rsidR="003336C7" w:rsidRDefault="0078361A">
      <w:pPr>
        <w:spacing w:before="87"/>
        <w:ind w:left="143"/>
        <w:rPr>
          <w:rFonts w:ascii="Arial" w:hAnsi="Arial"/>
          <w:i/>
          <w:sz w:val="18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4</w:t>
      </w:r>
      <w:r>
        <w:rPr>
          <w:rFonts w:ascii="Arial" w:hAnsi="Arial"/>
          <w:spacing w:val="43"/>
          <w:position w:val="6"/>
          <w:sz w:val="13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empreses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licitadores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podran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els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preus/h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perfils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professionals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(IVA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exclòs)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especificats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pacing w:val="-5"/>
          <w:sz w:val="18"/>
        </w:rPr>
        <w:t>la</w:t>
      </w:r>
    </w:p>
    <w:p w14:paraId="7A701231" w14:textId="77777777" w:rsidR="003336C7" w:rsidRDefault="0078361A">
      <w:pPr>
        <w:spacing w:before="4"/>
        <w:ind w:left="14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clàusula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2a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d’aquest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plec.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cas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qualsevol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d’aquests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preus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unitaris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44"/>
          <w:sz w:val="18"/>
        </w:rPr>
        <w:t xml:space="preserve"> </w:t>
      </w:r>
      <w:r>
        <w:rPr>
          <w:rFonts w:ascii="Arial" w:hAnsi="Arial"/>
          <w:i/>
          <w:sz w:val="18"/>
        </w:rPr>
        <w:t>restaran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exclosos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licitació.</w:t>
      </w:r>
    </w:p>
    <w:p w14:paraId="3876D591" w14:textId="77777777" w:rsidR="003336C7" w:rsidRDefault="003336C7">
      <w:pPr>
        <w:rPr>
          <w:rFonts w:ascii="Arial" w:hAnsi="Arial"/>
          <w:i/>
          <w:sz w:val="18"/>
        </w:rPr>
        <w:sectPr w:rsidR="003336C7">
          <w:headerReference w:type="default" r:id="rId7"/>
          <w:footerReference w:type="default" r:id="rId8"/>
          <w:type w:val="continuous"/>
          <w:pgSz w:w="11910" w:h="16840"/>
          <w:pgMar w:top="1660" w:right="708" w:bottom="1200" w:left="1275" w:header="543" w:footer="1014" w:gutter="0"/>
          <w:pgNumType w:start="55"/>
          <w:cols w:space="708"/>
        </w:sectPr>
      </w:pPr>
    </w:p>
    <w:p w14:paraId="41EBE794" w14:textId="77777777" w:rsidR="003336C7" w:rsidRDefault="0078361A">
      <w:pPr>
        <w:pStyle w:val="Ttol1"/>
        <w:spacing w:before="92"/>
        <w:jc w:val="left"/>
        <w:rPr>
          <w:u w:val="none"/>
        </w:rPr>
      </w:pPr>
      <w:r>
        <w:lastRenderedPageBreak/>
        <w:t>COMPROMÍS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MILLORES:</w:t>
      </w:r>
    </w:p>
    <w:p w14:paraId="121FF2AF" w14:textId="77777777" w:rsidR="003336C7" w:rsidRDefault="0078361A">
      <w:pPr>
        <w:pStyle w:val="Textindependent"/>
        <w:spacing w:before="241"/>
        <w:ind w:left="2"/>
        <w:jc w:val="both"/>
      </w:pPr>
      <w:r>
        <w:t>“El</w:t>
      </w:r>
      <w:r>
        <w:rPr>
          <w:spacing w:val="-3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..., domiciliat/</w:t>
      </w:r>
      <w:proofErr w:type="spellStart"/>
      <w:r>
        <w:t>ada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2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amb DNI/NIF núm.</w:t>
      </w:r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6EADD5D9" w14:textId="77777777" w:rsidR="003336C7" w:rsidRDefault="0078361A">
      <w:pPr>
        <w:spacing w:before="2"/>
        <w:ind w:left="2" w:right="137"/>
        <w:jc w:val="both"/>
        <w:rPr>
          <w:b/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propi,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1"/>
          <w:sz w:val="20"/>
        </w:rPr>
        <w:t xml:space="preserve"> </w:t>
      </w:r>
      <w:r>
        <w:rPr>
          <w:sz w:val="20"/>
        </w:rPr>
        <w:t>NIF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2"/>
          <w:sz w:val="20"/>
        </w:rPr>
        <w:t xml:space="preserve"> </w:t>
      </w:r>
      <w:r>
        <w:rPr>
          <w:sz w:val="20"/>
        </w:rPr>
        <w:t>domicili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carrer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>número d’expedient 26000032 que té per objecte els serveis de Manteniment i evolució d’aplicacions informàtiques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(AM)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4"/>
          <w:sz w:val="20"/>
        </w:rPr>
        <w:t xml:space="preserve"> </w:t>
      </w:r>
      <w:proofErr w:type="spellStart"/>
      <w:r>
        <w:rPr>
          <w:i/>
          <w:sz w:val="20"/>
        </w:rPr>
        <w:t>framework</w:t>
      </w:r>
      <w:proofErr w:type="spellEnd"/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Decidim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(AM)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Gerència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Drets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Socials,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Salut,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 xml:space="preserve">Cooperació i Comunitat de l’Ajuntament de Barcelona, amb mesures de contractació pública sostenible, </w:t>
      </w:r>
      <w:r>
        <w:rPr>
          <w:sz w:val="20"/>
        </w:rPr>
        <w:t xml:space="preserve">es compromet a realitzar-lo amb subjecció al plec de clàusules administratives particulars i al de prescripcions tècniques </w:t>
      </w:r>
      <w:r>
        <w:rPr>
          <w:b/>
          <w:sz w:val="20"/>
          <w:u w:val="single"/>
        </w:rPr>
        <w:t>i amb els següents</w:t>
      </w:r>
      <w:r>
        <w:rPr>
          <w:b/>
          <w:sz w:val="20"/>
          <w:u w:val="single"/>
        </w:rPr>
        <w:t xml:space="preserve"> compromisos per a la millora dels serveis</w:t>
      </w:r>
      <w:r>
        <w:rPr>
          <w:b/>
          <w:sz w:val="20"/>
        </w:rPr>
        <w:t>:</w:t>
      </w:r>
    </w:p>
    <w:p w14:paraId="1DF1E177" w14:textId="77777777" w:rsidR="003336C7" w:rsidRDefault="003336C7">
      <w:pPr>
        <w:pStyle w:val="Textindependent"/>
        <w:rPr>
          <w:b/>
          <w:sz w:val="18"/>
        </w:rPr>
      </w:pPr>
    </w:p>
    <w:p w14:paraId="636360FA" w14:textId="77777777" w:rsidR="003336C7" w:rsidRDefault="003336C7">
      <w:pPr>
        <w:pStyle w:val="Textindependent"/>
        <w:spacing w:before="43"/>
        <w:rPr>
          <w:b/>
          <w:sz w:val="18"/>
        </w:rPr>
      </w:pPr>
    </w:p>
    <w:p w14:paraId="768C5359" w14:textId="77777777" w:rsidR="003336C7" w:rsidRDefault="0078361A">
      <w:pPr>
        <w:tabs>
          <w:tab w:val="left" w:pos="501"/>
        </w:tabs>
        <w:spacing w:before="1" w:line="224" w:lineRule="exact"/>
        <w:ind w:left="143"/>
        <w:rPr>
          <w:b/>
          <w:sz w:val="18"/>
        </w:rPr>
      </w:pPr>
      <w:r>
        <w:rPr>
          <w:rFonts w:ascii="Calibri" w:hAnsi="Calibri"/>
          <w:b/>
          <w:spacing w:val="-10"/>
          <w:sz w:val="18"/>
        </w:rPr>
        <w:t>-</w:t>
      </w:r>
      <w:r>
        <w:rPr>
          <w:rFonts w:ascii="Calibri" w:hAnsi="Calibri"/>
          <w:b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l’experiència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contribucions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30"/>
          <w:sz w:val="18"/>
        </w:rPr>
        <w:t xml:space="preserve"> </w:t>
      </w:r>
      <w:proofErr w:type="spellStart"/>
      <w:r>
        <w:rPr>
          <w:b/>
          <w:sz w:val="18"/>
        </w:rPr>
        <w:t>repositoris</w:t>
      </w:r>
      <w:proofErr w:type="spellEnd"/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codi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obert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basats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30"/>
          <w:sz w:val="18"/>
        </w:rPr>
        <w:t xml:space="preserve"> </w:t>
      </w:r>
      <w:r>
        <w:rPr>
          <w:b/>
          <w:sz w:val="18"/>
        </w:rPr>
        <w:t>GIT</w:t>
      </w:r>
      <w:r>
        <w:rPr>
          <w:b/>
          <w:spacing w:val="31"/>
          <w:sz w:val="18"/>
        </w:rPr>
        <w:t xml:space="preserve"> </w:t>
      </w:r>
      <w:r>
        <w:rPr>
          <w:b/>
          <w:spacing w:val="-4"/>
          <w:sz w:val="18"/>
        </w:rPr>
        <w:t>dels</w:t>
      </w:r>
    </w:p>
    <w:p w14:paraId="00667931" w14:textId="77777777" w:rsidR="003336C7" w:rsidRDefault="0078361A">
      <w:pPr>
        <w:spacing w:line="213" w:lineRule="exact"/>
        <w:ind w:left="501"/>
        <w:rPr>
          <w:b/>
          <w:sz w:val="18"/>
        </w:rPr>
      </w:pPr>
      <w:r>
        <w:rPr>
          <w:b/>
          <w:sz w:val="18"/>
        </w:rPr>
        <w:t>perfils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adscrits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contracte</w:t>
      </w:r>
    </w:p>
    <w:p w14:paraId="76440A04" w14:textId="77777777" w:rsidR="003336C7" w:rsidRDefault="003336C7">
      <w:pPr>
        <w:pStyle w:val="Textindependent"/>
        <w:rPr>
          <w:b/>
          <w:sz w:val="18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3336C7" w14:paraId="70D1E2C9" w14:textId="77777777">
        <w:trPr>
          <w:trHeight w:val="971"/>
        </w:trPr>
        <w:tc>
          <w:tcPr>
            <w:tcW w:w="9631" w:type="dxa"/>
            <w:shd w:val="clear" w:color="auto" w:fill="D99493"/>
          </w:tcPr>
          <w:p w14:paraId="2B4124A8" w14:textId="77777777" w:rsidR="003336C7" w:rsidRDefault="0078361A">
            <w:pPr>
              <w:pStyle w:val="TableParagraph"/>
              <w:spacing w:before="194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l’experiència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contribucions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repositoris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obert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basats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GIT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dels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perfils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adscrits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al</w:t>
            </w:r>
          </w:p>
          <w:p w14:paraId="7D2803CA" w14:textId="77777777" w:rsidR="003336C7" w:rsidRDefault="0078361A">
            <w:pPr>
              <w:pStyle w:val="TableParagraph"/>
              <w:ind w:left="4154" w:right="4143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contracte </w:t>
            </w:r>
            <w:r>
              <w:rPr>
                <w:b/>
                <w:sz w:val="16"/>
              </w:rPr>
              <w:t>Màxim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punts</w:t>
            </w:r>
          </w:p>
          <w:p w14:paraId="03265685" w14:textId="77777777" w:rsidR="003336C7" w:rsidRDefault="0078361A">
            <w:pPr>
              <w:pStyle w:val="TableParagraph"/>
              <w:spacing w:line="174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(Marcar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amb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“X”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l’opció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proposada)</w:t>
            </w:r>
          </w:p>
        </w:tc>
      </w:tr>
      <w:tr w:rsidR="003336C7" w14:paraId="00D012D9" w14:textId="77777777">
        <w:trPr>
          <w:trHeight w:val="585"/>
        </w:trPr>
        <w:tc>
          <w:tcPr>
            <w:tcW w:w="9631" w:type="dxa"/>
            <w:shd w:val="clear" w:color="auto" w:fill="E4B8B7"/>
          </w:tcPr>
          <w:p w14:paraId="3EF63B3F" w14:textId="77777777" w:rsidR="003336C7" w:rsidRDefault="0078361A">
            <w:pPr>
              <w:pStyle w:val="TableParagraph"/>
              <w:tabs>
                <w:tab w:val="left" w:pos="710"/>
              </w:tabs>
              <w:spacing w:before="2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z w:val="16"/>
              </w:rPr>
              <w:tab/>
              <w:t>Nº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contribucions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licitadora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perfil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“l’analista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programador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Ruby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Rails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Sènior”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en</w:t>
            </w:r>
          </w:p>
          <w:p w14:paraId="074BC4F8" w14:textId="77777777" w:rsidR="003336C7" w:rsidRDefault="0078361A">
            <w:pPr>
              <w:pStyle w:val="TableParagraph"/>
              <w:spacing w:line="190" w:lineRule="atLeast"/>
              <w:ind w:left="3921" w:right="39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els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últims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36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mesos (fins a 4 punts)</w:t>
            </w:r>
          </w:p>
        </w:tc>
      </w:tr>
      <w:tr w:rsidR="003336C7" w14:paraId="5EC62AA6" w14:textId="77777777">
        <w:trPr>
          <w:trHeight w:val="558"/>
        </w:trPr>
        <w:tc>
          <w:tcPr>
            <w:tcW w:w="9631" w:type="dxa"/>
          </w:tcPr>
          <w:p w14:paraId="496FBD83" w14:textId="77777777" w:rsidR="003336C7" w:rsidRDefault="0078361A">
            <w:pPr>
              <w:pStyle w:val="TableParagraph"/>
              <w:tabs>
                <w:tab w:val="left" w:leader="dot" w:pos="426"/>
              </w:tabs>
              <w:spacing w:before="182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</w:tr>
      <w:tr w:rsidR="003336C7" w14:paraId="24FF2BED" w14:textId="77777777">
        <w:trPr>
          <w:trHeight w:val="582"/>
        </w:trPr>
        <w:tc>
          <w:tcPr>
            <w:tcW w:w="9631" w:type="dxa"/>
            <w:shd w:val="clear" w:color="auto" w:fill="E4B8B7"/>
          </w:tcPr>
          <w:p w14:paraId="735F025C" w14:textId="77777777" w:rsidR="003336C7" w:rsidRDefault="0078361A">
            <w:pPr>
              <w:pStyle w:val="TableParagraph"/>
              <w:tabs>
                <w:tab w:val="left" w:pos="710"/>
              </w:tabs>
              <w:spacing w:line="194" w:lineRule="exact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  <w:r>
              <w:rPr>
                <w:b/>
                <w:sz w:val="16"/>
              </w:rPr>
              <w:tab/>
              <w:t>Nº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contribucions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licitadora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perfil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“analista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programador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Ruby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Rails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Júnior”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els</w:t>
            </w:r>
          </w:p>
          <w:p w14:paraId="1EEA7E62" w14:textId="77777777" w:rsidR="003336C7" w:rsidRDefault="0078361A">
            <w:pPr>
              <w:pStyle w:val="TableParagraph"/>
              <w:spacing w:line="190" w:lineRule="atLeast"/>
              <w:ind w:left="3904" w:right="38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últims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36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mesos (fins a 4 punts)</w:t>
            </w:r>
          </w:p>
        </w:tc>
      </w:tr>
      <w:tr w:rsidR="003336C7" w14:paraId="2BDF496C" w14:textId="77777777">
        <w:trPr>
          <w:trHeight w:val="561"/>
        </w:trPr>
        <w:tc>
          <w:tcPr>
            <w:tcW w:w="9631" w:type="dxa"/>
          </w:tcPr>
          <w:p w14:paraId="6C44F105" w14:textId="77777777" w:rsidR="003336C7" w:rsidRDefault="0078361A">
            <w:pPr>
              <w:pStyle w:val="TableParagraph"/>
              <w:tabs>
                <w:tab w:val="left" w:leader="dot" w:pos="426"/>
              </w:tabs>
              <w:spacing w:before="184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</w:tr>
    </w:tbl>
    <w:p w14:paraId="301090C6" w14:textId="77777777" w:rsidR="003336C7" w:rsidRDefault="003336C7">
      <w:pPr>
        <w:pStyle w:val="Textindependent"/>
        <w:rPr>
          <w:b/>
          <w:sz w:val="18"/>
        </w:rPr>
      </w:pPr>
    </w:p>
    <w:p w14:paraId="068EBBEC" w14:textId="77777777" w:rsidR="003336C7" w:rsidRDefault="003336C7">
      <w:pPr>
        <w:pStyle w:val="Textindependent"/>
        <w:rPr>
          <w:b/>
          <w:sz w:val="18"/>
        </w:rPr>
      </w:pPr>
    </w:p>
    <w:p w14:paraId="2CCC04DB" w14:textId="77777777" w:rsidR="003336C7" w:rsidRDefault="003336C7">
      <w:pPr>
        <w:pStyle w:val="Textindependent"/>
        <w:spacing w:before="72"/>
        <w:rPr>
          <w:b/>
          <w:sz w:val="18"/>
        </w:rPr>
      </w:pPr>
    </w:p>
    <w:p w14:paraId="29E32146" w14:textId="77777777" w:rsidR="003336C7" w:rsidRDefault="0078361A">
      <w:pPr>
        <w:tabs>
          <w:tab w:val="left" w:pos="501"/>
        </w:tabs>
        <w:ind w:left="143"/>
        <w:rPr>
          <w:b/>
          <w:sz w:val="18"/>
        </w:rPr>
      </w:pPr>
      <w:r>
        <w:rPr>
          <w:rFonts w:ascii="Calibri" w:hAnsi="Calibri"/>
          <w:b/>
          <w:spacing w:val="-10"/>
          <w:sz w:val="18"/>
        </w:rPr>
        <w:t>-</w:t>
      </w:r>
      <w:r>
        <w:rPr>
          <w:rFonts w:ascii="Calibri" w:hAnsi="Calibri"/>
          <w:b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període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garantia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manteniment</w:t>
      </w:r>
      <w:r>
        <w:rPr>
          <w:b/>
          <w:spacing w:val="-2"/>
          <w:sz w:val="18"/>
        </w:rPr>
        <w:t xml:space="preserve"> recurrent</w:t>
      </w:r>
    </w:p>
    <w:p w14:paraId="09803A7F" w14:textId="77777777" w:rsidR="003336C7" w:rsidRDefault="003336C7">
      <w:pPr>
        <w:pStyle w:val="Textindependent"/>
        <w:spacing w:before="2"/>
        <w:rPr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3336C7" w14:paraId="09D80333" w14:textId="77777777">
        <w:trPr>
          <w:trHeight w:val="971"/>
        </w:trPr>
        <w:tc>
          <w:tcPr>
            <w:tcW w:w="9636" w:type="dxa"/>
            <w:shd w:val="clear" w:color="auto" w:fill="D99493"/>
          </w:tcPr>
          <w:p w14:paraId="1750D93B" w14:textId="77777777" w:rsidR="003336C7" w:rsidRDefault="0078361A">
            <w:pPr>
              <w:pStyle w:val="TableParagraph"/>
              <w:spacing w:before="194"/>
              <w:ind w:left="104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període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garantia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manteniment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recurrent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mínima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prevista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mesos (apartat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5.5 del plec de prescripcions tècniques), fins a un màxim de 18 mesos</w:t>
            </w:r>
          </w:p>
          <w:p w14:paraId="13AA5DAA" w14:textId="77777777" w:rsidR="003336C7" w:rsidRDefault="0078361A">
            <w:pPr>
              <w:pStyle w:val="TableParagraph"/>
              <w:ind w:left="161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(Màxim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12 </w:t>
            </w:r>
            <w:r>
              <w:rPr>
                <w:b/>
                <w:spacing w:val="-2"/>
                <w:sz w:val="16"/>
              </w:rPr>
              <w:t>punts)</w:t>
            </w:r>
          </w:p>
        </w:tc>
      </w:tr>
      <w:tr w:rsidR="003336C7" w14:paraId="3DCA1DDA" w14:textId="77777777">
        <w:trPr>
          <w:trHeight w:val="570"/>
        </w:trPr>
        <w:tc>
          <w:tcPr>
            <w:tcW w:w="9636" w:type="dxa"/>
            <w:shd w:val="clear" w:color="auto" w:fill="E4B8B7"/>
          </w:tcPr>
          <w:p w14:paraId="3EFF7719" w14:textId="77777777" w:rsidR="003336C7" w:rsidRDefault="0078361A">
            <w:pPr>
              <w:pStyle w:val="TableParagraph"/>
              <w:numPr>
                <w:ilvl w:val="0"/>
                <w:numId w:val="1"/>
              </w:numPr>
              <w:tabs>
                <w:tab w:val="left" w:pos="3633"/>
              </w:tabs>
              <w:spacing w:before="91"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addicional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(2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punts)</w:t>
            </w:r>
          </w:p>
          <w:p w14:paraId="6988BD11" w14:textId="77777777" w:rsidR="003336C7" w:rsidRDefault="0078361A">
            <w:pPr>
              <w:pStyle w:val="TableParagraph"/>
              <w:spacing w:line="194" w:lineRule="exact"/>
              <w:ind w:left="1574"/>
              <w:rPr>
                <w:b/>
                <w:sz w:val="16"/>
              </w:rPr>
            </w:pPr>
            <w:r>
              <w:rPr>
                <w:b/>
                <w:sz w:val="16"/>
              </w:rPr>
              <w:t>(Indicar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els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mesos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millora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proposada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període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garantia)</w:t>
            </w:r>
          </w:p>
        </w:tc>
      </w:tr>
      <w:tr w:rsidR="003336C7" w14:paraId="1902315E" w14:textId="77777777">
        <w:trPr>
          <w:trHeight w:val="573"/>
        </w:trPr>
        <w:tc>
          <w:tcPr>
            <w:tcW w:w="9636" w:type="dxa"/>
          </w:tcPr>
          <w:p w14:paraId="0DE80486" w14:textId="77777777" w:rsidR="003336C7" w:rsidRDefault="0078361A">
            <w:pPr>
              <w:pStyle w:val="TableParagraph"/>
              <w:tabs>
                <w:tab w:val="left" w:leader="dot" w:pos="4600"/>
              </w:tabs>
              <w:spacing w:before="189"/>
              <w:ind w:left="4181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addicionals</w:t>
            </w:r>
          </w:p>
        </w:tc>
      </w:tr>
    </w:tbl>
    <w:p w14:paraId="042CAED4" w14:textId="77777777" w:rsidR="003336C7" w:rsidRDefault="003336C7">
      <w:pPr>
        <w:pStyle w:val="Textindependent"/>
        <w:spacing w:before="25"/>
        <w:rPr>
          <w:b/>
          <w:sz w:val="18"/>
        </w:rPr>
      </w:pPr>
    </w:p>
    <w:p w14:paraId="413BC006" w14:textId="77777777" w:rsidR="003336C7" w:rsidRDefault="0078361A">
      <w:pPr>
        <w:pStyle w:val="Textindependent"/>
        <w:spacing w:before="1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2C428B2F" w14:textId="77777777" w:rsidR="003336C7" w:rsidRDefault="003336C7">
      <w:pPr>
        <w:pStyle w:val="Textindependent"/>
      </w:pPr>
    </w:p>
    <w:p w14:paraId="0FE25E39" w14:textId="77777777" w:rsidR="003336C7" w:rsidRDefault="003336C7">
      <w:pPr>
        <w:pStyle w:val="Textindependent"/>
      </w:pPr>
    </w:p>
    <w:p w14:paraId="7A456381" w14:textId="77777777" w:rsidR="003336C7" w:rsidRDefault="003336C7">
      <w:pPr>
        <w:pStyle w:val="Textindependent"/>
      </w:pPr>
    </w:p>
    <w:p w14:paraId="530751E9" w14:textId="77777777" w:rsidR="003336C7" w:rsidRDefault="003336C7">
      <w:pPr>
        <w:pStyle w:val="Textindependent"/>
        <w:spacing w:before="242"/>
      </w:pPr>
    </w:p>
    <w:p w14:paraId="5ADE2FD5" w14:textId="77777777" w:rsidR="003336C7" w:rsidRDefault="0078361A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3336C7">
      <w:pgSz w:w="11910" w:h="16840"/>
      <w:pgMar w:top="1660" w:right="708" w:bottom="1280" w:left="1275" w:header="543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A490" w14:textId="77777777" w:rsidR="0078361A" w:rsidRDefault="0078361A">
      <w:r>
        <w:separator/>
      </w:r>
    </w:p>
  </w:endnote>
  <w:endnote w:type="continuationSeparator" w:id="0">
    <w:p w14:paraId="428AA0F0" w14:textId="77777777" w:rsidR="0078361A" w:rsidRDefault="0078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C929" w14:textId="77777777" w:rsidR="003336C7" w:rsidRDefault="0078361A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5C62F534" wp14:editId="5B65B936">
              <wp:simplePos x="0" y="0"/>
              <wp:positionH relativeFrom="page">
                <wp:posOffset>888288</wp:posOffset>
              </wp:positionH>
              <wp:positionV relativeFrom="page">
                <wp:posOffset>9859223</wp:posOffset>
              </wp:positionV>
              <wp:extent cx="737235" cy="149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4604F9" w14:textId="12AD02EA" w:rsidR="003336C7" w:rsidRDefault="003336C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2F53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95pt;margin-top:776.3pt;width:58.05pt;height:11.8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" filled="f" stroked="f">
              <v:textbox inset="0,0,0,0">
                <w:txbxContent>
                  <w:p w14:paraId="3F4604F9" w14:textId="12AD02EA" w:rsidR="003336C7" w:rsidRDefault="003336C7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19F6" w14:textId="77777777" w:rsidR="0078361A" w:rsidRDefault="0078361A">
      <w:r>
        <w:separator/>
      </w:r>
    </w:p>
  </w:footnote>
  <w:footnote w:type="continuationSeparator" w:id="0">
    <w:p w14:paraId="2DA8C3DC" w14:textId="77777777" w:rsidR="0078361A" w:rsidRDefault="0078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40BE" w14:textId="77777777" w:rsidR="003336C7" w:rsidRDefault="0078361A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88000" behindDoc="1" locked="0" layoutInCell="1" allowOverlap="1" wp14:anchorId="58600E70" wp14:editId="7816D2C0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1E9FF774" wp14:editId="79E4DF99">
              <wp:simplePos x="0" y="0"/>
              <wp:positionH relativeFrom="page">
                <wp:posOffset>1001064</wp:posOffset>
              </wp:positionH>
              <wp:positionV relativeFrom="page">
                <wp:posOffset>710651</wp:posOffset>
              </wp:positionV>
              <wp:extent cx="1852295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22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F26FB" w14:textId="77777777" w:rsidR="003336C7" w:rsidRDefault="0078361A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FF7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5.95pt;width:145.85pt;height:11.8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" filled="f" stroked="f">
              <v:textbox inset="0,0,0,0">
                <w:txbxContent>
                  <w:p w14:paraId="687F26FB" w14:textId="77777777" w:rsidR="003336C7" w:rsidRDefault="0078361A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918D9"/>
    <w:multiLevelType w:val="hybridMultilevel"/>
    <w:tmpl w:val="7870EC4A"/>
    <w:lvl w:ilvl="0" w:tplc="739CCAD2">
      <w:numFmt w:val="bullet"/>
      <w:lvlText w:val=""/>
      <w:lvlJc w:val="left"/>
      <w:pPr>
        <w:ind w:left="36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5588A7AC">
      <w:numFmt w:val="bullet"/>
      <w:lvlText w:val="•"/>
      <w:lvlJc w:val="left"/>
      <w:pPr>
        <w:ind w:left="4238" w:hanging="360"/>
      </w:pPr>
      <w:rPr>
        <w:rFonts w:hint="default"/>
        <w:lang w:val="ca-ES" w:eastAsia="en-US" w:bidi="ar-SA"/>
      </w:rPr>
    </w:lvl>
    <w:lvl w:ilvl="2" w:tplc="FD5EAFF2">
      <w:numFmt w:val="bullet"/>
      <w:lvlText w:val="•"/>
      <w:lvlJc w:val="left"/>
      <w:pPr>
        <w:ind w:left="4837" w:hanging="360"/>
      </w:pPr>
      <w:rPr>
        <w:rFonts w:hint="default"/>
        <w:lang w:val="ca-ES" w:eastAsia="en-US" w:bidi="ar-SA"/>
      </w:rPr>
    </w:lvl>
    <w:lvl w:ilvl="3" w:tplc="4A52ACE2">
      <w:numFmt w:val="bullet"/>
      <w:lvlText w:val="•"/>
      <w:lvlJc w:val="left"/>
      <w:pPr>
        <w:ind w:left="5435" w:hanging="360"/>
      </w:pPr>
      <w:rPr>
        <w:rFonts w:hint="default"/>
        <w:lang w:val="ca-ES" w:eastAsia="en-US" w:bidi="ar-SA"/>
      </w:rPr>
    </w:lvl>
    <w:lvl w:ilvl="4" w:tplc="E006F808">
      <w:numFmt w:val="bullet"/>
      <w:lvlText w:val="•"/>
      <w:lvlJc w:val="left"/>
      <w:pPr>
        <w:ind w:left="6034" w:hanging="360"/>
      </w:pPr>
      <w:rPr>
        <w:rFonts w:hint="default"/>
        <w:lang w:val="ca-ES" w:eastAsia="en-US" w:bidi="ar-SA"/>
      </w:rPr>
    </w:lvl>
    <w:lvl w:ilvl="5" w:tplc="D43A52BC">
      <w:numFmt w:val="bullet"/>
      <w:lvlText w:val="•"/>
      <w:lvlJc w:val="left"/>
      <w:pPr>
        <w:ind w:left="6633" w:hanging="360"/>
      </w:pPr>
      <w:rPr>
        <w:rFonts w:hint="default"/>
        <w:lang w:val="ca-ES" w:eastAsia="en-US" w:bidi="ar-SA"/>
      </w:rPr>
    </w:lvl>
    <w:lvl w:ilvl="6" w:tplc="515238B6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7" w:tplc="F8E898DC">
      <w:numFmt w:val="bullet"/>
      <w:lvlText w:val="•"/>
      <w:lvlJc w:val="left"/>
      <w:pPr>
        <w:ind w:left="7830" w:hanging="360"/>
      </w:pPr>
      <w:rPr>
        <w:rFonts w:hint="default"/>
        <w:lang w:val="ca-ES" w:eastAsia="en-US" w:bidi="ar-SA"/>
      </w:rPr>
    </w:lvl>
    <w:lvl w:ilvl="8" w:tplc="9ADA3C30">
      <w:numFmt w:val="bullet"/>
      <w:lvlText w:val="•"/>
      <w:lvlJc w:val="left"/>
      <w:pPr>
        <w:ind w:left="8428" w:hanging="360"/>
      </w:pPr>
      <w:rPr>
        <w:rFonts w:hint="default"/>
        <w:lang w:val="ca-ES" w:eastAsia="en-US" w:bidi="ar-SA"/>
      </w:rPr>
    </w:lvl>
  </w:abstractNum>
  <w:num w:numId="1" w16cid:durableId="57994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6C7"/>
    <w:rsid w:val="00021522"/>
    <w:rsid w:val="003336C7"/>
    <w:rsid w:val="0078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DA7E"/>
  <w15:docId w15:val="{5A322791-D757-46C9-9A78-51EDD1A0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before="1"/>
      <w:ind w:left="143"/>
      <w:jc w:val="both"/>
      <w:outlineLvl w:val="0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left="1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78361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8361A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78361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8361A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Company>IMI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AGUILERA LEIVA, MARIA ESTHER</cp:lastModifiedBy>
  <cp:revision>2</cp:revision>
  <dcterms:created xsi:type="dcterms:W3CDTF">2026-04-09T10:56:00Z</dcterms:created>
  <dcterms:modified xsi:type="dcterms:W3CDTF">2026-04-09T10:57:00Z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</Properties>
</file>