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r>
        <w:rPr>
          <w:rFonts w:eastAsia="Arial" w:cs="Arial" w:ascii="Arial" w:hAnsi="Arial"/>
          <w:b/>
          <w:bCs/>
          <w:color w:val="000000"/>
          <w:sz w:val="22"/>
          <w:szCs w:val="22"/>
          <w:u w:val="none"/>
          <w:shd w:fill="auto" w:val="clear"/>
          <w:lang w:val="ca-ES"/>
        </w:rPr>
        <w:t>P</w:t>
      </w:r>
      <w:r>
        <w:rPr>
          <w:rFonts w:eastAsia="Arial" w:cs="Arial" w:ascii="Arial" w:hAnsi="Arial"/>
          <w:b/>
          <w:bCs/>
          <w:color w:val="000000"/>
          <w:sz w:val="22"/>
          <w:szCs w:val="22"/>
          <w:u w:val="none"/>
          <w:shd w:fill="auto" w:val="clear"/>
          <w:lang w:val="ca-ES"/>
        </w:rPr>
        <w:t>ropos</w:t>
      </w:r>
      <w:r>
        <w:rPr>
          <w:rFonts w:eastAsia="Arial" w:cs="Arial" w:ascii="Arial" w:hAnsi="Arial"/>
          <w:b/>
          <w:bCs/>
          <w:color w:val="000000"/>
          <w:sz w:val="22"/>
          <w:szCs w:val="22"/>
          <w:u w:val="none"/>
          <w:shd w:fill="auto" w:val="clear"/>
          <w:lang w:val="ca-ES"/>
        </w:rPr>
        <w:t xml:space="preserve">ta </w:t>
      </w:r>
      <w:r>
        <w:rPr>
          <w:rFonts w:eastAsia="Arial" w:cs="Arial" w:ascii="Arial" w:hAnsi="Arial"/>
          <w:b/>
          <w:bCs/>
          <w:color w:val="000000"/>
          <w:sz w:val="22"/>
          <w:szCs w:val="22"/>
          <w:u w:val="none"/>
          <w:shd w:fill="auto" w:val="clear"/>
          <w:lang w:val="ca-ES"/>
        </w:rPr>
        <w:t xml:space="preserve">econòmica i proposta </w:t>
      </w:r>
      <w:r>
        <w:rPr>
          <w:rFonts w:eastAsia="Arial" w:cs="Arial" w:ascii="Arial" w:hAnsi="Arial"/>
          <w:b/>
          <w:bCs/>
          <w:color w:val="000000"/>
          <w:sz w:val="22"/>
          <w:szCs w:val="22"/>
          <w:u w:val="none"/>
          <w:shd w:fill="auto" w:val="clear"/>
          <w:lang w:val="ca-ES"/>
        </w:rPr>
        <w:t>avaluable mitjançant criteris automàtics</w:t>
      </w:r>
      <w:r>
        <w:rPr>
          <w:rFonts w:eastAsia="Arial" w:cs="Arial" w:ascii="Arial" w:hAnsi="Arial"/>
          <w:b/>
          <w:bCs/>
          <w:color w:val="000000"/>
          <w:sz w:val="22"/>
          <w:szCs w:val="22"/>
          <w:u w:val="none"/>
          <w:shd w:fill="auto" w:val="clear"/>
          <w:lang w:val="ca-ES"/>
        </w:rPr>
        <w:t xml:space="preserve">  per participar en el procediment obert </w:t>
      </w:r>
      <w:r>
        <w:rPr>
          <w:rFonts w:eastAsia="Arial" w:cs="Arial" w:ascii="Arial" w:hAnsi="Arial"/>
          <w:b/>
          <w:bCs/>
          <w:color w:val="000000"/>
          <w:sz w:val="22"/>
          <w:szCs w:val="22"/>
          <w:u w:val="none"/>
          <w:shd w:fill="auto" w:val="clear"/>
          <w:lang w:val="ca-ES"/>
        </w:rPr>
        <w:t xml:space="preserve">simplificat </w:t>
      </w:r>
      <w:r>
        <w:rPr>
          <w:rFonts w:eastAsia="Arial" w:cs="Arial" w:ascii="Arial" w:hAnsi="Arial"/>
          <w:b/>
          <w:bCs/>
          <w:color w:val="000000"/>
          <w:sz w:val="22"/>
          <w:szCs w:val="22"/>
          <w:u w:val="none"/>
          <w:shd w:fill="auto" w:val="clear"/>
          <w:lang w:val="ca-ES"/>
        </w:rPr>
        <w:t xml:space="preserve">abreujat (sumari) </w:t>
      </w:r>
      <w:r>
        <w:rPr>
          <w:rFonts w:eastAsia="Arial" w:cs="Arial" w:ascii="Arial" w:hAnsi="Arial"/>
          <w:b/>
          <w:bCs/>
          <w:color w:val="000000"/>
          <w:sz w:val="22"/>
          <w:szCs w:val="22"/>
          <w:u w:val="none"/>
          <w:shd w:fill="auto" w:val="clear"/>
          <w:lang w:val="ca-ES"/>
        </w:rPr>
        <w:t>per a la contractació de</w:t>
      </w:r>
      <w:r>
        <w:rPr>
          <w:rFonts w:eastAsia="Arial" w:cs="Arial" w:ascii="Arial" w:hAnsi="Arial"/>
          <w:b/>
          <w:bCs/>
          <w:color w:val="000000"/>
          <w:sz w:val="22"/>
          <w:szCs w:val="22"/>
          <w:u w:val="none"/>
          <w:shd w:fill="auto" w:val="clear"/>
          <w:lang w:val="ca-ES"/>
        </w:rPr>
        <w:t>l servei ..............................</w:t>
      </w:r>
      <w:r>
        <w:rPr>
          <w:rFonts w:eastAsia="Arial" w:cs="Arial" w:ascii="Arial" w:hAnsi="Arial"/>
          <w:b/>
          <w:bCs/>
          <w:color w:val="000000"/>
          <w:sz w:val="22"/>
          <w:szCs w:val="22"/>
          <w:u w:val="none"/>
          <w:shd w:fill="auto" w:val="clear"/>
          <w:lang w:val="ca-ES"/>
        </w:rPr>
        <w:t xml:space="preserve">... , </w:t>
      </w:r>
      <w:r>
        <w:rPr>
          <w:rFonts w:eastAsia="Arial" w:cs="Arial" w:ascii="Arial" w:hAnsi="Arial"/>
          <w:b/>
          <w:bCs/>
          <w:color w:val="000000"/>
          <w:sz w:val="22"/>
          <w:szCs w:val="22"/>
          <w:u w:val="none"/>
          <w:shd w:fill="auto" w:val="clear"/>
          <w:lang w:val="ca-ES"/>
        </w:rPr>
        <w:t xml:space="preserve">presentada per </w:t>
      </w:r>
      <w:r>
        <w:rPr>
          <w:rFonts w:eastAsia="Arial" w:cs="Arial" w:ascii="Arial" w:hAnsi="Arial"/>
          <w:b/>
          <w:b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p>
    <w:p>
      <w:pPr>
        <w:pStyle w:val="Normal"/>
        <w:pBdr/>
        <w:spacing w:lineRule="auto" w:line="276"/>
        <w:jc w:val="both"/>
        <w:rPr>
          <w:rFonts w:eastAsia="Arial" w:cs="Arial"/>
          <w:b w:val="false"/>
          <w:bCs w:val="false"/>
          <w:i/>
          <w:i/>
          <w:iCs/>
          <w:color w:val="2A6099"/>
          <w:u w:val="none"/>
          <w:shd w:fill="auto" w:val="clear"/>
        </w:rPr>
      </w:pPr>
      <w:r>
        <w:rPr>
          <w:rFonts w:ascii="Arial" w:hAnsi="Arial"/>
          <w:color w:val="000000"/>
          <w:sz w:val="22"/>
          <w:szCs w:val="22"/>
          <w:lang w:val="ca-ES"/>
        </w:rPr>
      </w:r>
    </w:p>
    <w:p>
      <w:pPr>
        <w:pStyle w:val="Subtitle"/>
        <w:widowControl/>
        <w:pBdr/>
        <w:bidi w:val="0"/>
        <w:spacing w:lineRule="auto" w:line="276" w:before="57" w:after="57"/>
        <w:ind w:hanging="0" w:left="0" w:right="0"/>
        <w:jc w:val="both"/>
        <w:rPr>
          <w:rFonts w:ascii="Arial" w:hAnsi="Arial"/>
          <w:i/>
          <w:i/>
          <w:iCs/>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de servei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pBdr/>
        <w:rPr>
          <w:rFonts w:ascii="Arial" w:hAnsi="Arial"/>
          <w:sz w:val="22"/>
          <w:szCs w:val="22"/>
        </w:rPr>
      </w:pPr>
      <w:r>
        <w:rPr>
          <w:rFonts w:ascii="Arial" w:hAnsi="Arial"/>
          <w:sz w:val="22"/>
          <w:szCs w:val="22"/>
        </w:rPr>
      </w:r>
    </w:p>
    <w:p>
      <w:pPr>
        <w:pStyle w:val="BodyText"/>
        <w:pBdr/>
        <w:rPr>
          <w:rFonts w:ascii="Arial" w:hAnsi="Arial"/>
          <w:sz w:val="22"/>
          <w:szCs w:val="22"/>
          <w:u w:val="single"/>
        </w:rPr>
      </w:pPr>
      <w:r>
        <w:rPr>
          <w:rFonts w:ascii="Arial" w:hAnsi="Arial"/>
          <w:sz w:val="22"/>
          <w:szCs w:val="22"/>
          <w:u w:val="single"/>
        </w:rPr>
        <w:t>A</w:t>
      </w:r>
      <w:r>
        <w:rPr>
          <w:rFonts w:ascii="Arial" w:hAnsi="Arial"/>
          <w:sz w:val="22"/>
          <w:szCs w:val="22"/>
          <w:u w:val="single"/>
        </w:rPr>
        <w:t>.- Proposta econòmica:</w:t>
      </w:r>
    </w:p>
    <w:p>
      <w:pPr>
        <w:pStyle w:val="BodyText"/>
        <w:pBdr/>
        <w:rPr>
          <w:rFonts w:ascii="Arial" w:hAnsi="Arial"/>
          <w:sz w:val="22"/>
          <w:szCs w:val="22"/>
        </w:rPr>
      </w:pPr>
      <w:r>
        <w:rPr>
          <w:rFonts w:ascii="Arial" w:hAnsi="Arial"/>
          <w:sz w:val="22"/>
          <w:szCs w:val="22"/>
        </w:rPr>
      </w:r>
    </w:p>
    <w:p>
      <w:pPr>
        <w:pStyle w:val="BodyText"/>
        <w:pBdr/>
        <w:rPr>
          <w:rFonts w:ascii="Arial" w:hAnsi="Arial"/>
          <w:sz w:val="22"/>
          <w:szCs w:val="22"/>
        </w:rPr>
      </w:pPr>
      <w:r>
        <w:rPr>
          <w:rFonts w:eastAsia="Arial" w:cs="Arial" w:ascii="Arial" w:hAnsi="Arial"/>
          <w:b w:val="false"/>
          <w:bCs w:val="false"/>
          <w:i w:val="false"/>
          <w:iCs w:val="false"/>
          <w:color w:val="000000"/>
          <w:sz w:val="22"/>
          <w:szCs w:val="22"/>
          <w:shd w:fill="auto" w:val="clear"/>
          <w:lang w:val="ca-ES"/>
        </w:rPr>
        <w:t>S’oferta la quantitat  de ........................ euros més .................... euros d’IVA (..%) el que fa un total de ................ euro</w:t>
      </w:r>
      <w:r>
        <w:rPr>
          <w:rFonts w:eastAsia="Arial" w:cs="Arial" w:ascii="Arial" w:hAnsi="Arial"/>
          <w:b w:val="false"/>
          <w:bCs w:val="false"/>
          <w:i w:val="false"/>
          <w:iCs w:val="false"/>
          <w:color w:val="000000"/>
          <w:sz w:val="22"/>
          <w:szCs w:val="22"/>
          <w:shd w:fill="auto" w:val="clear"/>
          <w:lang w:val="ca-ES"/>
        </w:rPr>
        <w:t>s.</w:t>
      </w:r>
    </w:p>
    <w:p>
      <w:pPr>
        <w:pStyle w:val="Normal"/>
        <w:pBdr/>
        <w:spacing w:lineRule="auto" w:line="276" w:before="57" w:after="0"/>
        <w:ind w:hanging="0" w:left="0" w:right="0"/>
        <w:jc w:val="both"/>
        <w:rPr>
          <w:rFonts w:ascii="Arial" w:hAnsi="Arial" w:eastAsia="Arial" w:cs="Arial"/>
          <w:b w:val="false"/>
          <w:bCs w:val="false"/>
          <w:i/>
          <w:i/>
          <w:iCs/>
          <w:color w:val="000000"/>
          <w:sz w:val="20"/>
          <w:szCs w:val="20"/>
          <w:u w:val="none"/>
          <w:shd w:fill="auto" w:val="clear"/>
          <w:lang w:val="ca-ES"/>
        </w:rPr>
      </w:pPr>
      <w:r>
        <w:rPr>
          <w:rFonts w:eastAsia="Arial" w:cs="Arial" w:ascii="Arial" w:hAnsi="Arial"/>
          <w:b w:val="false"/>
          <w:bCs w:val="false"/>
          <w:i/>
          <w:iCs/>
          <w:color w:val="000000"/>
          <w:sz w:val="20"/>
          <w:szCs w:val="20"/>
          <w:u w:val="none"/>
          <w:shd w:fill="auto" w:val="clear"/>
          <w:lang w:val="ca-ES"/>
        </w:rPr>
        <w:t>* En l’oferta econòmica s’haurà de desglossar els costos directes i indirectes, precisant el benefici industrial i les despeses generals, i s’imputarà l’IVA amb partida independent.</w:t>
      </w:r>
    </w:p>
    <w:p>
      <w:pPr>
        <w:pStyle w:val="Normal"/>
        <w:pBdr/>
        <w:spacing w:lineRule="auto" w:line="276" w:before="57" w:after="0"/>
        <w:ind w:hanging="0" w:left="0" w:right="0"/>
        <w:jc w:val="both"/>
        <w:rPr>
          <w:rFonts w:ascii="Arial" w:hAnsi="Arial" w:eastAsia="Arial" w:cs="Arial"/>
          <w:b w:val="false"/>
          <w:bCs w:val="false"/>
          <w:i/>
          <w:i/>
          <w:iCs/>
          <w:color w:val="000000"/>
          <w:sz w:val="20"/>
          <w:szCs w:val="20"/>
          <w:u w:val="none"/>
          <w:shd w:fill="auto" w:val="clear"/>
          <w:lang w:val="ca-ES"/>
        </w:rPr>
      </w:pPr>
      <w:r>
        <w:rPr>
          <w:rFonts w:eastAsia="Arial" w:cs="Arial" w:ascii="Arial" w:hAnsi="Arial"/>
          <w:b w:val="false"/>
          <w:bCs w:val="false"/>
          <w:i/>
          <w:iCs/>
          <w:color w:val="000000"/>
          <w:sz w:val="20"/>
          <w:szCs w:val="20"/>
          <w:u w:val="none"/>
          <w:shd w:fill="auto" w:val="clear"/>
          <w:lang w:val="ca-ES"/>
        </w:rPr>
        <w:t xml:space="preserve">** </w:t>
      </w:r>
      <w:r>
        <w:rPr>
          <w:rFonts w:eastAsia="Arial" w:cs="Arial" w:ascii="Arial" w:hAnsi="Arial"/>
          <w:b w:val="false"/>
          <w:bCs w:val="false"/>
          <w:i/>
          <w:iCs/>
          <w:color w:val="111111"/>
          <w:sz w:val="20"/>
          <w:szCs w:val="20"/>
          <w:u w:val="none"/>
          <w:shd w:fill="auto" w:val="clear"/>
          <w:lang w:val="ca"/>
        </w:rPr>
        <w:t xml:space="preserve">Si s’excedeix la quantia del pressupost </w:t>
      </w:r>
      <w:r>
        <w:rPr>
          <w:rFonts w:eastAsia="Arial" w:cs="Arial" w:ascii="Arial" w:hAnsi="Arial"/>
          <w:b w:val="false"/>
          <w:bCs w:val="false"/>
          <w:i/>
          <w:iCs/>
          <w:color w:val="111111"/>
          <w:sz w:val="20"/>
          <w:szCs w:val="20"/>
          <w:u w:val="none"/>
          <w:shd w:fill="auto" w:val="clear"/>
          <w:lang w:val="ca"/>
        </w:rPr>
        <w:t xml:space="preserve">base de licitació </w:t>
      </w:r>
      <w:r>
        <w:rPr>
          <w:rFonts w:eastAsia="Arial" w:cs="Arial" w:ascii="Arial" w:hAnsi="Arial"/>
          <w:b w:val="false"/>
          <w:bCs w:val="false"/>
          <w:i/>
          <w:iCs/>
          <w:color w:val="111111"/>
          <w:sz w:val="20"/>
          <w:szCs w:val="20"/>
          <w:u w:val="none"/>
          <w:shd w:fill="auto" w:val="clear"/>
          <w:lang w:val="ca"/>
        </w:rPr>
        <w:t>sense IVA</w:t>
      </w:r>
      <w:r>
        <w:rPr>
          <w:rFonts w:eastAsia="Arial" w:cs="Arial" w:ascii="Arial" w:hAnsi="Arial"/>
          <w:b w:val="false"/>
          <w:bCs w:val="false"/>
          <w:i/>
          <w:iCs/>
          <w:color w:val="111111"/>
          <w:sz w:val="20"/>
          <w:szCs w:val="20"/>
          <w:u w:val="none"/>
          <w:shd w:fill="auto" w:val="clear"/>
          <w:lang w:val="ca"/>
        </w:rPr>
        <w:t xml:space="preserve">, </w:t>
      </w:r>
      <w:r>
        <w:rPr>
          <w:rFonts w:eastAsia="Arial" w:cs="Arial" w:ascii="Arial" w:hAnsi="Arial"/>
          <w:b w:val="false"/>
          <w:bCs w:val="false"/>
          <w:i/>
          <w:iCs/>
          <w:color w:val="111111"/>
          <w:sz w:val="20"/>
          <w:szCs w:val="20"/>
          <w:u w:val="none"/>
          <w:shd w:fill="auto" w:val="clear"/>
          <w:lang w:val="ca"/>
        </w:rPr>
        <w:t>l’oferta serà exclosa</w:t>
      </w:r>
      <w:r>
        <w:rPr>
          <w:rFonts w:eastAsia="Arial" w:cs="Arial" w:ascii="Arial" w:hAnsi="Arial"/>
          <w:b/>
          <w:bCs/>
          <w:i/>
          <w:iCs/>
          <w:color w:val="111111"/>
          <w:sz w:val="20"/>
          <w:szCs w:val="20"/>
          <w:u w:val="none"/>
          <w:shd w:fill="auto" w:val="clear"/>
          <w:lang w:val="ca"/>
        </w:rPr>
        <w:t>.</w:t>
      </w:r>
    </w:p>
    <w:p>
      <w:pPr>
        <w:pStyle w:val="Normal"/>
        <w:pBdr/>
        <w:spacing w:lineRule="auto" w:line="276" w:before="0" w:after="0"/>
        <w:ind w:hanging="0" w:left="0" w:right="0"/>
        <w:jc w:val="left"/>
        <w:rPr>
          <w:rFonts w:cs="Arial"/>
          <w:color w:val="2A6099"/>
        </w:rPr>
      </w:pPr>
      <w:r>
        <w:rPr>
          <w:rFonts w:eastAsia="Arial" w:cs="Arial" w:ascii="Arial" w:hAnsi="Arial"/>
          <w:b w:val="false"/>
          <w:bCs w:val="false"/>
          <w:i/>
          <w:iCs/>
          <w:color w:val="000000"/>
          <w:sz w:val="20"/>
          <w:szCs w:val="20"/>
          <w:u w:val="none"/>
          <w:shd w:fill="auto" w:val="clear"/>
          <w:lang w:val="ca-ES"/>
        </w:rPr>
      </w:r>
    </w:p>
    <w:p>
      <w:pPr>
        <w:pStyle w:val="Normal"/>
        <w:pBdr/>
        <w:spacing w:lineRule="auto" w:line="276" w:before="0" w:after="0"/>
        <w:ind w:hanging="0" w:left="0" w:right="0"/>
        <w:jc w:val="left"/>
        <w:rPr>
          <w:rFonts w:cs="Arial"/>
          <w:color w:val="2A6099"/>
        </w:rPr>
      </w:pPr>
      <w:r>
        <w:rPr>
          <w:rFonts w:eastAsia="Arial" w:cs="Arial" w:ascii="Arial" w:hAnsi="Arial"/>
          <w:b w:val="false"/>
          <w:bCs w:val="false"/>
          <w:i/>
          <w:iCs/>
          <w:color w:val="000000"/>
          <w:sz w:val="20"/>
          <w:szCs w:val="20"/>
          <w:u w:val="none"/>
          <w:shd w:fill="auto" w:val="clear"/>
          <w:lang w:val="ca-ES"/>
        </w:rPr>
      </w:r>
    </w:p>
    <w:p>
      <w:pPr>
        <w:pStyle w:val="BodyText"/>
        <w:pBdr/>
        <w:rPr>
          <w:rFonts w:ascii="Arial" w:hAnsi="Arial"/>
          <w:sz w:val="22"/>
          <w:szCs w:val="22"/>
          <w:u w:val="single"/>
        </w:rPr>
      </w:pPr>
      <w:bookmarkStart w:id="0" w:name="__RefHeading___Toc27218_1041666186"/>
      <w:bookmarkEnd w:id="0"/>
      <w:r>
        <w:rPr>
          <w:rFonts w:ascii="Arial" w:hAnsi="Arial"/>
          <w:sz w:val="22"/>
          <w:szCs w:val="22"/>
          <w:u w:val="single"/>
        </w:rPr>
        <w:t>B.- Publicacions del personal adscrit al contracte.</w:t>
      </w:r>
    </w:p>
    <w:p>
      <w:pPr>
        <w:pStyle w:val="Normal"/>
        <w:pBdr/>
        <w:spacing w:lineRule="auto" w:line="276" w:before="57" w:after="0"/>
        <w:ind w:hanging="0" w:left="0" w:right="0"/>
        <w:jc w:val="both"/>
        <w:rPr>
          <w:rFonts w:ascii="Arial" w:hAnsi="Arial" w:eastAsia="Arial" w:cs="Arial"/>
          <w:b w:val="false"/>
          <w:bCs w:val="false"/>
          <w:i/>
          <w:i/>
          <w:iCs/>
          <w:color w:val="000000"/>
          <w:sz w:val="20"/>
          <w:szCs w:val="20"/>
          <w:u w:val="none"/>
          <w:shd w:fill="auto" w:val="clear"/>
          <w:lang w:val="ca-ES"/>
        </w:rPr>
      </w:pPr>
      <w:r>
        <w:rPr>
          <w:rFonts w:eastAsia="Arial" w:cs="Arial" w:ascii="Arial" w:hAnsi="Arial"/>
          <w:b w:val="false"/>
          <w:bCs w:val="false"/>
          <w:i/>
          <w:iCs/>
          <w:color w:val="000000"/>
          <w:sz w:val="20"/>
          <w:szCs w:val="20"/>
          <w:u w:val="none"/>
          <w:shd w:fill="auto" w:val="clear"/>
          <w:lang w:val="ca-ES"/>
        </w:rPr>
        <w:t>* Cal presentar en el sobre unic un llistat de ressenyes bibliografiques de les publicacions realitzades per la persona que adscriguin al contracte, on s’indiqui l’autor, l’any, la titulacio, l’editorial (si s’escau), el nombre de pagines de la publicacio i el document o l’enllac d’internet on es pugui consultar.</w:t>
      </w:r>
    </w:p>
    <w:p>
      <w:pPr>
        <w:pStyle w:val="TOC1"/>
        <w:numPr>
          <w:ilvl w:val="0"/>
          <w:numId w:val="0"/>
        </w:numPr>
        <w:pBdr/>
        <w:bidi w:val="0"/>
        <w:spacing w:lineRule="auto" w:line="276"/>
        <w:ind w:hanging="624" w:left="624"/>
        <w:jc w:val="both"/>
        <w:rPr>
          <w:rFonts w:ascii="Arial" w:hAnsi="Arial" w:cs="Arial"/>
          <w:b/>
          <w:bCs/>
          <w:sz w:val="22"/>
          <w:szCs w:val="22"/>
          <w:lang w:val="ca-ES"/>
        </w:rPr>
      </w:pPr>
      <w:r>
        <w:rPr>
          <w:rFonts w:cs="Arial" w:ascii="Arial" w:hAnsi="Arial"/>
          <w:b/>
          <w:bCs/>
          <w:sz w:val="22"/>
          <w:szCs w:val="22"/>
          <w:lang w:val="ca-ES"/>
        </w:rPr>
      </w:r>
    </w:p>
    <w:p>
      <w:pPr>
        <w:pStyle w:val="TOC1"/>
        <w:numPr>
          <w:ilvl w:val="0"/>
          <w:numId w:val="0"/>
        </w:numPr>
        <w:pBdr/>
        <w:bidi w:val="0"/>
        <w:spacing w:lineRule="auto" w:line="276"/>
        <w:ind w:hanging="624" w:left="624"/>
        <w:jc w:val="both"/>
        <w:rPr>
          <w:rFonts w:ascii="Arial" w:hAnsi="Arial" w:cs="Arial"/>
          <w:b/>
          <w:bCs/>
          <w:sz w:val="22"/>
          <w:szCs w:val="22"/>
          <w:lang w:val="ca-ES"/>
        </w:rPr>
      </w:pPr>
      <w:r>
        <w:rPr>
          <w:rFonts w:cs="Arial" w:ascii="Arial" w:hAnsi="Arial"/>
          <w:b/>
          <w:bCs/>
          <w:sz w:val="22"/>
          <w:szCs w:val="22"/>
          <w:lang w:val="ca-ES"/>
        </w:rPr>
      </w:r>
    </w:p>
    <w:p>
      <w:pPr>
        <w:pStyle w:val="BodyText"/>
        <w:pBdr/>
        <w:rPr>
          <w:rFonts w:ascii="Arial" w:hAnsi="Arial"/>
          <w:sz w:val="22"/>
          <w:szCs w:val="22"/>
          <w:u w:val="single"/>
        </w:rPr>
      </w:pPr>
      <w:r>
        <w:rPr>
          <w:rFonts w:ascii="Arial" w:hAnsi="Arial"/>
          <w:sz w:val="22"/>
          <w:szCs w:val="22"/>
          <w:u w:val="single"/>
        </w:rPr>
        <w:t>C.- Formacio del personal adscrit al contracte</w:t>
      </w:r>
    </w:p>
    <w:p>
      <w:pPr>
        <w:pStyle w:val="Normal"/>
        <w:pBdr/>
        <w:spacing w:lineRule="auto" w:line="276" w:before="57" w:after="0"/>
        <w:ind w:hanging="0" w:left="0" w:right="0"/>
        <w:jc w:val="both"/>
        <w:rPr>
          <w:rFonts w:ascii="Arial" w:hAnsi="Arial" w:eastAsia="Arial" w:cs="Arial"/>
          <w:b w:val="false"/>
          <w:bCs w:val="false"/>
          <w:i/>
          <w:i/>
          <w:iCs/>
          <w:color w:val="000000"/>
          <w:sz w:val="20"/>
          <w:szCs w:val="20"/>
          <w:u w:val="none"/>
          <w:shd w:fill="auto" w:val="clear"/>
          <w:lang w:val="ca-ES"/>
        </w:rPr>
      </w:pPr>
      <w:r>
        <w:rPr>
          <w:rFonts w:eastAsia="Arial" w:cs="Arial" w:ascii="Arial" w:hAnsi="Arial"/>
          <w:b w:val="false"/>
          <w:bCs w:val="false"/>
          <w:i/>
          <w:iCs/>
          <w:color w:val="000000"/>
          <w:sz w:val="20"/>
          <w:szCs w:val="20"/>
          <w:u w:val="none"/>
          <w:shd w:fill="auto" w:val="clear"/>
          <w:lang w:val="ca-ES"/>
        </w:rPr>
        <w:t>* Cal presentar en el sobre unic els certificats o titols de cadascuna de les formacions que tingui la persona adscrita al contracte en relacio amb l’objecte d’aquest (ambit de l’agricultura, varietats tradicionals i/o locals...).</w:t>
      </w:r>
    </w:p>
    <w:p>
      <w:pPr>
        <w:pStyle w:val="Normal"/>
        <w:pBdr/>
        <w:spacing w:lineRule="auto" w:line="276" w:before="0" w:after="0"/>
        <w:ind w:hanging="0" w:left="0" w:right="0"/>
        <w:jc w:val="both"/>
        <w:rPr>
          <w:rFonts w:ascii="Arial" w:hAnsi="Arial" w:eastAsia="Arial" w:cs="Arial"/>
          <w:b w:val="false"/>
          <w:bCs w:val="false"/>
          <w:i/>
          <w:i/>
          <w:iCs/>
          <w:color w:val="000000"/>
          <w:sz w:val="20"/>
          <w:szCs w:val="20"/>
          <w:u w:val="none"/>
          <w:shd w:fill="auto" w:val="clear"/>
          <w:lang w:val="ca-ES"/>
        </w:rPr>
      </w:pPr>
      <w:r>
        <w:rPr>
          <w:rFonts w:eastAsia="Arial" w:cs="Arial" w:ascii="Arial" w:hAnsi="Arial"/>
          <w:b w:val="false"/>
          <w:bCs w:val="false"/>
          <w:i/>
          <w:iCs/>
          <w:color w:val="000000"/>
          <w:sz w:val="20"/>
          <w:szCs w:val="20"/>
          <w:u w:val="none"/>
          <w:shd w:fill="auto" w:val="clear"/>
          <w:lang w:val="ca-ES"/>
        </w:rPr>
      </w:r>
    </w:p>
    <w:p>
      <w:pPr>
        <w:pStyle w:val="Normal"/>
        <w:pBdr/>
        <w:spacing w:lineRule="auto" w:line="276" w:before="0" w:after="0"/>
        <w:ind w:hanging="0" w:left="0" w:right="0"/>
        <w:jc w:val="both"/>
        <w:rPr>
          <w:rFonts w:ascii="Arial" w:hAnsi="Arial" w:eastAsia="Arial" w:cs="Arial"/>
          <w:b w:val="false"/>
          <w:bCs w:val="false"/>
          <w:i/>
          <w:i/>
          <w:iCs/>
          <w:color w:val="000000"/>
          <w:sz w:val="20"/>
          <w:szCs w:val="20"/>
          <w:u w:val="none"/>
          <w:shd w:fill="auto" w:val="clear"/>
          <w:lang w:val="ca-ES"/>
        </w:rPr>
      </w:pPr>
      <w:r>
        <w:rPr>
          <w:rFonts w:eastAsia="Arial" w:cs="Arial" w:ascii="Arial" w:hAnsi="Arial"/>
          <w:b w:val="false"/>
          <w:bCs w:val="false"/>
          <w:i/>
          <w:iCs/>
          <w:color w:val="000000"/>
          <w:sz w:val="20"/>
          <w:szCs w:val="20"/>
          <w:u w:val="none"/>
          <w:shd w:fill="auto" w:val="clear"/>
          <w:lang w:val="ca-ES"/>
        </w:rPr>
      </w:r>
    </w:p>
    <w:p>
      <w:pPr>
        <w:pStyle w:val="Normal"/>
        <w:pBdr/>
        <w:spacing w:lineRule="auto" w:line="276" w:before="0" w:after="0"/>
        <w:ind w:hanging="0" w:left="0" w:right="0"/>
        <w:jc w:val="both"/>
        <w:rPr>
          <w:rFonts w:ascii="Arial" w:hAnsi="Arial" w:eastAsia="Arial" w:cs="Arial"/>
          <w:b w:val="false"/>
          <w:bCs w:val="false"/>
          <w:i/>
          <w:i/>
          <w:iCs/>
          <w:color w:val="000000"/>
          <w:sz w:val="20"/>
          <w:szCs w:val="20"/>
          <w:u w:val="none"/>
          <w:shd w:fill="auto" w:val="clear"/>
          <w:lang w:val="ca-ES"/>
        </w:rPr>
      </w:pPr>
      <w:r>
        <w:rPr>
          <w:rFonts w:eastAsia="Arial" w:cs="Arial" w:ascii="Arial" w:hAnsi="Arial"/>
          <w:b w:val="false"/>
          <w:bCs w:val="false"/>
          <w:i/>
          <w:iCs/>
          <w:color w:val="000000"/>
          <w:sz w:val="20"/>
          <w:szCs w:val="20"/>
          <w:u w:val="none"/>
          <w:shd w:fill="auto" w:val="clear"/>
          <w:lang w:val="ca-ES"/>
        </w:rPr>
      </w:r>
    </w:p>
    <w:p>
      <w:pPr>
        <w:pStyle w:val="Normal"/>
        <w:pBdr/>
        <w:spacing w:lineRule="auto" w:line="276" w:before="0" w:after="0"/>
        <w:ind w:hanging="0" w:left="0" w:right="0"/>
        <w:jc w:val="both"/>
        <w:rPr>
          <w:rFonts w:ascii="Arial" w:hAnsi="Arial" w:eastAsia="Arial" w:cs="Arial"/>
          <w:b w:val="false"/>
          <w:bCs w:val="false"/>
          <w:i/>
          <w:i/>
          <w:iCs/>
          <w:color w:val="000000"/>
          <w:sz w:val="20"/>
          <w:szCs w:val="20"/>
          <w:u w:val="none"/>
          <w:shd w:fill="auto" w:val="clear"/>
          <w:lang w:val="ca-ES"/>
        </w:rPr>
      </w:pPr>
      <w:r>
        <w:rPr>
          <w:rFonts w:eastAsia="Arial" w:cs="Arial" w:ascii="Arial" w:hAnsi="Arial"/>
          <w:b w:val="false"/>
          <w:bCs w:val="false"/>
          <w:i/>
          <w:iCs/>
          <w:color w:val="000000"/>
          <w:sz w:val="20"/>
          <w:szCs w:val="20"/>
          <w:u w:val="none"/>
          <w:shd w:fill="auto" w:val="clear"/>
          <w:lang w:val="ca-ES"/>
        </w:rPr>
      </w:r>
    </w:p>
    <w:p>
      <w:pPr>
        <w:pStyle w:val="Subtitle"/>
        <w:widowControl/>
        <w:numPr>
          <w:ilvl w:val="0"/>
          <w:numId w:val="2"/>
        </w:numPr>
        <w:pBdr/>
        <w:bidi w:val="0"/>
        <w:spacing w:lineRule="auto" w:line="276" w:before="57" w:after="57"/>
        <w:ind w:hanging="0" w:left="0" w:right="0"/>
        <w:jc w:val="both"/>
        <w:rPr>
          <w:rFonts w:ascii="Arial" w:hAnsi="Arial"/>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2">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0" allowOverlap="1" relativeHeight="3">
          <wp:simplePos x="0" y="0"/>
          <wp:positionH relativeFrom="column">
            <wp:posOffset>620395</wp:posOffset>
          </wp:positionH>
          <wp:positionV relativeFrom="paragraph">
            <wp:posOffset>20955</wp:posOffset>
          </wp:positionV>
          <wp:extent cx="4773930" cy="752475"/>
          <wp:effectExtent l="0" t="0" r="0" b="0"/>
          <wp:wrapTopAndBottom/>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773930" cy="7524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Fuentedeprrafopredeter1">
    <w:name w:val="Fuente de párrafo predeter.1"/>
    <w:qFormat/>
    <w:rPr/>
  </w:style>
  <w:style w:type="character" w:styleId="Smbolsdenumeraci">
    <w:name w:val="Símbols de numeració"/>
    <w:qFormat/>
    <w:rPr>
      <w:color w:val="auto"/>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TOC1">
    <w:name w:val="toc 1"/>
    <w:basedOn w:val="ndex"/>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1</TotalTime>
  <Application>LibreOffice/24.8.5.2$Windows_X86_64 LibreOffice_project/fddf2685c70b461e7832239a0162a77216259f22</Application>
  <AppVersion>15.0000</AppVersion>
  <Pages>1</Pages>
  <Words>261</Words>
  <Characters>1713</Characters>
  <CharactersWithSpaces>1968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2026-04-08T12:09:18Z</dcterms:created>
  <dc:creator/>
  <dc:description/>
  <dc:language>es-ES</dc:language>
  <cp:lastModifiedBy/>
  <dcterms:modified xsi:type="dcterms:W3CDTF">2026-04-08T12:10:52Z</dcterms:modified>
  <cp:revision>2</cp:revision>
  <dc:subject/>
  <dc:title>AJUNTAMENT</dc:title>
</cp:coreProperties>
</file>